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18499F" w:rsidRPr="0018499F" w:rsidRDefault="0018499F" w:rsidP="0018499F">
      <w:pPr>
        <w:jc w:val="right"/>
      </w:pPr>
      <w:r w:rsidRPr="0018499F">
        <w:t>Приложение № 1 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C61739">
        <w:t>___</w:t>
      </w:r>
      <w:r w:rsidRPr="0018499F">
        <w:t xml:space="preserve">» </w:t>
      </w:r>
      <w:r w:rsidR="0092529A">
        <w:t>ию</w:t>
      </w:r>
      <w:r w:rsidR="00C61739">
        <w:t>л</w:t>
      </w:r>
      <w:r w:rsidR="0092529A">
        <w:t xml:space="preserve">я 2020 г. № </w:t>
      </w:r>
      <w:r w:rsidR="00C61739">
        <w:t>____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ИНФОРМАЦИОННОЕ СООБЩЕНИЕ              </w:t>
      </w:r>
    </w:p>
    <w:p w:rsidR="002F2FFB" w:rsidRDefault="002F2FFB" w:rsidP="007B2A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63661">
        <w:rPr>
          <w:b/>
        </w:rPr>
        <w:t xml:space="preserve">     о проведении отбора получателей субсидии из бюджета городского округа «город Якутск» на возмещение затрат, </w:t>
      </w:r>
      <w:r w:rsidR="008A26CB" w:rsidRPr="008A26CB">
        <w:rPr>
          <w:b/>
          <w:bCs/>
        </w:rPr>
        <w:t xml:space="preserve">возникающих в связи с выполнением </w:t>
      </w:r>
      <w:r w:rsidR="007B2A4D" w:rsidRPr="007B2A4D">
        <w:rPr>
          <w:b/>
          <w:bCs/>
        </w:rPr>
        <w:t>работ по организации, содержанию и обустройству пляжных территорий городского округа «город Якутск»</w:t>
      </w:r>
    </w:p>
    <w:p w:rsidR="007B2A4D" w:rsidRPr="00124FB6" w:rsidRDefault="007B2A4D" w:rsidP="007B2A4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2F2FFB" w:rsidP="007B2A4D">
      <w:pPr>
        <w:autoSpaceDE w:val="0"/>
        <w:autoSpaceDN w:val="0"/>
        <w:ind w:firstLine="708"/>
        <w:jc w:val="both"/>
      </w:pPr>
      <w:r w:rsidRPr="008A26CB">
        <w:t xml:space="preserve">Отбор получателей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8A26CB" w:rsidRPr="008A26CB">
        <w:t>по</w:t>
      </w:r>
      <w:r w:rsidR="007B2A4D">
        <w:t xml:space="preserve"> организации, содержанию и обустройству пляжных территорий </w:t>
      </w:r>
      <w:r w:rsidR="008A26CB" w:rsidRPr="008A26CB">
        <w:t>городского округа</w:t>
      </w:r>
      <w:r w:rsidR="008A26CB" w:rsidRPr="008A26CB">
        <w:rPr>
          <w:bCs/>
        </w:rPr>
        <w:t xml:space="preserve"> «город Якутск</w:t>
      </w:r>
      <w:r w:rsidR="008A26CB">
        <w:rPr>
          <w:bCs/>
        </w:rPr>
        <w:t>»</w:t>
      </w:r>
      <w:r w:rsidRPr="00F63661">
        <w:t xml:space="preserve"> проводится в соответствии с </w:t>
      </w:r>
      <w:r w:rsidR="007B2A4D" w:rsidRPr="008A26CB">
        <w:rPr>
          <w:shd w:val="clear" w:color="auto" w:fill="FFFFFF"/>
        </w:rPr>
        <w:t>Положени</w:t>
      </w:r>
      <w:r w:rsidR="007B2A4D">
        <w:rPr>
          <w:shd w:val="clear" w:color="auto" w:fill="FFFFFF"/>
        </w:rPr>
        <w:t>ем</w:t>
      </w:r>
      <w:r w:rsidR="007B2A4D" w:rsidRPr="008A26CB">
        <w:rPr>
          <w:shd w:val="clear" w:color="auto" w:fill="FFFFFF"/>
        </w:rPr>
        <w:t xml:space="preserve"> о предоставлении из бюджета городского округа «город Якутск» субсидии на возмещение затрат, </w:t>
      </w:r>
      <w:r w:rsidR="007B2A4D" w:rsidRPr="008A26CB">
        <w:rPr>
          <w:bCs/>
        </w:rPr>
        <w:t xml:space="preserve">возникающих в связи с выполнением работ </w:t>
      </w:r>
      <w:r w:rsidR="007B2A4D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7B2A4D" w:rsidRPr="008A26CB">
        <w:rPr>
          <w:bCs/>
        </w:rPr>
        <w:t xml:space="preserve"> «город Якутск»</w:t>
      </w:r>
      <w:r w:rsidR="007B2A4D">
        <w:rPr>
          <w:bCs/>
        </w:rPr>
        <w:t xml:space="preserve">, утвержденного </w:t>
      </w:r>
      <w:r w:rsidRPr="00F63661">
        <w:t>Постановлением Окружной администрации город</w:t>
      </w:r>
      <w:r w:rsidR="00B10E13" w:rsidRPr="00F63661">
        <w:t>а Якутска от 06 декабря 2013 г.</w:t>
      </w:r>
      <w:r w:rsidRPr="00F63661">
        <w:t xml:space="preserve"> №</w:t>
      </w:r>
      <w:r w:rsidR="007B2A4D">
        <w:t xml:space="preserve"> </w:t>
      </w:r>
      <w:r w:rsidRPr="00F63661">
        <w:t>329п</w:t>
      </w:r>
      <w:r w:rsidR="00B10E13" w:rsidRPr="008A26CB">
        <w:rPr>
          <w:shd w:val="clear" w:color="auto" w:fill="FFFFFF"/>
        </w:rPr>
        <w:t>.</w:t>
      </w:r>
    </w:p>
    <w:p w:rsidR="0006059E" w:rsidRPr="00F63661" w:rsidRDefault="0006059E" w:rsidP="0006059E">
      <w:pPr>
        <w:pStyle w:val="ConsPlusTitle"/>
        <w:widowControl/>
        <w:jc w:val="both"/>
        <w:rPr>
          <w:b w:val="0"/>
        </w:rPr>
      </w:pPr>
      <w:r w:rsidRPr="00F63661">
        <w:t>Отбор проводит</w:t>
      </w:r>
      <w:r w:rsidRPr="00F63661">
        <w:rPr>
          <w:b w:val="0"/>
        </w:rPr>
        <w:t>: Департамент жилищно-коммунального хозяйства и энергетики Окружной администрации города Якутска.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Фактический адрес</w:t>
      </w:r>
      <w:r w:rsidRPr="00F63661">
        <w:t>: 67700</w:t>
      </w:r>
      <w:r w:rsidR="0092529A">
        <w:t>8</w:t>
      </w:r>
      <w:r w:rsidRPr="00F63661">
        <w:t xml:space="preserve">, г. Якутск, </w:t>
      </w:r>
      <w:r w:rsidR="0092529A">
        <w:t>ул</w:t>
      </w:r>
      <w:r w:rsidRPr="00F63661">
        <w:t xml:space="preserve">. </w:t>
      </w:r>
      <w:r w:rsidR="0092529A">
        <w:t>Гоголя</w:t>
      </w:r>
      <w:r w:rsidRPr="00F63661">
        <w:t>, д. 1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Юридический адрес:</w:t>
      </w:r>
      <w:r w:rsidRPr="00F63661">
        <w:t xml:space="preserve"> 677000, г. Якутск, пр. Ленина, д. 15, каб. 502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 xml:space="preserve">Ответственное должностное лицо: </w:t>
      </w:r>
      <w:r w:rsidR="00E96922">
        <w:t>Сидоров В.В.</w:t>
      </w:r>
      <w:r w:rsidRPr="00F63661">
        <w:t>, тел (факс)42-07-55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Место, сроки и порядок предоставления заявки для участия в отборе</w:t>
      </w:r>
      <w:r w:rsidRPr="00F63661">
        <w:t>: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Форма и содержания заявки:</w:t>
      </w:r>
      <w:r w:rsidRPr="00F63661">
        <w:t xml:space="preserve"> см. Приложение.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Заявка предоставляется по адресу</w:t>
      </w:r>
      <w:r w:rsidRPr="00F63661">
        <w:t>: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77000, г"/>
        </w:smartTagPr>
        <w:r w:rsidRPr="00F63661">
          <w:t>677000, г</w:t>
        </w:r>
      </w:smartTag>
      <w:r w:rsidRPr="00F63661">
        <w:t xml:space="preserve">. Якутск, ул. Гоголя, д.1, каб. 220, МКУ «СЭГХ», в рабочие дни: </w:t>
      </w:r>
      <w:r w:rsidR="007C5F9E" w:rsidRPr="00F63661">
        <w:t>с</w:t>
      </w:r>
      <w:r w:rsidRPr="00F63661">
        <w:t xml:space="preserve"> понедельник </w:t>
      </w:r>
      <w:r w:rsidR="007C5F9E" w:rsidRPr="00F63661">
        <w:t>по пятницу с 9.00 до 18.00</w:t>
      </w:r>
      <w:r w:rsidRPr="00F63661">
        <w:t>, обеденный перерыв с 13.00 до 14.00.</w:t>
      </w:r>
    </w:p>
    <w:p w:rsidR="0006059E" w:rsidRPr="00F63661" w:rsidRDefault="0026334B" w:rsidP="0006059E">
      <w:pPr>
        <w:widowControl w:val="0"/>
        <w:autoSpaceDE w:val="0"/>
        <w:autoSpaceDN w:val="0"/>
        <w:adjustRightInd w:val="0"/>
        <w:jc w:val="both"/>
      </w:pPr>
      <w:r w:rsidRPr="00F63661">
        <w:t xml:space="preserve">Дата начала подачи заявок: с </w:t>
      </w:r>
      <w:r w:rsidR="0092529A">
        <w:t>1</w:t>
      </w:r>
      <w:r w:rsidR="00FF688A">
        <w:t>3</w:t>
      </w:r>
      <w:r w:rsidR="0092529A">
        <w:t xml:space="preserve"> ию</w:t>
      </w:r>
      <w:r w:rsidR="00FF688A">
        <w:t>л</w:t>
      </w:r>
      <w:r w:rsidR="0092529A">
        <w:t>я</w:t>
      </w:r>
      <w:r w:rsidR="007C5F9E" w:rsidRPr="00F63661">
        <w:t xml:space="preserve"> 2020</w:t>
      </w:r>
      <w:r w:rsidR="0006059E" w:rsidRPr="00F63661">
        <w:t xml:space="preserve"> года с 9-00 часов. </w:t>
      </w:r>
    </w:p>
    <w:p w:rsidR="0006059E" w:rsidRPr="00F63661" w:rsidRDefault="0026334B" w:rsidP="0006059E">
      <w:pPr>
        <w:widowControl w:val="0"/>
        <w:autoSpaceDE w:val="0"/>
        <w:autoSpaceDN w:val="0"/>
        <w:adjustRightInd w:val="0"/>
        <w:jc w:val="both"/>
      </w:pPr>
      <w:r w:rsidRPr="00F63661">
        <w:t xml:space="preserve">Дата окончания подачи заявок: </w:t>
      </w:r>
      <w:r w:rsidR="00DD5E5F" w:rsidRPr="00F63661">
        <w:t xml:space="preserve">по </w:t>
      </w:r>
      <w:r w:rsidR="0092529A">
        <w:t>1</w:t>
      </w:r>
      <w:r w:rsidR="00FF688A">
        <w:t>7</w:t>
      </w:r>
      <w:r w:rsidR="0092529A">
        <w:t xml:space="preserve"> ию</w:t>
      </w:r>
      <w:r w:rsidR="00FF688A">
        <w:t>л</w:t>
      </w:r>
      <w:r w:rsidR="0092529A">
        <w:t>я</w:t>
      </w:r>
      <w:r w:rsidR="00BE34D8" w:rsidRPr="00F63661">
        <w:t xml:space="preserve"> 2020 года до </w:t>
      </w:r>
      <w:r w:rsidR="007C5F9E" w:rsidRPr="00F63661">
        <w:t>18</w:t>
      </w:r>
      <w:r w:rsidR="0006059E" w:rsidRPr="00F63661">
        <w:t>-00 часов.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t>Заявки, поданные позже указанного срока, не рассматриваются</w:t>
      </w:r>
    </w:p>
    <w:p w:rsidR="007B2A4D" w:rsidRPr="00EB70DF" w:rsidRDefault="007B2A4D" w:rsidP="007B2A4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0B1D3F" w:rsidRPr="00F63661" w:rsidRDefault="007B2A4D" w:rsidP="000B1D3F">
      <w:pPr>
        <w:widowControl w:val="0"/>
        <w:autoSpaceDE w:val="0"/>
        <w:autoSpaceDN w:val="0"/>
        <w:adjustRightInd w:val="0"/>
        <w:jc w:val="both"/>
      </w:pPr>
      <w:r>
        <w:rPr>
          <w:b/>
          <w:sz w:val="22"/>
          <w:szCs w:val="22"/>
          <w:u w:val="single"/>
        </w:rPr>
        <w:t>Предмет</w:t>
      </w:r>
      <w:r w:rsidRPr="00EB70DF">
        <w:rPr>
          <w:b/>
          <w:sz w:val="22"/>
          <w:szCs w:val="22"/>
          <w:u w:val="single"/>
        </w:rPr>
        <w:t xml:space="preserve"> отбора</w:t>
      </w:r>
      <w:r w:rsidRPr="00EB70DF">
        <w:rPr>
          <w:b/>
          <w:sz w:val="22"/>
          <w:szCs w:val="22"/>
        </w:rPr>
        <w:t xml:space="preserve">: </w:t>
      </w:r>
      <w:r w:rsidR="000B1D3F" w:rsidRPr="00F63661">
        <w:t xml:space="preserve">Отбор получателей субсидии из бюджета городского округа «город Якутск» на возмещение затрат, </w:t>
      </w:r>
      <w:r w:rsidR="000B1D3F" w:rsidRPr="008A26CB">
        <w:rPr>
          <w:bCs/>
        </w:rPr>
        <w:t xml:space="preserve">возникающих в связи с выполнением </w:t>
      </w:r>
      <w:r w:rsidR="000B1D3F" w:rsidRPr="000B1D3F">
        <w:rPr>
          <w:bCs/>
        </w:rPr>
        <w:t>работ по организации, содержанию и обустройству пляжных территорий городского округа «город Якутск»</w:t>
      </w:r>
      <w:r w:rsidR="000B1D3F">
        <w:rPr>
          <w:bCs/>
        </w:rPr>
        <w:t>.</w:t>
      </w:r>
    </w:p>
    <w:p w:rsidR="007B2A4D" w:rsidRPr="00EB70DF" w:rsidRDefault="007B2A4D" w:rsidP="00EF20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</w:t>
      </w:r>
      <w:r>
        <w:rPr>
          <w:sz w:val="22"/>
          <w:szCs w:val="22"/>
        </w:rPr>
        <w:t>го округа «город Якутск» на 2020</w:t>
      </w:r>
      <w:r w:rsidRPr="00EB70DF">
        <w:rPr>
          <w:sz w:val="22"/>
          <w:szCs w:val="22"/>
        </w:rPr>
        <w:t xml:space="preserve"> год</w:t>
      </w:r>
    </w:p>
    <w:p w:rsidR="007B2A4D" w:rsidRPr="00EB70DF" w:rsidRDefault="007B2A4D" w:rsidP="007B2A4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 xml:space="preserve">Объем финансирования: </w:t>
      </w:r>
      <w:r w:rsidR="000B1D3F">
        <w:rPr>
          <w:sz w:val="22"/>
          <w:szCs w:val="22"/>
        </w:rPr>
        <w:t>2 911 564,60</w:t>
      </w:r>
      <w:r w:rsidRPr="00EB70DF">
        <w:rPr>
          <w:sz w:val="22"/>
          <w:szCs w:val="22"/>
        </w:rPr>
        <w:t xml:space="preserve"> (</w:t>
      </w:r>
      <w:r w:rsidR="000B1D3F">
        <w:rPr>
          <w:sz w:val="22"/>
          <w:szCs w:val="22"/>
        </w:rPr>
        <w:t xml:space="preserve">два </w:t>
      </w:r>
      <w:r>
        <w:rPr>
          <w:sz w:val="22"/>
          <w:szCs w:val="22"/>
        </w:rPr>
        <w:t>миллион</w:t>
      </w:r>
      <w:r w:rsidR="000B1D3F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0B1D3F">
        <w:rPr>
          <w:sz w:val="22"/>
          <w:szCs w:val="22"/>
        </w:rPr>
        <w:t>девятьсот одиннадцать тысяч пятьсот шестьдесят четыре тысячи</w:t>
      </w:r>
      <w:r>
        <w:rPr>
          <w:sz w:val="22"/>
          <w:szCs w:val="22"/>
        </w:rPr>
        <w:t xml:space="preserve">) </w:t>
      </w:r>
      <w:r w:rsidRPr="00EB70DF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="000B1D3F">
        <w:rPr>
          <w:sz w:val="22"/>
          <w:szCs w:val="22"/>
        </w:rPr>
        <w:t>6</w:t>
      </w:r>
      <w:r>
        <w:rPr>
          <w:sz w:val="22"/>
          <w:szCs w:val="22"/>
        </w:rPr>
        <w:t>0 копеек</w:t>
      </w:r>
      <w:r w:rsidRPr="00EB70DF">
        <w:rPr>
          <w:sz w:val="22"/>
          <w:szCs w:val="22"/>
        </w:rPr>
        <w:t>.</w:t>
      </w:r>
    </w:p>
    <w:p w:rsidR="002F2FFB" w:rsidRPr="00F63661" w:rsidRDefault="002F2FFB" w:rsidP="000A3EF8">
      <w:pPr>
        <w:widowControl w:val="0"/>
        <w:autoSpaceDE w:val="0"/>
        <w:autoSpaceDN w:val="0"/>
        <w:adjustRightInd w:val="0"/>
        <w:jc w:val="both"/>
      </w:pPr>
      <w:r w:rsidRPr="00F63661">
        <w:t>За подробной информацией можете о</w:t>
      </w:r>
      <w:r w:rsidR="000A3EF8" w:rsidRPr="00F63661">
        <w:t>братиться по телефону: 42-07-55</w:t>
      </w:r>
    </w:p>
    <w:p w:rsidR="000B1D3F" w:rsidRDefault="000B1D3F" w:rsidP="000B1D3F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B1D3F" w:rsidRDefault="000B1D3F" w:rsidP="000B1D3F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6282B">
        <w:rPr>
          <w:b/>
          <w:sz w:val="22"/>
          <w:szCs w:val="22"/>
          <w:u w:val="single"/>
        </w:rPr>
        <w:t>Приложения:</w:t>
      </w:r>
    </w:p>
    <w:p w:rsidR="000B1D3F" w:rsidRPr="00970E5C" w:rsidRDefault="000B1D3F" w:rsidP="000B1D3F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B1D3F" w:rsidRPr="00EA00F5" w:rsidRDefault="000B1D3F" w:rsidP="000B1D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6282B">
        <w:rPr>
          <w:sz w:val="22"/>
          <w:szCs w:val="22"/>
        </w:rPr>
        <w:t>Форма Заяв</w:t>
      </w:r>
      <w:r w:rsidR="00FF688A">
        <w:rPr>
          <w:sz w:val="22"/>
          <w:szCs w:val="22"/>
        </w:rPr>
        <w:t xml:space="preserve">ления </w:t>
      </w:r>
      <w:r w:rsidRPr="0066282B">
        <w:rPr>
          <w:sz w:val="22"/>
          <w:szCs w:val="22"/>
        </w:rPr>
        <w:t>на предоставление субсидии.</w:t>
      </w:r>
    </w:p>
    <w:p w:rsidR="000B1D3F" w:rsidRPr="00FB2914" w:rsidRDefault="000B1D3F" w:rsidP="000B1D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6282B">
        <w:rPr>
          <w:sz w:val="22"/>
          <w:szCs w:val="22"/>
        </w:rPr>
        <w:t>Перечень документов, предоставляемых претендентом на получение субсидии.</w:t>
      </w:r>
    </w:p>
    <w:p w:rsidR="000B1D3F" w:rsidRPr="0066282B" w:rsidRDefault="000B1D3F" w:rsidP="000B1D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1D3F" w:rsidRDefault="000B1D3F" w:rsidP="000B1D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  <w:sectPr w:rsidR="000B1D3F" w:rsidSect="00B769E1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  <w:r>
        <w:rPr>
          <w:b/>
        </w:rPr>
        <w:t>Н</w:t>
      </w:r>
      <w:r w:rsidRPr="008B18D9">
        <w:rPr>
          <w:b/>
        </w:rPr>
        <w:t xml:space="preserve">ачальник                                        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Д.О. Николаева</w:t>
      </w:r>
    </w:p>
    <w:p w:rsidR="002F2FFB" w:rsidRPr="00F63661" w:rsidRDefault="002F2FFB" w:rsidP="002F2FFB">
      <w:pPr>
        <w:jc w:val="right"/>
      </w:pPr>
    </w:p>
    <w:p w:rsidR="002F2FFB" w:rsidRPr="00F63661" w:rsidRDefault="002F2FFB" w:rsidP="00DD5E5F">
      <w:pPr>
        <w:ind w:firstLine="3119"/>
        <w:jc w:val="right"/>
      </w:pPr>
      <w:r w:rsidRPr="00F63661">
        <w:t xml:space="preserve">Приложение №1 </w:t>
      </w:r>
    </w:p>
    <w:p w:rsidR="002F2FFB" w:rsidRPr="00F63661" w:rsidRDefault="002F2FFB" w:rsidP="002F2FFB">
      <w:pPr>
        <w:jc w:val="right"/>
      </w:pPr>
      <w:r w:rsidRPr="00F63661">
        <w:t>к информационному сообщению</w:t>
      </w:r>
    </w:p>
    <w:p w:rsidR="002F2FFB" w:rsidRPr="00F63661" w:rsidRDefault="002F2FFB" w:rsidP="002F2FFB">
      <w:pPr>
        <w:jc w:val="center"/>
        <w:rPr>
          <w:b/>
        </w:rPr>
      </w:pP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На фирменном бланке с указанием наименования организации, адреса,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телефона, с исходящей нумерацией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  <w:b/>
          <w:bCs/>
        </w:rPr>
        <w:t>Заявление о предоставлении субсидии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____________________________________________________________ в лице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(наименование юридического лица)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_________________________________________________________________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(Ф.И.О. руководителя юридического лица)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3661">
        <w:rPr>
          <w:rFonts w:eastAsiaTheme="minorEastAsia"/>
        </w:rPr>
        <w:t xml:space="preserve">ознакомившись с </w:t>
      </w:r>
      <w:hyperlink w:anchor="sub_1000" w:history="1">
        <w:r w:rsidRPr="00F63661">
          <w:rPr>
            <w:rFonts w:eastAsiaTheme="minorEastAsia"/>
          </w:rPr>
          <w:t>Положением</w:t>
        </w:r>
      </w:hyperlink>
      <w:r w:rsidR="00FF688A">
        <w:rPr>
          <w:rFonts w:eastAsiaTheme="minorEastAsia"/>
        </w:rPr>
        <w:t xml:space="preserve"> </w:t>
      </w:r>
      <w:r w:rsidRPr="00F63661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F63661">
        <w:rPr>
          <w:rFonts w:eastAsiaTheme="minorEastAsia"/>
        </w:rPr>
        <w:t>, просит предоставить субсидию в размере: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(__________________________________________________________) рублей.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3661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F63661">
        <w:rPr>
          <w:rFonts w:eastAsiaTheme="minorEastAsia"/>
        </w:rPr>
        <w:t xml:space="preserve">     Прилагаемые документы: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1. 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2. 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3. _______________________________________________ и т.д.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В дополнение представляем следующую информацию:</w:t>
      </w:r>
    </w:p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63661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F63661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63661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F63661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Руководитель: ____________________________________/________________/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Главный бухгалтер: _______________________________/________________/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М.П.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lastRenderedPageBreak/>
        <w:t>«_____» ____________ 202___ г.</w:t>
      </w:r>
    </w:p>
    <w:p w:rsidR="00DD5E5F" w:rsidRPr="00F63661" w:rsidRDefault="00DD5E5F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DD5E5F" w:rsidRPr="00F63661" w:rsidRDefault="00DD5E5F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63661" w:rsidRDefault="00F63661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63661" w:rsidRDefault="00F63661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63661">
        <w:rPr>
          <w:bCs/>
        </w:rPr>
        <w:t xml:space="preserve">Приложение №2 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63661">
        <w:rPr>
          <w:bCs/>
        </w:rPr>
        <w:t>к информационному сообщению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63661">
        <w:rPr>
          <w:b/>
          <w:bCs/>
        </w:rPr>
        <w:t>Перечень документов, прилагаемых к Заявке на получение субсидии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Перечень документов, предоставляемых лицом, претендующим на получение субсидии: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б) копия Свидетельства о государственной регистрации юридического лица;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в) копия Устава;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г) выписка из Единого государственного реестра юридических лиц;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д) выписка из Единого государственного реестра индивидуальных предпринимателей;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е) копия Свидетельства о постановке на налоговый учет;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ж) копия бухгалтерского баланса (с приложениями) за последний отчетный период;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к) сведения, характеризующие квалификацию претендента на получение субсидии;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л) реквизиты отдельного банковского счета для предоставления субсидии;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м) заверенная копия производственно-финансового плана на текущий финансовый год;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н)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Заявление на участие в отборе подписывается руководителем юридического лица или индивидуальным предпринимателем.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 случае, если заявление на участие в отборе подписано лицом, не являющимся руководителем организации или лицом, претендующим на получение субсидии, к заявлению на участие в отборе прилагаются подлинники документов, подтверждающих полномочия на подписание заявления на участие в отборе от имени лица, претендующего на получение субсидии. Подлинники после заверения должны быть возвращены указанному лицу.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lastRenderedPageBreak/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D5E5F" w:rsidRPr="00F63661" w:rsidRDefault="00DD5E5F" w:rsidP="00DD5E5F">
      <w:pPr>
        <w:ind w:firstLine="708"/>
        <w:jc w:val="both"/>
        <w:rPr>
          <w:bCs/>
        </w:rPr>
      </w:pP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ind w:left="5954"/>
        <w:jc w:val="right"/>
        <w:rPr>
          <w:bCs/>
        </w:rPr>
      </w:pPr>
      <w:r w:rsidRPr="00F63661">
        <w:rPr>
          <w:bCs/>
        </w:rPr>
        <w:br w:type="page"/>
      </w:r>
      <w:r w:rsidRPr="00F63661">
        <w:rPr>
          <w:bCs/>
        </w:rPr>
        <w:lastRenderedPageBreak/>
        <w:t xml:space="preserve">Приложение №3 </w:t>
      </w:r>
    </w:p>
    <w:p w:rsidR="002F2FFB" w:rsidRPr="00F63661" w:rsidRDefault="002F2FFB" w:rsidP="002F2FFB">
      <w:pPr>
        <w:jc w:val="right"/>
        <w:rPr>
          <w:bCs/>
        </w:rPr>
      </w:pPr>
      <w:r w:rsidRPr="00F63661">
        <w:rPr>
          <w:bCs/>
        </w:rPr>
        <w:t>к информационному сообщению</w:t>
      </w: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rPr>
          <w:b/>
          <w:bCs/>
        </w:rPr>
      </w:pPr>
    </w:p>
    <w:p w:rsidR="002F2FFB" w:rsidRPr="00F63661" w:rsidRDefault="002F2FFB" w:rsidP="002F2FFB">
      <w:pPr>
        <w:jc w:val="right"/>
        <w:rPr>
          <w:b/>
          <w:bCs/>
        </w:rPr>
      </w:pPr>
    </w:p>
    <w:p w:rsidR="002F2FFB" w:rsidRPr="00F63661" w:rsidRDefault="00DD5E5F" w:rsidP="002F2FFB">
      <w:pPr>
        <w:jc w:val="center"/>
        <w:rPr>
          <w:b/>
        </w:rPr>
      </w:pPr>
      <w:r w:rsidRPr="00F63661">
        <w:rPr>
          <w:b/>
        </w:rPr>
        <w:t>Условия</w:t>
      </w:r>
      <w:r w:rsidR="002F2FFB" w:rsidRPr="00F63661">
        <w:rPr>
          <w:b/>
        </w:rPr>
        <w:t xml:space="preserve"> и критерии отбора получателей субсидии:     </w:t>
      </w:r>
    </w:p>
    <w:p w:rsidR="002F2FFB" w:rsidRPr="00F63661" w:rsidRDefault="002F2FFB" w:rsidP="002F2FFB">
      <w:pPr>
        <w:jc w:val="both"/>
        <w:rPr>
          <w:b/>
        </w:rPr>
      </w:pPr>
    </w:p>
    <w:p w:rsidR="00DD5E5F" w:rsidRPr="00F63661" w:rsidRDefault="00DD5E5F" w:rsidP="00DD5E5F">
      <w:pPr>
        <w:ind w:firstLine="851"/>
        <w:contextualSpacing/>
        <w:jc w:val="both"/>
      </w:pPr>
      <w:r w:rsidRPr="00F63661">
        <w:t>Претендент обязан соответствовать следующим условиям: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а) осуществление деятельности на территории городского округа «город Якутск;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в) наличие пояснительной записки;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 xml:space="preserve">г) квалификация претендента на получение субсидии (опыт работы, наличие технологического оборудования, трудовых и финансовых ресурсов); </w:t>
      </w:r>
    </w:p>
    <w:p w:rsidR="00DD5E5F" w:rsidRDefault="00FF688A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5E5F" w:rsidRPr="00F63661">
        <w:rPr>
          <w:rFonts w:ascii="Times New Roman" w:hAnsi="Times New Roman" w:cs="Times New Roman"/>
          <w:sz w:val="24"/>
          <w:szCs w:val="24"/>
        </w:rPr>
        <w:t>) отсутствие у претендента на получение субсидии кредиторской задолженности за последний завершенный отчётный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62"/>
        <w:gridCol w:w="7159"/>
        <w:gridCol w:w="2538"/>
      </w:tblGrid>
      <w:tr w:rsidR="00FF688A" w:rsidRPr="00FF688A" w:rsidTr="00FF688A">
        <w:trPr>
          <w:trHeight w:val="566"/>
        </w:trPr>
        <w:tc>
          <w:tcPr>
            <w:tcW w:w="606" w:type="dxa"/>
            <w:vAlign w:val="center"/>
          </w:tcPr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7221" w:type="dxa"/>
            <w:gridSpan w:val="2"/>
            <w:vAlign w:val="center"/>
          </w:tcPr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Наименование критерия</w:t>
            </w:r>
          </w:p>
        </w:tc>
        <w:tc>
          <w:tcPr>
            <w:tcW w:w="2538" w:type="dxa"/>
            <w:vAlign w:val="center"/>
          </w:tcPr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</w:tr>
      <w:tr w:rsidR="00FF688A" w:rsidRPr="00FF688A" w:rsidTr="00FF688A">
        <w:trPr>
          <w:trHeight w:val="289"/>
        </w:trPr>
        <w:tc>
          <w:tcPr>
            <w:tcW w:w="7827" w:type="dxa"/>
            <w:gridSpan w:val="3"/>
          </w:tcPr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Максимальное количество баллов</w:t>
            </w:r>
          </w:p>
        </w:tc>
        <w:tc>
          <w:tcPr>
            <w:tcW w:w="2538" w:type="dxa"/>
          </w:tcPr>
          <w:p w:rsidR="00FF688A" w:rsidRPr="00FF688A" w:rsidRDefault="0008557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F688A" w:rsidRPr="00FF688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F688A" w:rsidRPr="00FF688A" w:rsidTr="00FF688A">
        <w:trPr>
          <w:trHeight w:val="3121"/>
        </w:trPr>
        <w:tc>
          <w:tcPr>
            <w:tcW w:w="668" w:type="dxa"/>
            <w:gridSpan w:val="2"/>
          </w:tcPr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59" w:type="dxa"/>
          </w:tcPr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 xml:space="preserve">Наличие разрешительных документов на использование земель или земельных участков </w:t>
            </w:r>
            <w:r w:rsidRPr="00FF688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FF688A">
              <w:rPr>
                <w:rFonts w:ascii="Times New Roman" w:hAnsi="Times New Roman" w:cs="Times New Roman"/>
                <w:sz w:val="20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FF688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).</w:t>
            </w:r>
            <w:r w:rsidRPr="00FF688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Подтверждающие документы: Копия разрешения на использование земель или земельных участков, находящихся в муниципальной или государственной собственности, в целях организации обслуживания зон отдыха населения, в том числе на пляжных территориях.</w:t>
            </w:r>
          </w:p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Да</w:t>
            </w:r>
          </w:p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538" w:type="dxa"/>
          </w:tcPr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F688A">
              <w:rPr>
                <w:rFonts w:ascii="Times New Roman" w:hAnsi="Times New Roman" w:cs="Times New Roman"/>
                <w:sz w:val="20"/>
              </w:rPr>
              <w:t>0</w:t>
            </w: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F688A" w:rsidRPr="00FF688A" w:rsidTr="00FF688A">
        <w:trPr>
          <w:trHeight w:val="5374"/>
        </w:trPr>
        <w:tc>
          <w:tcPr>
            <w:tcW w:w="668" w:type="dxa"/>
            <w:gridSpan w:val="2"/>
          </w:tcPr>
          <w:p w:rsidR="00FF688A" w:rsidRPr="00FF688A" w:rsidRDefault="00C720CF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159" w:type="dxa"/>
          </w:tcPr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 xml:space="preserve">получатель субсидии муниципальное унитарное предприятие, хозяйствующее общество с долей не менее 25%, принадлежащих городскому округу «город Якутск», осуществляющие производство (реализацию) товаров, выполнение работ, оказание услуг при решении вопросов местного значения городского округа «город Якутск», из перечисленных в статье 16 Федерального закона от 06 октября 2003 года № 131-ФЗ «Об общих принципах организации местного самоуправления в Российской Федерации» </w:t>
            </w:r>
            <w:r w:rsidRPr="00FF688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FF688A">
              <w:rPr>
                <w:rFonts w:ascii="Times New Roman" w:hAnsi="Times New Roman" w:cs="Times New Roman"/>
                <w:sz w:val="20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FF688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).</w:t>
            </w:r>
          </w:p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Да</w:t>
            </w:r>
          </w:p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538" w:type="dxa"/>
          </w:tcPr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10</w:t>
            </w:r>
          </w:p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F688A" w:rsidRPr="00FF688A" w:rsidTr="00FF688A">
        <w:trPr>
          <w:trHeight w:val="289"/>
        </w:trPr>
        <w:tc>
          <w:tcPr>
            <w:tcW w:w="7827" w:type="dxa"/>
            <w:gridSpan w:val="3"/>
          </w:tcPr>
          <w:p w:rsidR="00FF688A" w:rsidRPr="00FF688A" w:rsidRDefault="00FF688A" w:rsidP="000157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Максимальное количество баллов</w:t>
            </w:r>
          </w:p>
        </w:tc>
        <w:tc>
          <w:tcPr>
            <w:tcW w:w="2538" w:type="dxa"/>
          </w:tcPr>
          <w:p w:rsidR="00FF688A" w:rsidRPr="00FF688A" w:rsidRDefault="00FF688A" w:rsidP="000157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688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FF688A" w:rsidRDefault="00FF688A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88A" w:rsidRDefault="00FF688A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88A" w:rsidRDefault="00FF688A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88A" w:rsidRDefault="00FF688A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88A" w:rsidRPr="00F63661" w:rsidRDefault="00FF688A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E5F" w:rsidRPr="00F63661" w:rsidRDefault="00DD5E5F" w:rsidP="00DD5E5F">
      <w:pPr>
        <w:ind w:firstLine="708"/>
        <w:jc w:val="both"/>
        <w:rPr>
          <w:bCs/>
        </w:rPr>
      </w:pPr>
    </w:p>
    <w:sectPr w:rsidR="00DD5E5F" w:rsidRPr="00F63661" w:rsidSect="000A3EF8">
      <w:headerReference w:type="even" r:id="rId8"/>
      <w:headerReference w:type="default" r:id="rId9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4D" w:rsidRDefault="0060304D" w:rsidP="00121CF4">
      <w:r>
        <w:separator/>
      </w:r>
    </w:p>
  </w:endnote>
  <w:endnote w:type="continuationSeparator" w:id="0">
    <w:p w:rsidR="0060304D" w:rsidRDefault="0060304D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4D" w:rsidRDefault="0060304D" w:rsidP="00121CF4">
      <w:r>
        <w:separator/>
      </w:r>
    </w:p>
  </w:footnote>
  <w:footnote w:type="continuationSeparator" w:id="0">
    <w:p w:rsidR="0060304D" w:rsidRDefault="0060304D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43B"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57A">
      <w:rPr>
        <w:rStyle w:val="a5"/>
        <w:noProof/>
      </w:rPr>
      <w:t>5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34782"/>
    <w:rsid w:val="0006059E"/>
    <w:rsid w:val="000634A7"/>
    <w:rsid w:val="000724D3"/>
    <w:rsid w:val="0008557A"/>
    <w:rsid w:val="000A3EF8"/>
    <w:rsid w:val="000B1D3F"/>
    <w:rsid w:val="000B1F3B"/>
    <w:rsid w:val="000C0C76"/>
    <w:rsid w:val="00121CF4"/>
    <w:rsid w:val="00124FB6"/>
    <w:rsid w:val="00166926"/>
    <w:rsid w:val="0018499F"/>
    <w:rsid w:val="0026334B"/>
    <w:rsid w:val="002A2D3A"/>
    <w:rsid w:val="002A6BA1"/>
    <w:rsid w:val="002F2FFB"/>
    <w:rsid w:val="00441319"/>
    <w:rsid w:val="004753FA"/>
    <w:rsid w:val="004A2976"/>
    <w:rsid w:val="004D3D51"/>
    <w:rsid w:val="00507D36"/>
    <w:rsid w:val="00511093"/>
    <w:rsid w:val="00542919"/>
    <w:rsid w:val="005437BE"/>
    <w:rsid w:val="00582CFE"/>
    <w:rsid w:val="00586F17"/>
    <w:rsid w:val="005A1D2E"/>
    <w:rsid w:val="005F2A18"/>
    <w:rsid w:val="0060304D"/>
    <w:rsid w:val="006D1142"/>
    <w:rsid w:val="007A143B"/>
    <w:rsid w:val="007B2A4D"/>
    <w:rsid w:val="007C5F9E"/>
    <w:rsid w:val="008A26CB"/>
    <w:rsid w:val="008B6AA2"/>
    <w:rsid w:val="0092529A"/>
    <w:rsid w:val="009653E0"/>
    <w:rsid w:val="009A5EB0"/>
    <w:rsid w:val="00A449A1"/>
    <w:rsid w:val="00A720BD"/>
    <w:rsid w:val="00A855D4"/>
    <w:rsid w:val="00AC72B3"/>
    <w:rsid w:val="00B10E13"/>
    <w:rsid w:val="00B86BB8"/>
    <w:rsid w:val="00B94874"/>
    <w:rsid w:val="00BE0369"/>
    <w:rsid w:val="00BE34D8"/>
    <w:rsid w:val="00C40472"/>
    <w:rsid w:val="00C61739"/>
    <w:rsid w:val="00C720CF"/>
    <w:rsid w:val="00C916FC"/>
    <w:rsid w:val="00DB2279"/>
    <w:rsid w:val="00DB2CFC"/>
    <w:rsid w:val="00DD5E5F"/>
    <w:rsid w:val="00E96922"/>
    <w:rsid w:val="00ED3FAC"/>
    <w:rsid w:val="00EF2067"/>
    <w:rsid w:val="00F63661"/>
    <w:rsid w:val="00FF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45C4D3-AEF0-4470-A2AA-05A725E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2">
    <w:name w:val="Знак Знак Знак Знак Знак Знак Знак Знак Знак Знак"/>
    <w:basedOn w:val="a"/>
    <w:rsid w:val="007B2A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6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A3A2-F3A0-4ACC-8D42-63FD6576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 Д. Осипова</cp:lastModifiedBy>
  <cp:revision>2</cp:revision>
  <dcterms:created xsi:type="dcterms:W3CDTF">2020-07-10T08:31:00Z</dcterms:created>
  <dcterms:modified xsi:type="dcterms:W3CDTF">2020-07-10T08:31:00Z</dcterms:modified>
</cp:coreProperties>
</file>