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Д О Г О В О Р №_____</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управления многоквартирными домами</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г.Якутск "_____" октября 2014г.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Управление Администрации микрорайона Марха Окружной администрации Окружной администрации "город Якутск" (список жилых помещений – Приложение № 1 к настоящему договору), далее по тексту «Собственник», в лице Руководителя Юмаева Михаила Михайловича, действующего на основании Положения, с одной стороны, и Общество с ограниченной ответственностью "Арктика-строй" в лице Директора Керимов Шамо Гатам Оглы, действующего на основании Устава, далее по тексту «Управляющая организация», с другой стороны, именуемые в дальнейшем «Стороны», руководствуясь положениями законодательных и нормативных правовых актов Российской Федерации, заключили настоящий договор управления многоквартирным домом (далее – Договор) о нижеследующем:</w:t>
      </w:r>
    </w:p>
    <w:p w:rsidR="00970909" w:rsidRPr="00970909" w:rsidRDefault="00970909" w:rsidP="00970909">
      <w:pPr>
        <w:shd w:val="clear" w:color="auto" w:fill="FFFFFF"/>
        <w:spacing w:after="0" w:line="240" w:lineRule="auto"/>
        <w:ind w:left="782"/>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1. ПРЕДМЕТ ДОГОВОРА И ОБЩИЕ ПОЛОЖЕНИЯ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xml:space="preserve">1.1. Настоящий Договор заключен по результатам открытого конкурса по отбору управляющей организации для управления </w:t>
      </w:r>
      <w:bookmarkStart w:id="0" w:name="_GoBack"/>
      <w:bookmarkEnd w:id="0"/>
      <w:r w:rsidRPr="00970909">
        <w:rPr>
          <w:rFonts w:ascii="Times New Roman" w:eastAsia="Times New Roman" w:hAnsi="Times New Roman" w:cs="Times New Roman"/>
          <w:color w:val="000000"/>
          <w:sz w:val="24"/>
          <w:szCs w:val="24"/>
          <w:lang w:eastAsia="ru-RU"/>
        </w:rPr>
        <w:t>многоквартирными домами согласно Приложению №1 к настоящему договору (далее – Многоквартирный дом),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Протокол рассмотрения заявок по отбору управляющей организации для управления многоквартирным домом № 2 от «22» октября 2014 года хранится в Администрации мкр. Марха МКУ ГО "город Якутск".</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По настоящему Договору Управляющая организация в течение согласованного в пункте 5.1 настоящего Договора срока за плату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Многоквартирного дома, предоставление коммунальных услуг, осуществление иной, направленной на достижение целей управления Многоквартирным домом, деятельности.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1.2. Под иными лицами, пользующимися помещениями (далее - Пользователи помещений),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1.3. Акт о состоянии общего имущества собственников помещений Многоквартирного дома приведен в Приложении № ______ к настоящему договору.</w:t>
      </w:r>
    </w:p>
    <w:p w:rsidR="00970909" w:rsidRPr="00970909" w:rsidRDefault="00970909" w:rsidP="00970909">
      <w:pPr>
        <w:shd w:val="clear" w:color="auto" w:fill="FFFFFF"/>
        <w:spacing w:after="0" w:line="240" w:lineRule="auto"/>
        <w:ind w:firstLine="454"/>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2. ПРАВА И ОБЯЗАННОСТИ СТОРОН</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2.1.Управляющая организация обязана: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Перечень коммунальных услуг, предоставляемых в соответствии с настоящим договором, приведен в Приложении № _______ к настоящему договору. Изменения в данный перечень услуг вносятся путем заключения Сторонами дополнительного соглашения.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 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Собственников помещений в нем,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 иных правовых актов.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_______, являющемся неотъемлемой частью настоящего договора.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В случае оказания данных услуг и выполнения указанных работ ненадлежащего качества Управляющая организация обязана устранить все выявленные недостатки и нарушения за свой счет.</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2.1.5.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товариществу собственников жилья, жилищно-строительному кооперативу, жилищному кооперативу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2.1.6. Заключить с ресурсоснабжающими организациями договоры о приобретении коммунальных ресурсов и водоотведении.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2.1.7. Осуществлять контроль за соблюдением договоров с ресурсоснабжающими организациями, качеством и количеством подаваемых в Многоквартирный дом коммунальных ресурсов, а при наличии в Многоквартирном доме коллективных (общедомовых) приборов учета вести их учет.</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2.1.8. Обеспечить оплату всех видов услуг организациям, осуществляющим обслуживание дома и предоставление коммунальных услуг.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2.1.9. Организовать круглосуточное аварийно-диспетчерское обслуживание Многоквартирного дома, устранять аварии, а также выполнять заявки собственников и пользователей в сроки, установленные законодательством Российской Федерации и настоящим Договором.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xml:space="preserve">2.1.10. Рассматривать жалобы (заявления, требования, претензии) Собственников и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В течение 3 рабочих дней с даты получения жалобы (заявления, требования, претензии) </w:t>
      </w:r>
      <w:r w:rsidRPr="00970909">
        <w:rPr>
          <w:rFonts w:ascii="Times New Roman" w:eastAsia="Times New Roman" w:hAnsi="Times New Roman" w:cs="Times New Roman"/>
          <w:color w:val="000000"/>
          <w:sz w:val="24"/>
          <w:szCs w:val="24"/>
          <w:lang w:eastAsia="ru-RU"/>
        </w:rPr>
        <w:lastRenderedPageBreak/>
        <w:t>направлять заявителю извещение о ее приеме и последующем удовлетворении либо об отказе в ее удовлетворении с указанием причин отказа.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2.1.11. Осуществлять контроль за использованием жилых и нежилых помещений по назначению, за наличием разрешения на выполнение работ по переоборудованию и перепланировке помещения.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Указанные проверки должны проводиться Управляющей организацией не реже 1 раза в год, а если проверяемые приборы учета расположены в жилом помещении Собственника или Пользователя, то не чаще 1 раза в 3 месяца.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2.1.12. При непредставлении Собственником или Пользователем показаний индивидуального или общего (квартирного) прибора учета более 3 месяцев подряд Управляющая организация не позднее 15 дней со дня истечения указанного 3-месячного срока обязана провести проверку и снять показания прибора учета, но не чаще 1 раза в 3 месяца. В случае несоответствия данных, предоставленных Собственником или Пользователем производить перерасчет размера оплаты предоставленных услуг на основании фактических показаний приборов учета.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2.1.13. Информировать Собственников, Пользователей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дома, путем размещения соответствующей информации в местах, удобных для ознакомления – на досках объявлений, размещенных во всех подъездах Многоквартирного дома, а в случае личного обращения – немедленно.</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2.1.14. Обеспечивать доступ Собственников и Пользователей помещений к информации о деятельности Управляющей организации по управлению Многоквартирным домом в соответствии со Стандартами раскрытия информации, утвержденными Постановлением Правительства Российской Федерации от 23.09.2010 № 731, путем обязательного опубликования такой информации на официальном сайте в сети Интернет: ______________________________________.</w:t>
      </w:r>
    </w:p>
    <w:p w:rsidR="00970909" w:rsidRPr="00970909" w:rsidRDefault="00970909" w:rsidP="00970909">
      <w:pPr>
        <w:shd w:val="clear" w:color="auto" w:fill="FFFFFF"/>
        <w:spacing w:after="0" w:line="240" w:lineRule="auto"/>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указывается адрес сайта)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2.1.15. Обеспечить не позднее 1 числа месяца, следующего за истекшим месяцем, предоставление Собственникам и Пользователям платежных документов на оплату услуг по настоящему Договору через почтовый ящик.</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2.1.16. Принимать от Собственников и Пользователей плату за содержание и ремонт общего имущества многоквартирного дома и коммунальные услуги.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2.1.17. Производить непосредственно при обращении Собственника и (или) Пользователя проверку правильности исчисления предъявленного к уплате размера платы за коммунальные услуги, задолженности или переплаты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Указанные действия Управляющая организация вправе осуществлять самостоятельно либо с привлечением третьих лиц, о чем уведомить Собственников либо Пользователей помещений путем размещения соответствующей информации в платежных документах либо на досках объявлений, расположенных в подъездах Многоквартирного дома.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xml:space="preserve">2.1.18.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Собственникам и Пользователям по их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w:t>
      </w:r>
      <w:r w:rsidRPr="00970909">
        <w:rPr>
          <w:rFonts w:ascii="Times New Roman" w:eastAsia="Times New Roman" w:hAnsi="Times New Roman" w:cs="Times New Roman"/>
          <w:color w:val="000000"/>
          <w:sz w:val="24"/>
          <w:szCs w:val="24"/>
          <w:lang w:eastAsia="ru-RU"/>
        </w:rPr>
        <w:lastRenderedPageBreak/>
        <w:t>информации о показаниях коллективных (общедомовых), индивидуальных, общих (квартирных) приборов учета.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2.1.19. Принимать от Собственников и Пользователей помещений показания индивидуальных, общих (квартирных), комнатных приборов учета по телефону, посредством сети Интернет и прочими способами,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Проводить проверки состояния индивидуальных, общих (квартирных), комнатных приборов учета и достоверности предоставленных Собственниками и Пользователями сведений об их показаниях.</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2.1.20. В случае предоставления услуг (выполнения работ) по содержанию и ремонту общего имущества Многоквартирного дома ненадлежащего качества и (или) с перерывами, превышающими установленную продолжительность, снизить размер платы в соответствии с действующим законодательством.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2.1.21. При предоставлении в расчетном периоде Собственнику или Пользователю помещений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Собственника или Пользователя от оплаты такой услуги.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2.1.22.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 предоставленной коммунальной услуги.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2.1.23. При временном (более 5 полных календарных дней подряд) отсутствии Собственника или Пользователя в жилом помещении, не оборудованном индивидуальным или общим (квартирным) прибором учета, осуществлять перерасчет размера платы за предоставленную коммунальную услугу, за исключением коммунальной услуги по отоплению. Перерасчет размера платы производится пропорционально количеству дней периода временного отсутствия Собственника или Пользователя. Перерасчет размера платы осуществляется Управляющей организацией в течение 5 рабочих дней после получения письменного заявления Собственника или Пользователя о перерасчете, поданного до начала периода временного отсутствия или не позднее 30 дней после окончания периода временного отсутствия.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 Не подлежит перерасчету в связи с временным отсутствием Собственника или Пользователя в жилом помещении размер платы за коммунальные услуги на общедомовые нужды.</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xml:space="preserve">2.1.24. Предоставлять Собственнику или Пользователю в течение 3 рабочих дней со дня получения от него заявления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w:t>
      </w:r>
      <w:r w:rsidRPr="00970909">
        <w:rPr>
          <w:rFonts w:ascii="Times New Roman" w:eastAsia="Times New Roman" w:hAnsi="Times New Roman" w:cs="Times New Roman"/>
          <w:color w:val="000000"/>
          <w:sz w:val="24"/>
          <w:szCs w:val="24"/>
          <w:lang w:eastAsia="ru-RU"/>
        </w:rPr>
        <w:lastRenderedPageBreak/>
        <w:t>а также документы, связанные с выполнением обязательств по договору управления многоквартирным домом.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2.1.25. Участвовать во всех проводимых проверках (в том числе проводимых по инициативе Собственника или Пользователя), в инспекциях общего имущества Многоквартирного дома, в составлении актов о снижении объемов и (или) качества предоставляемых коммунальных услуг, а также в составлении актов о предоставлении услуг (выполнении работ) по содержанию и текущему ремонту Многоквартирного дома ненадлежащего качества и (или) с перерывами, превышающими установленную продолжительность.</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2.1.26. Направлять уведомление Собственникам помещений в Многоквартирном доме о необходимости проведения капитального ремонта общего имущества в Многоквартирном доме с указанием перечня работ и их стоимости.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2.1.27. При управлении и эксплуатации многоквартирного дома руководствоваться и строго соблюдать требования действующего законодательства в том числе: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Российской Федерации №52-ФЗ от «30» марта 1999 года «О санитарно-эпидемиологическом благополучии населения».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Российской Федерации №69-ФЗ от «21» декабря 1994 года «О пожарной безопасности».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от 07.12.2011 N 416-ФЗ «О водоснабжении и водоотведении».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Российской Федерации №390-ФЗ «28» декабря 2010 года «О безопасности».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от 21.07.1997 N 116-ФЗ «О промышленной безопасности опасных производственных объектов».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Федеральный закон от 30.12.2009 N 384-ФЗ «Технический регламент о безопасности зданий и сооружений».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Закон Российской Федерации «07» февраля 1992 года №2300-1 «О защите прав потребителей».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Российской Федерации от «06» мая 2011 г. N 354 «Об утверждении Правил предоставления коммунальных услуг собственникам и пользователям помещений в многоквартирных домах и жилых домов.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Российской Федерации от «23» мая 2006 г. N 307 «О порядке предоставления коммунальных услуг гражданам» (в ред. Постановлений Правительства РФ от 21.07.2008 N 549, от 29.07.2010 N 580, от 06.05.2011 N 354 (ред. 27.08.2012).</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РФ от 15.05.2013 N 416 (ред. от 26.03.2014) "О порядке осуществления деятельности по управлению многоквартирными домами".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Госстроя РФ от 27.09.2003 N 170 «Об утверждении Правил и норм технической эксплуатации жилищного фонда».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Методическое пособие по содержанию и ремонту жилого фонда МДК 2-04.2004 утвержденным Госстроем РФ.</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Российской Федерации от 25 апреля 2012 г. N 390 «Об утверждении Правил противопожарного режима в Российской Федерации».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Правительства Российской Федерации от 10 февраля 1997 г. N 155 «Об утверждении Правил предоставления услуг по вывозу твердых и жидких бытовых отходов».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 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«10» июня 2010 года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2.2. Управляющая организация имеет право:</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2.2.1. Приостанавливать, ограничивать и (или) прекращать в порядке, установленном действующим законодательством РФ, предоставление коммунальных услуг по Договору в случае просрочки Собственником или иным Пользователем оплаты оказанной коммунальной услуги в размере, превышающем сумму 3 месячных размеров платы за коммунальную услугу, через 30 дней после письменного предупреждения (уведомления) Собственника (Пользователя).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2.2.2. В установленном законодательными и нормативными актами порядке взыскивать с Собственников и Пользователей задолженность по оплате коммунальных услуг, а также работ и услуг по содержанию и ремонту жилого помещения (общего имущества).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2.2.3. Использовать сведения, относящиеся к предмету и Сторонам настоящего договора, для создания электронных баз данных, а также для обработки персональных данных Собственников и Пользователей помещений в многоквартирном доме, исключительно в целях исполнения Договора и в соответствии с Федеральным законом РФ от 27.07.2006 № 152-ФЗ «О персональных данных».</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2.3. Собственники и иные Пользователи помещений обязаны</w:t>
      </w:r>
      <w:r w:rsidRPr="00970909">
        <w:rPr>
          <w:rFonts w:ascii="Times New Roman" w:eastAsia="Times New Roman" w:hAnsi="Times New Roman" w:cs="Times New Roman"/>
          <w:color w:val="000000"/>
          <w:sz w:val="24"/>
          <w:szCs w:val="24"/>
          <w:lang w:eastAsia="ru-RU"/>
        </w:rPr>
        <w:t>:</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2.3.1. Собственники помещений обязаны в соответствии со статьей 445 Гражданского Кодекса Российской Федерации заключить настоящий Договор с Управляющей компанией на настоящих условиях.</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2.3.2.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и Пользователей, технические, противопожарные и санитарные правила со</w:t>
      </w:r>
      <w:r w:rsidRPr="00970909">
        <w:rPr>
          <w:rFonts w:ascii="Cambria Math" w:eastAsia="Times New Roman" w:hAnsi="Cambria Math" w:cs="Cambria Math"/>
          <w:color w:val="000000"/>
          <w:sz w:val="24"/>
          <w:szCs w:val="24"/>
          <w:lang w:eastAsia="ru-RU"/>
        </w:rPr>
        <w:t>​</w:t>
      </w:r>
      <w:r w:rsidRPr="00970909">
        <w:rPr>
          <w:rFonts w:ascii="Times New Roman" w:eastAsia="Times New Roman" w:hAnsi="Times New Roman" w:cs="Times New Roman"/>
          <w:color w:val="000000"/>
          <w:sz w:val="24"/>
          <w:szCs w:val="24"/>
          <w:lang w:eastAsia="ru-RU"/>
        </w:rPr>
        <w:t>держания дома, а также Правила содержания общего имущества собственников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2.3.3. В кратчайшие сроки возмещать вред, причиненный имуществу других Собственников и (или) Пользователей, либо общему имуществу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2.3.4. Своевременно вносить плату за содержание и ремонт общего имущества Многоквартирного дома, а также за предоставленные коммунальные услуги.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2.3.5. В случае, если помещения оборудованы приборами учета потребления холодной и горячей воды, а также электрической энергии и газа: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снятия первичных показаний и далее для периодических проверок на соответствие записей в платежном документе фактическим показаниям, но не чаще 1 раза в 3 месяца;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ежемесячно в период с 23-го по 25-е число снимать показания индивидуального, общего (квартирного) или комнатного прибора учета ежемесячно и передавать полученные показания Управляющей организации не позднее 26-го числа текущего месяца, кроме случаев, когда решением общего собрания собственников помещений в многоквартирном доме действия по снятию показаний индивидуальных приборов учета обязана совершать Управляющая организация;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 производить за свой счет техническое обслуживание, ремонт, поверку и замену приборов учета. При выходе из строя прибора учета немедленно сообщить об этом Управляющей организации и сделать отметку в платежном документе. Если прибор учета не поверен, либо нарушено его опломбирование, объем потребления коммунальных услуг принимается равным нормативам потребления, в порядке, установленном Правительством Российской Федерации;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нести ответственность за сохранность приборов учета, пломб и достоверность снятия показаний.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2.3.6.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2.3.7. Предоставлять Управляющей организации информацию:</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о лицах (контактные телефоны, адреса), имеющих доступ в помещения в случае временного отсутствия Собственников или Пользователей помещений на случай проведения аварийных работ;</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о предстоящем переустройстве или перепланировке помещений.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2.3.8. Обеспечить в течение трех рабочих дней с момента получения уведомления или обращения доступ представителей Управляющей организации в принадлежащее им помещение(я) для осмотра технического и санитарного состояния внутриквартирных инженерных коммуникаций, санитарно-технического оборудования, находящегося в помещении(ях), для выполнения необходимых ремонтных работ, осмотров приборов учета и контроля, а также в случае возникновения аварийной ситуации для выполнения необходимых ремонтных работ – немедленно.</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2.3.9. Переустройство и перепланировку помещения производить в соответствии с установленным действующим законодательством порядком.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2.3.10. Не производить без письменного разрешения Управляющей организации: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нарушение существующей схемы учета потребления коммунальных ресурсов (холодной или горячей воды, тепловой и электрической энергии, газа).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2.4. Собственники и иные Пользователи имеют право:</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2.4.3. Получать в необходимых объемах коммунальные услуги надлежащего качества.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2.4.4. Требовать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2.4.5. Получать от Управляющей организации сведения о правильности исчисления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неустоек (штрафов, пеней) потребителю, а также иную информацию в соответствии с действующим законодательством и положениями настоящего договора о предоставлении коммунальных услуг.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2.4.6.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2.4.7.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2.4.8. Осуществлять контроль за выполнением Управляющей организацией ее обязательств по настоящему Договору, в ходе которого:</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за 15 дней до окончания срока действия договора управления многоквартирным домом 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получать ежегодный отчет Управляющей организации о выполнении условий Договора управления за предыдущий календарный год в срок до первого апреля текущего календарного года;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при обращении получать от ответственных лиц информацию о перечнях, объемах, качестве и периодичности оказанных услуг и (или) выполненных работ;</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проверять объемы, качество и периодичность оказания услуг и (или) выполнения работ (в том числе путем проведения соответствующей экспертизы);</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требовать от ответственных лиц устранения выявленных нарушений и проверку полноты и своевременности их устранения;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участвовать в осмотрах общего имущества Многоквартирного дома;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знакомится с содержанием технической документации Многоквартирного дома.</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3. РАСЧЕТЫ ПО ДОГОВОРУ</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3.1.1. Оплата услуг Управляющей организации в соответствии со статьями 153, 155 Жилищного кодекса Российской Федерации, производится гражданами являющимся нанимателями, пользователями, собственниками, арендаторами жилых помещений проживающих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3.1.2. Размер платы за жилое помещение в многоквартирном доме для населения Городского округа «город Якутск» ежегодно устанавливается Постановлением Главы Окружной администрации «город Якутск», что не является основанием для внесения изменений в договор.</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3.1.3. Обязанность по внесению на расчетный счет Управляющей организации платы за содержание, ремонт жилого помещения и коммунальные услуги возникает у нанимателей, пользователей, собственников, арендаторов жилых помещений с момента начала срока действия настоящего Договора (с «___» _______ 20__ года).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3.1.5. Плата за содержание и ремонт жилого помещения, а также коммунальные услуги вносится ежемесячно до 10 (десятого) числа месяца, следующего за расчетным,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для Собственников и нанимателей жилых помещений - счета-квитанции;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для Собственников и пользователей нежилых помещений - счета на оплату оказанных услуг и выполненных работ.</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3.2. 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3.3. Размер платы за содержание и ремонт жилого помещения рассчитан в зависимости от конструктивных и технических параметров многоквартирного дома, степени износа, этажности, наличия электрического, санитарно-технического и иного оборудования, материалов стен, других параметров, от объема и количества обязательных работ и услуг, а также в соответствии с Постановлением Правительства РФ от 06.05.2011 N 354 (ред. от 26.03.2014) "О предоставлении коммунальных услуг собственникам и пользователям помещений в многоквартирных домах и жилых домов".</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4. ОТВЕТСТВЕННОСТЬ СТОРОН</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4.1. Управляющая организация несет установленную законодательством Российской Федерации ответственность за нарушение качества и порядка предоставления услуг и выполнения работ, предусмотренных настоящим Договором.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4.2. Управляющая организация несет установленную законодательством Российской Федерации ответственность за вред, причиненный жизни, здоровью и имуществу потребителя, а также лицам, совместно проживающим с ним, вследствие непредставления коммунальных услуг или предоставления коммунальных услуг ненадлежащего качества независимо от его вины.</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Управляющая организация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управляющей организации необходимых денежных средств.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4.3. Собственники и Пользователи помещений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4.4. Управляющая организация отвечает перед Собственниками и Пользователями помещений за нарушение своих обязательств и несет ответственность за ненадлежащее содержание общего имущества в многоквартирном доме в соответствии с законодательством Российской Федерации и настоящим договором.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4.5.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(или) Пользователем помещений в многоквартирном доме, и представителем Управляющей организации, либо вступившим в законную силу судебным решением.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В случае неявки представителя Управляющей организации на комиссионное обследование или отказа представителя Управляющей организации подписать акт, Собственник (представитель Собственника) вправе привлечь других Собственников (Пользователей) Многоквартирного дома для его составления.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4.6.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4.7. Обеспечение исполнения обязательств Управляющей организацией.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4.7.1. Исполнение Управляющей организацией обязательств перед Собственниками и Пользователями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и (или) нанимателей обеспечиваются предоставлением в их пользу _________________________________ ____________________________________________________________________________________.</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(указывается способ обеспечения исполнения обязательств)</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Размер обеспечения исполнения Управляющей организацией обязательств составляет _____ _________________________ в месяц.</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4 .7.2. Собственники и(или) Пользователи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частично, Управляющая организация гарантирует возобновление обеспечения до установленного настоящим Договором размера не более чем в 30-дневный срок.</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5.</w:t>
      </w:r>
      <w:r w:rsidRPr="00970909">
        <w:rPr>
          <w:rFonts w:ascii="Times New Roman" w:eastAsia="Times New Roman" w:hAnsi="Times New Roman" w:cs="Times New Roman"/>
          <w:color w:val="000000"/>
          <w:sz w:val="24"/>
          <w:szCs w:val="24"/>
          <w:lang w:eastAsia="ru-RU"/>
        </w:rPr>
        <w:t> </w:t>
      </w:r>
      <w:r w:rsidRPr="00970909">
        <w:rPr>
          <w:rFonts w:ascii="Times New Roman" w:eastAsia="Times New Roman" w:hAnsi="Times New Roman" w:cs="Times New Roman"/>
          <w:b/>
          <w:bCs/>
          <w:color w:val="000000"/>
          <w:sz w:val="24"/>
          <w:szCs w:val="24"/>
          <w:lang w:eastAsia="ru-RU"/>
        </w:rPr>
        <w:t>СРОК ДЕЙСТВИЯ ДОГОВОРА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5.1. Договор заключается сроком на три года и вступают в силу с момента подписания сторонами.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5.2. Договора продлеваются не более чем на три месяца, в следующих случаях:</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 w:tgtFrame="_blank" w:history="1">
        <w:r w:rsidRPr="00970909">
          <w:rPr>
            <w:rFonts w:ascii="Times New Roman" w:eastAsia="Times New Roman" w:hAnsi="Times New Roman" w:cs="Times New Roman"/>
            <w:color w:val="2222CC"/>
            <w:sz w:val="24"/>
            <w:szCs w:val="24"/>
            <w:u w:val="single"/>
            <w:lang w:eastAsia="ru-RU"/>
          </w:rPr>
          <w:t>статьей 164</w:t>
        </w:r>
      </w:hyperlink>
      <w:r w:rsidRPr="00970909">
        <w:rPr>
          <w:rFonts w:ascii="Times New Roman" w:eastAsia="Times New Roman" w:hAnsi="Times New Roman" w:cs="Times New Roman"/>
          <w:color w:val="000000"/>
          <w:sz w:val="24"/>
          <w:szCs w:val="24"/>
          <w:lang w:eastAsia="ru-RU"/>
        </w:rPr>
        <w:t> Жилищного кодекса Российской Федерации, с лицами, осуществляющими соответствующие виды деятельности;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5.3. Договор может быть прекращен до истечения срока его действия: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5.4. Собственники вправе отказаться от исполнения настоящего договора в порядке и по основаниям, предусмотренным статьей 162 Жилищного кодекса Российской Федерации.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5.5. 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настоящим договором размере.</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6.</w:t>
      </w:r>
      <w:r w:rsidRPr="00970909">
        <w:rPr>
          <w:rFonts w:ascii="Times New Roman" w:eastAsia="Times New Roman" w:hAnsi="Times New Roman" w:cs="Times New Roman"/>
          <w:color w:val="000000"/>
          <w:sz w:val="24"/>
          <w:szCs w:val="24"/>
          <w:lang w:eastAsia="ru-RU"/>
        </w:rPr>
        <w:t> </w:t>
      </w:r>
      <w:r w:rsidRPr="00970909">
        <w:rPr>
          <w:rFonts w:ascii="Times New Roman" w:eastAsia="Times New Roman" w:hAnsi="Times New Roman" w:cs="Times New Roman"/>
          <w:b/>
          <w:bCs/>
          <w:color w:val="000000"/>
          <w:sz w:val="24"/>
          <w:szCs w:val="24"/>
          <w:lang w:eastAsia="ru-RU"/>
        </w:rPr>
        <w:t>ПОРЯДОК И ФОРМЫ ОСУЩЕСТВЛЕНИЯ КОНТРОЛЯ ЗА ИСПОЛНЕНИЕМ ОБЯЗАТЕЛЬСТВ УПРАВЛЯЮЩЕЙ ОРГАНИЗАЦИЕЙ</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6.1. Управляющая организация обязана предоставлять по запросу любого Собственника, либо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справки об объемах фактически выполненных работ и оказанных услуг;</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справки о наличии и размере задолженности Управляющей организации перед ресурсоснабжающими организациями;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справки о сроках выполнения отдельных видов работ и услуг, предусмотренных договором управления многоквартирным домом;</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руководителями и специалистами Управляющей организации.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Собственники и Пользователи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6.2. Собственники и Пользователи помещений вправе в течение 3-х месяцев по истечении каждого года с начала действия Договора и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6.3. Письменные претензии Собственников и (или) Пользователей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Новый Собственник становится Стороной настоящего договора путем его подписания.</w:t>
      </w:r>
    </w:p>
    <w:p w:rsidR="00970909" w:rsidRPr="00970909" w:rsidRDefault="00970909" w:rsidP="0097090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b/>
          <w:bCs/>
          <w:color w:val="000000"/>
          <w:sz w:val="24"/>
          <w:szCs w:val="24"/>
          <w:lang w:eastAsia="ru-RU"/>
        </w:rPr>
        <w:t>7.</w:t>
      </w:r>
      <w:r w:rsidRPr="00970909">
        <w:rPr>
          <w:rFonts w:ascii="Times New Roman" w:eastAsia="Times New Roman" w:hAnsi="Times New Roman" w:cs="Times New Roman"/>
          <w:color w:val="000000"/>
          <w:sz w:val="24"/>
          <w:szCs w:val="24"/>
          <w:lang w:eastAsia="ru-RU"/>
        </w:rPr>
        <w:t> </w:t>
      </w:r>
      <w:r w:rsidRPr="00970909">
        <w:rPr>
          <w:rFonts w:ascii="Times New Roman" w:eastAsia="Times New Roman" w:hAnsi="Times New Roman" w:cs="Times New Roman"/>
          <w:b/>
          <w:bCs/>
          <w:color w:val="000000"/>
          <w:sz w:val="24"/>
          <w:szCs w:val="24"/>
          <w:lang w:eastAsia="ru-RU"/>
        </w:rPr>
        <w:t>ПЕРЕЧЕНЬ ПРИЛОЖЕНИЙ К ДОГОВОРУ</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Неотъемлемой частью настоящего договора являются:</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Список жилых и нежилых помещений в многоквартирных домах (Приложение № ____);</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Акт о состоянии общего имущества собственников помещений (Приложение № ____);</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Перечень коммунальных услуг (с учетом содержания общего имущества многоквартирного дома), предоставляемых Собственникам и пользователям помещений (Приложение № _____);</w:t>
      </w:r>
    </w:p>
    <w:p w:rsidR="00970909" w:rsidRPr="00970909" w:rsidRDefault="00970909" w:rsidP="00970909">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 Перечень работ и услуг по содержанию и текущему ремонту общего имущества в многоквартирном доме, оплачиваемых за счет платы за содержание и ремонт жилья (Приложение № 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2"/>
        <w:gridCol w:w="4683"/>
      </w:tblGrid>
      <w:tr w:rsidR="00970909" w:rsidRPr="00970909" w:rsidTr="00970909">
        <w:tc>
          <w:tcPr>
            <w:tcW w:w="10103" w:type="dxa"/>
            <w:gridSpan w:val="2"/>
            <w:shd w:val="clear" w:color="auto" w:fill="FFFFFF"/>
            <w:vAlign w:val="center"/>
            <w:hideMark/>
          </w:tcPr>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8. Юридические адреса сторон:</w:t>
            </w:r>
          </w:p>
        </w:tc>
      </w:tr>
      <w:tr w:rsidR="00970909" w:rsidRPr="00970909" w:rsidTr="00970909">
        <w:tc>
          <w:tcPr>
            <w:tcW w:w="5017" w:type="dxa"/>
            <w:shd w:val="clear" w:color="auto" w:fill="FFFFFF"/>
            <w:vAlign w:val="center"/>
            <w:hideMark/>
          </w:tcPr>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lastRenderedPageBreak/>
              <w:t>"Собственник"</w:t>
            </w:r>
          </w:p>
        </w:tc>
        <w:tc>
          <w:tcPr>
            <w:tcW w:w="5085" w:type="dxa"/>
            <w:shd w:val="clear" w:color="auto" w:fill="FFFFFF"/>
            <w:vAlign w:val="center"/>
            <w:hideMark/>
          </w:tcPr>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"Управляющая организация"</w:t>
            </w:r>
          </w:p>
        </w:tc>
      </w:tr>
      <w:tr w:rsidR="00970909" w:rsidRPr="00970909" w:rsidTr="00970909">
        <w:tc>
          <w:tcPr>
            <w:tcW w:w="5017"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Управление Администрации микрорайона Марха» Окружной администрации «города Якутска», 677901, РС (Я), мкр. Марха, ул. О.Кошевого, 67а, тел/факс 20-43-33, Адрес эл.почты: </w:t>
            </w:r>
            <w:hyperlink r:id="rId6" w:tgtFrame="_blank" w:history="1">
              <w:r w:rsidRPr="00970909">
                <w:rPr>
                  <w:rFonts w:ascii="Times New Roman" w:eastAsia="Times New Roman" w:hAnsi="Times New Roman" w:cs="Times New Roman"/>
                  <w:color w:val="0000FF"/>
                  <w:sz w:val="24"/>
                  <w:szCs w:val="24"/>
                  <w:u w:val="single"/>
                  <w:lang w:eastAsia="ru-RU"/>
                </w:rPr>
                <w:t>marha67@mail.ru</w:t>
              </w:r>
            </w:hyperlink>
          </w:p>
        </w:tc>
        <w:tc>
          <w:tcPr>
            <w:tcW w:w="5085"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Общество с ограниченной ответственностью "Арктика-строй", адрес: г.Якутск мкр. Марха ул. Мархинская д. 12 кв.2, ОГРН 1101435007475, тел.факс: 351818</w:t>
            </w:r>
          </w:p>
        </w:tc>
      </w:tr>
      <w:tr w:rsidR="00970909" w:rsidRPr="00970909" w:rsidTr="00970909">
        <w:tc>
          <w:tcPr>
            <w:tcW w:w="5017"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ИНН 1435232827/,КПП 143501001;</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ОГРН 1101435008828;</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Адрес: 677901, мкр.Марха, ул.О.Кошевого, 67а;</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р/с 403 028 104 980 550 000 02;</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в ГРКЦ НБ РС(Я) Банка России г.Якутск;</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БИК 049805001;</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л/с 55673035437.</w:t>
            </w:r>
          </w:p>
        </w:tc>
        <w:tc>
          <w:tcPr>
            <w:tcW w:w="5085"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ИНН/КПП 1435231372/143501001;</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АБ "ТААТТА" ЗАО;</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К/с 30101810300000000709;</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Р/с 40702810537730004414;</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БИК 049805709.</w:t>
            </w:r>
          </w:p>
        </w:tc>
      </w:tr>
      <w:tr w:rsidR="00970909" w:rsidRPr="00970909" w:rsidTr="00970909">
        <w:tc>
          <w:tcPr>
            <w:tcW w:w="5017"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Руководитель:</w:t>
            </w:r>
          </w:p>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___________________________ /Юмаев М.М./</w:t>
            </w:r>
          </w:p>
        </w:tc>
        <w:tc>
          <w:tcPr>
            <w:tcW w:w="5085" w:type="dxa"/>
            <w:shd w:val="clear" w:color="auto" w:fill="FFFFFF"/>
            <w:vAlign w:val="center"/>
            <w:hideMark/>
          </w:tcPr>
          <w:p w:rsidR="00970909" w:rsidRPr="00970909" w:rsidRDefault="00970909" w:rsidP="00970909">
            <w:pPr>
              <w:spacing w:after="0" w:line="240" w:lineRule="auto"/>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Директор:</w:t>
            </w:r>
          </w:p>
          <w:p w:rsidR="00970909" w:rsidRPr="00970909" w:rsidRDefault="00970909" w:rsidP="00970909">
            <w:pPr>
              <w:spacing w:after="0" w:line="240" w:lineRule="auto"/>
              <w:ind w:left="121" w:hanging="121"/>
              <w:jc w:val="both"/>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_______________________/ Керимов Ш.Г.О./</w:t>
            </w:r>
          </w:p>
        </w:tc>
      </w:tr>
    </w:tbl>
    <w:p w:rsidR="00970909" w:rsidRPr="00970909" w:rsidRDefault="00970909" w:rsidP="00970909">
      <w:pPr>
        <w:shd w:val="clear" w:color="auto" w:fill="FFFFFF"/>
        <w:spacing w:after="0" w:line="240" w:lineRule="auto"/>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Приложение № 1</w:t>
      </w:r>
    </w:p>
    <w:p w:rsidR="00970909" w:rsidRPr="00970909" w:rsidRDefault="00970909" w:rsidP="00970909">
      <w:pPr>
        <w:shd w:val="clear" w:color="auto" w:fill="FFFFFF"/>
        <w:spacing w:after="0" w:line="240" w:lineRule="auto"/>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к договору № ______ от _________ 2014г.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4"/>
        <w:gridCol w:w="1323"/>
        <w:gridCol w:w="5247"/>
        <w:gridCol w:w="905"/>
        <w:gridCol w:w="916"/>
      </w:tblGrid>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4"/>
                <w:szCs w:val="24"/>
                <w:lang w:eastAsia="ru-RU"/>
              </w:rPr>
            </w:pP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Список</w:t>
            </w:r>
          </w:p>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муниципальных жилых помещений</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п/н</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 Территория</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jc w:val="center"/>
              <w:rPr>
                <w:rFonts w:ascii="Times New Roman" w:eastAsia="Times New Roman" w:hAnsi="Times New Roman" w:cs="Times New Roman"/>
                <w:color w:val="000000"/>
                <w:sz w:val="24"/>
                <w:szCs w:val="24"/>
                <w:lang w:eastAsia="ru-RU"/>
              </w:rPr>
            </w:pPr>
            <w:r w:rsidRPr="00970909">
              <w:rPr>
                <w:rFonts w:ascii="Times New Roman" w:eastAsia="Times New Roman" w:hAnsi="Times New Roman" w:cs="Times New Roman"/>
                <w:color w:val="000000"/>
                <w:sz w:val="24"/>
                <w:szCs w:val="24"/>
                <w:lang w:eastAsia="ru-RU"/>
              </w:rPr>
              <w:t>Улица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Дом</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Кв</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НАБЕРЕЖНАЯ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НАБЕРЕЖНАЯ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НАБЕРЕЖНАЯ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НАБЕРЕЖНАЯ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НАБЕРЕЖНАЯ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ЭКСПЕРИМЕНТАЛЬНАЯ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ЗАРЕЧНАЯ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ТЕПЛИЧНАЯ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ЭКСПЕРИМЕНТАЛЬНАЯ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lastRenderedPageBreak/>
              <w:t>28.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ЕСЕНИНА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18</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О.КОШЕВОГО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64/3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О.КОШЕВОГО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64/3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О.КОШЕВОГО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ЗАРЕЧНАЯ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18</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Белая гора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АЛДАНСКАЯ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24/5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24/5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Белое озеро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ЕСЕНИНА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1/1в</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БЕРЕЗОВЫЙ</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35/1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ИНТЕРНАЦИОНАЛЬНАЯ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ЕСЕНИНА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К-ВАЛЮЖАНИЧА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ГАЗОВИКОВ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Я. Петерса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ГАЗОВИКОВ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СТРОДА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10/3А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ГАЗОВИКОВ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ГАЗОВИКОВ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Белая гора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Белая гора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lastRenderedPageBreak/>
              <w:t>76.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О.КОШЕВОГО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18</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ч/д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ОКТЯБРЬСКАЯ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17</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31а</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33</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11/4</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11/5</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МАГАНСКИЙ ТРАКТ 2 КМ</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lastRenderedPageBreak/>
              <w:t>124.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26/1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10</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9</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129.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ДЗЕРЖИНСКОГО</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131.</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132.</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133.</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17</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2</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134.</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19</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5</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135.</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ЗАВОДСКАЯ</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30</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136.</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1д</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137.</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ЕСЕНИНА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138.</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ЕСЕНИНА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4/1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11</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139.</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6/1</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1г</w:t>
            </w:r>
          </w:p>
        </w:tc>
      </w:tr>
      <w:tr w:rsidR="00970909" w:rsidRPr="00970909" w:rsidTr="00970909">
        <w:trPr>
          <w:trHeight w:val="255"/>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ind w:left="720" w:hanging="360"/>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140.</w:t>
            </w:r>
            <w:r w:rsidRPr="00970909">
              <w:rPr>
                <w:rFonts w:ascii="Cambria Math" w:eastAsia="Times New Roman" w:hAnsi="Cambria Math" w:cs="Cambria Math"/>
                <w:color w:val="000000"/>
                <w:sz w:val="20"/>
                <w:szCs w:val="20"/>
                <w:lang w:eastAsia="ru-RU"/>
              </w:rPr>
              <w:t>​</w:t>
            </w:r>
            <w:r w:rsidRPr="00970909">
              <w:rPr>
                <w:rFonts w:ascii="Times New Roman" w:eastAsia="Times New Roman" w:hAnsi="Times New Roman" w:cs="Times New Roman"/>
                <w:color w:val="000000"/>
                <w:sz w:val="20"/>
                <w:szCs w:val="20"/>
                <w:lang w:eastAsia="ru-RU"/>
              </w:rPr>
              <w:t> </w:t>
            </w:r>
          </w:p>
        </w:tc>
        <w:tc>
          <w:tcPr>
            <w:tcW w:w="13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Марха</w:t>
            </w:r>
          </w:p>
        </w:tc>
        <w:tc>
          <w:tcPr>
            <w:tcW w:w="58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МЕЛИОРАТОРОВ</w:t>
            </w:r>
          </w:p>
        </w:tc>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909" w:rsidRPr="00970909" w:rsidRDefault="00970909" w:rsidP="00970909">
            <w:pPr>
              <w:spacing w:after="0" w:line="240" w:lineRule="auto"/>
              <w:rPr>
                <w:rFonts w:ascii="Times New Roman" w:eastAsia="Times New Roman" w:hAnsi="Times New Roman" w:cs="Times New Roman"/>
                <w:color w:val="000000"/>
                <w:sz w:val="20"/>
                <w:szCs w:val="20"/>
                <w:lang w:eastAsia="ru-RU"/>
              </w:rPr>
            </w:pPr>
            <w:r w:rsidRPr="00970909">
              <w:rPr>
                <w:rFonts w:ascii="Times New Roman" w:eastAsia="Times New Roman" w:hAnsi="Times New Roman" w:cs="Times New Roman"/>
                <w:color w:val="000000"/>
                <w:sz w:val="20"/>
                <w:szCs w:val="20"/>
                <w:lang w:eastAsia="ru-RU"/>
              </w:rPr>
              <w:t>6</w:t>
            </w:r>
          </w:p>
        </w:tc>
      </w:tr>
    </w:tbl>
    <w:p w:rsidR="00CB7C16" w:rsidRDefault="00970909" w:rsidP="00970909">
      <w:pPr>
        <w:spacing w:after="0" w:line="240" w:lineRule="auto"/>
      </w:pPr>
    </w:p>
    <w:sectPr w:rsidR="00CB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08"/>
    <w:rsid w:val="00611888"/>
    <w:rsid w:val="00970909"/>
    <w:rsid w:val="00B142C9"/>
    <w:rsid w:val="00C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0909"/>
  </w:style>
  <w:style w:type="character" w:customStyle="1" w:styleId="s2">
    <w:name w:val="s2"/>
    <w:basedOn w:val="a0"/>
    <w:rsid w:val="00970909"/>
  </w:style>
  <w:style w:type="paragraph" w:customStyle="1" w:styleId="p2">
    <w:name w:val="p2"/>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909"/>
  </w:style>
  <w:style w:type="paragraph" w:customStyle="1" w:styleId="p4">
    <w:name w:val="p4"/>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0909"/>
    <w:rPr>
      <w:color w:val="0000FF"/>
      <w:u w:val="single"/>
    </w:rPr>
  </w:style>
  <w:style w:type="character" w:styleId="a4">
    <w:name w:val="FollowedHyperlink"/>
    <w:basedOn w:val="a0"/>
    <w:uiPriority w:val="99"/>
    <w:semiHidden/>
    <w:unhideWhenUsed/>
    <w:rsid w:val="00970909"/>
    <w:rPr>
      <w:color w:val="800080"/>
      <w:u w:val="single"/>
    </w:rPr>
  </w:style>
  <w:style w:type="character" w:customStyle="1" w:styleId="s3">
    <w:name w:val="s3"/>
    <w:basedOn w:val="a0"/>
    <w:rsid w:val="00970909"/>
  </w:style>
  <w:style w:type="paragraph" w:customStyle="1" w:styleId="p7">
    <w:name w:val="p7"/>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0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0909"/>
  </w:style>
  <w:style w:type="character" w:customStyle="1" w:styleId="s2">
    <w:name w:val="s2"/>
    <w:basedOn w:val="a0"/>
    <w:rsid w:val="00970909"/>
  </w:style>
  <w:style w:type="paragraph" w:customStyle="1" w:styleId="p2">
    <w:name w:val="p2"/>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909"/>
  </w:style>
  <w:style w:type="paragraph" w:customStyle="1" w:styleId="p4">
    <w:name w:val="p4"/>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0909"/>
    <w:rPr>
      <w:color w:val="0000FF"/>
      <w:u w:val="single"/>
    </w:rPr>
  </w:style>
  <w:style w:type="character" w:styleId="a4">
    <w:name w:val="FollowedHyperlink"/>
    <w:basedOn w:val="a0"/>
    <w:uiPriority w:val="99"/>
    <w:semiHidden/>
    <w:unhideWhenUsed/>
    <w:rsid w:val="00970909"/>
    <w:rPr>
      <w:color w:val="800080"/>
      <w:u w:val="single"/>
    </w:rPr>
  </w:style>
  <w:style w:type="character" w:customStyle="1" w:styleId="s3">
    <w:name w:val="s3"/>
    <w:basedOn w:val="a0"/>
    <w:rsid w:val="00970909"/>
  </w:style>
  <w:style w:type="paragraph" w:customStyle="1" w:styleId="p7">
    <w:name w:val="p7"/>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9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viewer.yandex.ru/r.xml?sk=1b9b7ae15bc82e7fe087d2e3d9fa42d4&amp;url=mailto%3Amarha67%40mail.ru" TargetMode="External"/><Relationship Id="rId5" Type="http://schemas.openxmlformats.org/officeDocument/2006/relationships/hyperlink" Target="https://docviewer.yandex.ru/r.xml?sk=1b9b7ae15bc82e7fe087d2e3d9fa42d4&amp;url=consultantplus%3A%2F%2Foffline%2Fref%3D45A931F86F73B83703FC6AB471A0E47B959932B5530B3EA1B5370A7700587514480CB86A9107221250b7E%22+%5Co+%22%5C%22%D0%96%D0%B8%D0%BB%D0%B8%D1%89%D0%BD%D1%8B%D0%B9+%D0%BA%D0%BE%D0%B4%D0%B5%D0%BA%D1%81+%D0%A0%D0%BE%D1%81%D1%81%D0%B8%D0%B9%D1%81%D0%BA%D0%BE%D0%B9+%D0%A4%D0%B5%D0%B4%D0%B5%D1%80%D0%B0%D1%86%D0%B8%D0%B8%5C%22+%D0%BE%D1%82+29.12.2004+N+188-%D0%A4%D0%97+%28%D1%80%D0%B5%D0%B4.+%D0%BE%D1%82+21.07.2014%29%7B%D0%9A%D0%BE%D0%BD%D1%81%D1%83%D0%BB%D1%8C%D1%82%D0%B0%D0%BD%D1%82%D0%9F%D0%BB%D1%8E%D1%81%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6659</Words>
  <Characters>37958</Characters>
  <Application>Microsoft Office Word</Application>
  <DocSecurity>0</DocSecurity>
  <Lines>316</Lines>
  <Paragraphs>89</Paragraphs>
  <ScaleCrop>false</ScaleCrop>
  <Company/>
  <LinksUpToDate>false</LinksUpToDate>
  <CharactersWithSpaces>44528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2015-01-30T06:41:00Z</dcterms:created>
  <dcterms:modified xsi:type="dcterms:W3CDTF">2015-01-30T06:42:00Z</dcterms:modified>
</cp:coreProperties>
</file>