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F5" w:rsidRDefault="008D10F5" w:rsidP="008D10F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Получатель платежа: УФК по РС (Я) (Управление Промышленного округа Окружной администрации города Якутска)</w:t>
      </w:r>
    </w:p>
    <w:p w:rsidR="008D10F5" w:rsidRDefault="008D10F5" w:rsidP="008D10F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ИНН 1435228482, КПП 143501001,</w:t>
      </w:r>
    </w:p>
    <w:p w:rsidR="008D10F5" w:rsidRDefault="008D10F5" w:rsidP="008D10F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/счет 40102810345370000085</w:t>
      </w:r>
    </w:p>
    <w:p w:rsidR="008D10F5" w:rsidRDefault="008D10F5" w:rsidP="008D10F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Номер л/с - 03100643000000011600</w:t>
      </w:r>
    </w:p>
    <w:p w:rsidR="008D10F5" w:rsidRDefault="008D10F5" w:rsidP="008D10F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Отделение – НБ Республики Саха (Якутия) города Якутска </w:t>
      </w:r>
    </w:p>
    <w:p w:rsidR="008D10F5" w:rsidRDefault="008D10F5" w:rsidP="008D10F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БИК 019805001,</w:t>
      </w:r>
    </w:p>
    <w:p w:rsidR="008D10F5" w:rsidRDefault="008D10F5" w:rsidP="008D10F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КБК </w:t>
      </w:r>
      <w:r>
        <w:rPr>
          <w:rFonts w:ascii="Times New Roman" w:eastAsia="Calibri" w:hAnsi="Times New Roman" w:cs="Times New Roman"/>
          <w:sz w:val="24"/>
          <w:szCs w:val="24"/>
        </w:rPr>
        <w:t>68411705040040109180</w:t>
      </w:r>
    </w:p>
    <w:p w:rsidR="008D10F5" w:rsidRDefault="008D10F5" w:rsidP="008D10F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Код ОКТМО 98701000</w:t>
      </w:r>
    </w:p>
    <w:p w:rsidR="004965AD" w:rsidRDefault="008D10F5" w:rsidP="008D10F5">
      <w:r>
        <w:rPr>
          <w:rFonts w:ascii="Times New Roman" w:eastAsia="Calibri" w:hAnsi="Times New Roman" w:cs="Times New Roman"/>
          <w:b/>
          <w:sz w:val="24"/>
          <w:szCs w:val="24"/>
        </w:rPr>
        <w:t>Назначение платежа</w:t>
      </w:r>
      <w:r>
        <w:rPr>
          <w:rFonts w:ascii="Times New Roman" w:eastAsia="Calibri" w:hAnsi="Times New Roman" w:cs="Times New Roman"/>
          <w:sz w:val="24"/>
          <w:szCs w:val="24"/>
        </w:rPr>
        <w:t>: «</w:t>
      </w:r>
      <w:r>
        <w:rPr>
          <w:rFonts w:ascii="Times New Roman" w:eastAsia="Calibri" w:hAnsi="Times New Roman" w:cs="Times New Roman"/>
          <w:sz w:val="24"/>
          <w:szCs w:val="24"/>
        </w:rPr>
        <w:t>За право размещения объектов ВЛТ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»  </w:t>
      </w:r>
    </w:p>
    <w:sectPr w:rsidR="004965AD" w:rsidSect="001F19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73"/>
    <w:rsid w:val="001F192D"/>
    <w:rsid w:val="004965AD"/>
    <w:rsid w:val="008D10F5"/>
    <w:rsid w:val="00E8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7500B-1A6E-46F8-879B-BACCBD2E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0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Промышленный</dc:creator>
  <cp:keywords/>
  <dc:description/>
  <cp:lastModifiedBy>Промышленный</cp:lastModifiedBy>
  <cp:revision>2</cp:revision>
  <dcterms:created xsi:type="dcterms:W3CDTF">2021-03-18T01:45:00Z</dcterms:created>
  <dcterms:modified xsi:type="dcterms:W3CDTF">2021-03-18T01:47:00Z</dcterms:modified>
</cp:coreProperties>
</file>