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53" w:rsidRDefault="004A1A53" w:rsidP="001070A1">
      <w:pPr>
        <w:jc w:val="both"/>
        <w:rPr>
          <w:sz w:val="28"/>
          <w:szCs w:val="28"/>
        </w:rPr>
      </w:pPr>
    </w:p>
    <w:p w:rsidR="001070A1" w:rsidRDefault="00E83B39" w:rsidP="001070A1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156845</wp:posOffset>
                </wp:positionV>
                <wp:extent cx="2530475" cy="9880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0A1" w:rsidRPr="003A27FD" w:rsidRDefault="003A27FD" w:rsidP="001070A1">
                            <w:pPr>
                              <w:jc w:val="center"/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«</w:t>
                            </w:r>
                            <w:r w:rsidR="001070A1" w:rsidRPr="003A27FD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3A27FD"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 xml:space="preserve"> СЕЛА МАГАН</w:t>
                            </w:r>
                            <w:r>
                              <w:rPr>
                                <w:b/>
                                <w:cap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Муниципальное казенное учреждение</w:t>
                            </w:r>
                          </w:p>
                          <w:p w:rsidR="003A27FD" w:rsidRDefault="003A27FD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ГОРОДСКОГО ОКРУГА</w:t>
                            </w:r>
                          </w:p>
                          <w:p w:rsidR="003A27FD" w:rsidRDefault="003A27FD" w:rsidP="001070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«ГОРОД ЯКУТСК»</w:t>
                            </w: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5pt;margin-top:12.35pt;width:199.2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LL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" filled="f" stroked="f">
                <v:textbox>
                  <w:txbxContent>
                    <w:p w:rsidR="001070A1" w:rsidRPr="003A27FD" w:rsidRDefault="003A27FD" w:rsidP="001070A1">
                      <w:pPr>
                        <w:jc w:val="center"/>
                        <w:rPr>
                          <w:b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«</w:t>
                      </w:r>
                      <w:r w:rsidR="001070A1" w:rsidRPr="003A27FD">
                        <w:rPr>
                          <w:b/>
                          <w:caps/>
                          <w:sz w:val="20"/>
                          <w:szCs w:val="20"/>
                        </w:rPr>
                        <w:t>администрация</w:t>
                      </w:r>
                      <w:r w:rsidRPr="003A27FD">
                        <w:rPr>
                          <w:b/>
                          <w:caps/>
                          <w:sz w:val="20"/>
                          <w:szCs w:val="20"/>
                        </w:rPr>
                        <w:t xml:space="preserve"> СЕЛА МАГАН</w:t>
                      </w:r>
                      <w:r>
                        <w:rPr>
                          <w:b/>
                          <w:caps/>
                          <w:sz w:val="20"/>
                          <w:szCs w:val="20"/>
                        </w:rPr>
                        <w:t>»</w:t>
                      </w:r>
                    </w:p>
                    <w:p w:rsidR="001070A1" w:rsidRDefault="001070A1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Муниципальное казенное учреждение</w:t>
                      </w:r>
                    </w:p>
                    <w:p w:rsidR="003A27FD" w:rsidRDefault="003A27FD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ГОРОДСКОГО ОКРУГА</w:t>
                      </w:r>
                    </w:p>
                    <w:p w:rsidR="003A27FD" w:rsidRDefault="003A27FD" w:rsidP="001070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«ГОРОД ЯКУТСК»</w:t>
                      </w:r>
                    </w:p>
                    <w:p w:rsidR="001070A1" w:rsidRDefault="001070A1" w:rsidP="001070A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156845</wp:posOffset>
                </wp:positionV>
                <wp:extent cx="2571750" cy="98806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7A5" w:rsidRDefault="00AD4E4F" w:rsidP="001070A1">
                            <w:pPr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«ДЬОКУУСКАЙ КУОРАТ»</w:t>
                            </w:r>
                          </w:p>
                          <w:p w:rsidR="001070A1" w:rsidRDefault="005F07A5" w:rsidP="001070A1">
                            <w:pPr>
                              <w:jc w:val="center"/>
                              <w:rPr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sz w:val="20"/>
                                <w:szCs w:val="20"/>
                              </w:rPr>
                              <w:t>КУОРАТ</w:t>
                            </w:r>
                            <w:r w:rsidR="000B535C">
                              <w:rPr>
                                <w:caps/>
                                <w:sz w:val="20"/>
                                <w:szCs w:val="20"/>
                              </w:rPr>
                              <w:t>та5ы</w:t>
                            </w:r>
                            <w:r w:rsidR="00525A4F" w:rsidRPr="00525A4F">
                              <w:rPr>
                                <w:caps/>
                                <w:sz w:val="20"/>
                                <w:szCs w:val="20"/>
                              </w:rPr>
                              <w:t>УОКУРУ</w:t>
                            </w:r>
                            <w:r w:rsidR="000B535C">
                              <w:rPr>
                                <w:caps/>
                                <w:sz w:val="20"/>
                                <w:szCs w:val="20"/>
                              </w:rPr>
                              <w:t>гун</w:t>
                            </w:r>
                          </w:p>
                          <w:p w:rsidR="006921B0" w:rsidRDefault="00525A4F" w:rsidP="006921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«МА</w:t>
                            </w:r>
                            <w:r w:rsidR="00AD4E4F"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АН СЭЛИЭННЬЭТИН»</w:t>
                            </w:r>
                          </w:p>
                          <w:p w:rsidR="006921B0" w:rsidRPr="006921B0" w:rsidRDefault="006921B0" w:rsidP="006921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Муниципальнай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хаа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ына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тэрилтэтин</w:t>
                            </w:r>
                            <w:proofErr w:type="spellEnd"/>
                            <w:r w:rsidR="00580F3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дьа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алтата</w:t>
                            </w:r>
                            <w:proofErr w:type="spellEnd"/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070A1" w:rsidRDefault="001070A1" w:rsidP="0010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4.5pt;margin-top:12.35pt;width:202.5pt;height:7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5juA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" filled="f" stroked="f">
                <v:textbox>
                  <w:txbxContent>
                    <w:p w:rsidR="005F07A5" w:rsidRDefault="00AD4E4F" w:rsidP="001070A1">
                      <w:pPr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«ДЬОКУУСКАЙ КУОРАТ»</w:t>
                      </w:r>
                    </w:p>
                    <w:p w:rsidR="001070A1" w:rsidRDefault="005F07A5" w:rsidP="001070A1">
                      <w:pPr>
                        <w:jc w:val="center"/>
                        <w:rPr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sz w:val="20"/>
                          <w:szCs w:val="20"/>
                        </w:rPr>
                        <w:t>КУОРАТ</w:t>
                      </w:r>
                      <w:r w:rsidR="000B535C">
                        <w:rPr>
                          <w:caps/>
                          <w:sz w:val="20"/>
                          <w:szCs w:val="20"/>
                        </w:rPr>
                        <w:t>та5ы</w:t>
                      </w:r>
                      <w:r w:rsidR="00525A4F" w:rsidRPr="00525A4F">
                        <w:rPr>
                          <w:caps/>
                          <w:sz w:val="20"/>
                          <w:szCs w:val="20"/>
                        </w:rPr>
                        <w:t>УОКУРУ</w:t>
                      </w:r>
                      <w:r w:rsidR="000B535C">
                        <w:rPr>
                          <w:caps/>
                          <w:sz w:val="20"/>
                          <w:szCs w:val="20"/>
                        </w:rPr>
                        <w:t>гун</w:t>
                      </w:r>
                    </w:p>
                    <w:p w:rsidR="006921B0" w:rsidRDefault="00525A4F" w:rsidP="006921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«МА</w:t>
                      </w:r>
                      <w:r w:rsidR="00AD4E4F"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  <w:r>
                        <w:rPr>
                          <w:sz w:val="20"/>
                          <w:szCs w:val="20"/>
                        </w:rPr>
                        <w:t>АН СЭЛИЭННЬЭТИН»</w:t>
                      </w:r>
                    </w:p>
                    <w:p w:rsidR="006921B0" w:rsidRPr="006921B0" w:rsidRDefault="006921B0" w:rsidP="006921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Муниципальнай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хаа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ына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тэрилтэтин</w:t>
                      </w:r>
                      <w:proofErr w:type="spellEnd"/>
                      <w:r w:rsidR="00580F3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дьа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алтата</w:t>
                      </w:r>
                      <w:proofErr w:type="spellEnd"/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070A1" w:rsidRDefault="001070A1" w:rsidP="001070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70A1" w:rsidRDefault="001070A1" w:rsidP="001070A1">
      <w:pPr>
        <w:jc w:val="center"/>
      </w:pPr>
      <w:r>
        <w:rPr>
          <w:noProof/>
        </w:rPr>
        <w:drawing>
          <wp:inline distT="0" distB="0" distL="0" distR="0">
            <wp:extent cx="742950" cy="933450"/>
            <wp:effectExtent l="19050" t="0" r="0" b="0"/>
            <wp:docPr id="6" name="Рисунок 1" descr="C:\Documents and Settings\Айталина\Рабочий стол\Сеть\новый Герб города Якут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йталина\Рабочий стол\Сеть\новый Герб города Якутс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A1" w:rsidRDefault="003A27FD" w:rsidP="001070A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с. </w:t>
      </w:r>
      <w:r w:rsidR="00525A4F">
        <w:rPr>
          <w:sz w:val="16"/>
          <w:szCs w:val="16"/>
        </w:rPr>
        <w:t>Маган</w:t>
      </w:r>
      <w:r w:rsidR="001070A1">
        <w:rPr>
          <w:sz w:val="16"/>
          <w:szCs w:val="16"/>
        </w:rPr>
        <w:t>, д. 1, Якутск, 677</w:t>
      </w:r>
      <w:r w:rsidR="00525A4F">
        <w:rPr>
          <w:sz w:val="16"/>
          <w:szCs w:val="16"/>
        </w:rPr>
        <w:t>9</w:t>
      </w:r>
      <w:r w:rsidR="001070A1">
        <w:rPr>
          <w:sz w:val="16"/>
          <w:szCs w:val="16"/>
        </w:rPr>
        <w:t>0</w:t>
      </w:r>
      <w:r w:rsidR="00525A4F">
        <w:rPr>
          <w:sz w:val="16"/>
          <w:szCs w:val="16"/>
        </w:rPr>
        <w:t>4</w:t>
      </w:r>
      <w:r w:rsidR="001070A1">
        <w:rPr>
          <w:sz w:val="16"/>
          <w:szCs w:val="16"/>
        </w:rPr>
        <w:t xml:space="preserve">; Тел./факс: (4112) </w:t>
      </w:r>
      <w:r w:rsidR="00525A4F">
        <w:rPr>
          <w:sz w:val="16"/>
          <w:szCs w:val="16"/>
        </w:rPr>
        <w:t>40</w:t>
      </w:r>
      <w:r w:rsidR="001070A1">
        <w:rPr>
          <w:sz w:val="16"/>
          <w:szCs w:val="16"/>
        </w:rPr>
        <w:t>-</w:t>
      </w:r>
      <w:r w:rsidR="00525A4F">
        <w:rPr>
          <w:sz w:val="16"/>
          <w:szCs w:val="16"/>
        </w:rPr>
        <w:t>61</w:t>
      </w:r>
      <w:r w:rsidR="001070A1">
        <w:rPr>
          <w:sz w:val="16"/>
          <w:szCs w:val="16"/>
        </w:rPr>
        <w:t>-</w:t>
      </w:r>
      <w:r w:rsidR="00525A4F">
        <w:rPr>
          <w:sz w:val="16"/>
          <w:szCs w:val="16"/>
        </w:rPr>
        <w:t>77</w:t>
      </w:r>
      <w:r w:rsidR="001070A1">
        <w:rPr>
          <w:sz w:val="16"/>
          <w:szCs w:val="16"/>
        </w:rPr>
        <w:t xml:space="preserve">; </w:t>
      </w:r>
      <w:r w:rsidR="001070A1">
        <w:rPr>
          <w:sz w:val="16"/>
          <w:szCs w:val="16"/>
          <w:lang w:val="en-US"/>
        </w:rPr>
        <w:t>E</w:t>
      </w:r>
      <w:r w:rsidR="001070A1">
        <w:rPr>
          <w:sz w:val="16"/>
          <w:szCs w:val="16"/>
        </w:rPr>
        <w:t>-</w:t>
      </w:r>
      <w:r w:rsidR="001070A1">
        <w:rPr>
          <w:sz w:val="16"/>
          <w:szCs w:val="16"/>
          <w:lang w:val="en-US"/>
        </w:rPr>
        <w:t>mail</w:t>
      </w:r>
      <w:r w:rsidR="001070A1">
        <w:rPr>
          <w:sz w:val="16"/>
          <w:szCs w:val="16"/>
        </w:rPr>
        <w:t xml:space="preserve">: </w:t>
      </w:r>
      <w:hyperlink r:id="rId7" w:history="1">
        <w:r w:rsidR="00DB2BE0" w:rsidRPr="00AB1DD8">
          <w:rPr>
            <w:rStyle w:val="a3"/>
            <w:sz w:val="16"/>
            <w:szCs w:val="16"/>
            <w:lang w:val="en-US"/>
          </w:rPr>
          <w:t>adm</w:t>
        </w:r>
        <w:r w:rsidR="00DB2BE0" w:rsidRPr="00AB1DD8">
          <w:rPr>
            <w:rStyle w:val="a3"/>
            <w:sz w:val="16"/>
            <w:szCs w:val="16"/>
          </w:rPr>
          <w:t>.</w:t>
        </w:r>
        <w:r w:rsidR="00DB2BE0" w:rsidRPr="00AB1DD8">
          <w:rPr>
            <w:rStyle w:val="a3"/>
            <w:sz w:val="16"/>
            <w:szCs w:val="16"/>
            <w:lang w:val="en-US"/>
          </w:rPr>
          <w:t>magan</w:t>
        </w:r>
        <w:r w:rsidR="00DB2BE0" w:rsidRPr="00AB1DD8">
          <w:rPr>
            <w:rStyle w:val="a3"/>
            <w:sz w:val="16"/>
            <w:szCs w:val="16"/>
          </w:rPr>
          <w:t>@</w:t>
        </w:r>
        <w:r w:rsidR="00DB2BE0" w:rsidRPr="00AB1DD8">
          <w:rPr>
            <w:rStyle w:val="a3"/>
            <w:sz w:val="16"/>
            <w:szCs w:val="16"/>
            <w:lang w:val="en-US"/>
          </w:rPr>
          <w:t>mail</w:t>
        </w:r>
        <w:r w:rsidR="00DB2BE0" w:rsidRPr="00AB1DD8">
          <w:rPr>
            <w:rStyle w:val="a3"/>
            <w:sz w:val="16"/>
            <w:szCs w:val="16"/>
          </w:rPr>
          <w:t>.</w:t>
        </w:r>
        <w:r w:rsidR="00DB2BE0" w:rsidRPr="00AB1DD8">
          <w:rPr>
            <w:rStyle w:val="a3"/>
            <w:sz w:val="16"/>
            <w:szCs w:val="16"/>
            <w:lang w:val="en-US"/>
          </w:rPr>
          <w:t>ru</w:t>
        </w:r>
      </w:hyperlink>
    </w:p>
    <w:p w:rsidR="005C79AD" w:rsidRDefault="001070A1" w:rsidP="005C79A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ОКПО 86173618, ОГРН </w:t>
      </w:r>
      <w:r w:rsidR="007C6129">
        <w:rPr>
          <w:sz w:val="16"/>
          <w:szCs w:val="16"/>
        </w:rPr>
        <w:t>1101435008982</w:t>
      </w:r>
      <w:r>
        <w:rPr>
          <w:sz w:val="16"/>
          <w:szCs w:val="16"/>
        </w:rPr>
        <w:t>, ИНН/КПП 1435</w:t>
      </w:r>
      <w:r w:rsidR="007C6129">
        <w:rPr>
          <w:sz w:val="16"/>
          <w:szCs w:val="16"/>
        </w:rPr>
        <w:t>232993</w:t>
      </w:r>
      <w:r>
        <w:rPr>
          <w:sz w:val="16"/>
          <w:szCs w:val="16"/>
        </w:rPr>
        <w:t>/143501001</w:t>
      </w:r>
      <w:r w:rsidR="00E83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AC65B" wp14:editId="1E488D97">
                <wp:simplePos x="0" y="0"/>
                <wp:positionH relativeFrom="column">
                  <wp:posOffset>-10795</wp:posOffset>
                </wp:positionH>
                <wp:positionV relativeFrom="paragraph">
                  <wp:posOffset>105410</wp:posOffset>
                </wp:positionV>
                <wp:extent cx="5864860" cy="635"/>
                <wp:effectExtent l="0" t="0" r="21590" b="374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1F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85pt;margin-top:8.3pt;width:46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" strokecolor="black [3213]" strokeweight="1.5pt"/>
            </w:pict>
          </mc:Fallback>
        </mc:AlternateContent>
      </w:r>
    </w:p>
    <w:p w:rsidR="005C79AD" w:rsidRPr="005C79AD" w:rsidRDefault="005C79AD" w:rsidP="005C79AD">
      <w:pPr>
        <w:rPr>
          <w:sz w:val="16"/>
          <w:szCs w:val="16"/>
        </w:rPr>
      </w:pPr>
    </w:p>
    <w:p w:rsidR="005C79AD" w:rsidRPr="005C79AD" w:rsidRDefault="005C79AD" w:rsidP="005C79AD">
      <w:pPr>
        <w:rPr>
          <w:sz w:val="16"/>
          <w:szCs w:val="16"/>
        </w:rPr>
      </w:pPr>
    </w:p>
    <w:p w:rsidR="005C79AD" w:rsidRP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rPr>
          <w:sz w:val="16"/>
          <w:szCs w:val="16"/>
        </w:rPr>
      </w:pPr>
    </w:p>
    <w:p w:rsidR="005C79AD" w:rsidRDefault="005C79AD" w:rsidP="005C79AD">
      <w:pPr>
        <w:jc w:val="center"/>
        <w:rPr>
          <w:sz w:val="16"/>
          <w:szCs w:val="16"/>
        </w:rPr>
      </w:pPr>
    </w:p>
    <w:p w:rsidR="005C79AD" w:rsidRDefault="005C79AD" w:rsidP="005C79AD">
      <w:pPr>
        <w:jc w:val="center"/>
        <w:rPr>
          <w:rFonts w:eastAsia="Calibri"/>
          <w:b/>
        </w:rPr>
      </w:pPr>
      <w:r>
        <w:t>Извещение о проведении открытого аукциона на право размещения нестационарного торгового объекта</w:t>
      </w:r>
      <w:r>
        <w:rPr>
          <w:sz w:val="16"/>
          <w:szCs w:val="1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3367"/>
        <w:gridCol w:w="5453"/>
      </w:tblGrid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Форма торгов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Открытый аукцион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Наименование, место нахождения, почтовый адрес и адрес электронной почты, номер контактного телефона организатора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«Администрация села Маган» МКУ ГО «город Якутск», 677904, РС(Я), г. Якутск, с. Маган, ул. Кирова, д. 1, 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тел.: (4112) 40-61-77, </w:t>
            </w:r>
            <w:proofErr w:type="spellStart"/>
            <w:r>
              <w:rPr>
                <w:rFonts w:eastAsia="Calibri"/>
              </w:rPr>
              <w:t>эл.адрес</w:t>
            </w:r>
            <w:proofErr w:type="spellEnd"/>
            <w:r>
              <w:rPr>
                <w:rFonts w:eastAsia="Calibri"/>
              </w:rPr>
              <w:t xml:space="preserve">: </w:t>
            </w:r>
            <w:hyperlink r:id="rId8" w:history="1">
              <w:r>
                <w:rPr>
                  <w:rStyle w:val="a3"/>
                  <w:rFonts w:eastAsia="Calibri"/>
                  <w:lang w:val="en-US"/>
                </w:rPr>
                <w:t>adm</w:t>
              </w:r>
              <w:r>
                <w:rPr>
                  <w:rStyle w:val="a3"/>
                  <w:rFonts w:eastAsia="Calibri"/>
                </w:rPr>
                <w:t>.</w:t>
              </w:r>
              <w:r>
                <w:rPr>
                  <w:rStyle w:val="a3"/>
                  <w:rFonts w:eastAsia="Calibri"/>
                  <w:lang w:val="en-US"/>
                </w:rPr>
                <w:t>magan</w:t>
              </w:r>
              <w:r>
                <w:rPr>
                  <w:rStyle w:val="a3"/>
                  <w:rFonts w:eastAsia="Calibri"/>
                </w:rPr>
                <w:t>@</w:t>
              </w:r>
              <w:r>
                <w:rPr>
                  <w:rStyle w:val="a3"/>
                  <w:rFonts w:eastAsia="Calibri"/>
                  <w:lang w:val="en-US"/>
                </w:rPr>
                <w:t>mail</w:t>
              </w:r>
              <w:r>
                <w:rPr>
                  <w:rStyle w:val="a3"/>
                  <w:rFonts w:eastAsia="Calibri"/>
                </w:rPr>
                <w:t>.</w:t>
              </w:r>
              <w:proofErr w:type="spellStart"/>
              <w:r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  <w:r w:rsidRPr="00F564F7">
              <w:rPr>
                <w:rFonts w:eastAsia="Calibri"/>
              </w:rPr>
              <w:t xml:space="preserve">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Наименование органа местного самоуправления, принявшего решение о проведении аукциона, реквизиты указанного решения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администрации с. Маган Окружной администрации г. Якутска, 677904, РС(Я), г. Якутск, с. Маган, ул. Кирова, д. 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тел.: (4112) 40-61-77,</w:t>
            </w:r>
          </w:p>
          <w:p w:rsidR="005C79AD" w:rsidRDefault="00EE7E49" w:rsidP="00F564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</w:t>
            </w:r>
            <w:r w:rsidR="00F564F7">
              <w:rPr>
                <w:rFonts w:eastAsia="Calibri"/>
              </w:rPr>
              <w:t xml:space="preserve">риказ № 31 </w:t>
            </w:r>
            <w:r w:rsidR="005C79AD">
              <w:rPr>
                <w:rFonts w:eastAsia="Calibri"/>
              </w:rPr>
              <w:t xml:space="preserve">от </w:t>
            </w:r>
            <w:r w:rsidR="00F564F7">
              <w:rPr>
                <w:rFonts w:eastAsia="Calibri"/>
              </w:rPr>
              <w:t>26.07.2019</w:t>
            </w:r>
            <w:r w:rsidR="005C79AD">
              <w:rPr>
                <w:rFonts w:eastAsia="Calibri"/>
              </w:rPr>
              <w:t xml:space="preserve"> года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Размещение информации о проведении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 официальном сайте Окружной администрации ГО «город Якутск» </w:t>
            </w:r>
            <w:proofErr w:type="spellStart"/>
            <w:r>
              <w:rPr>
                <w:rFonts w:eastAsia="Calibri"/>
              </w:rPr>
              <w:t>якутск.рф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 газете «Эхо столицы»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Предмет аукциона (в том числе о местоположении, площади)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F564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Заключение договора на право размещения нестационарного торгового объекта, расположенного по адресу: г. Якутск, с. Маган, ул. Пер. Северный 1/</w:t>
            </w:r>
            <w:proofErr w:type="gramStart"/>
            <w:r>
              <w:rPr>
                <w:rFonts w:eastAsia="Calibri"/>
              </w:rPr>
              <w:t>1</w:t>
            </w:r>
            <w:r w:rsidR="00F564F7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50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кв.м</w:t>
            </w:r>
            <w:proofErr w:type="spellEnd"/>
            <w:r>
              <w:rPr>
                <w:rFonts w:eastAsia="Calibri"/>
              </w:rPr>
              <w:t>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Начальная цена предмета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97676,62(девяносто семь тысяч шестьсот семьдесят шесть  рублей шестьдесят две копейки) за 36 (тридцать шесть) месяцев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Размер задатка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20% от начальной цены предмета аукциона</w:t>
            </w:r>
          </w:p>
          <w:p w:rsidR="005C79AD" w:rsidRDefault="005C79A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19535,32(девятнадцать тысяч пятьсот тридцать пять рублей тридцать две копейки)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счета: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Получатель платежа: УФК по республике Саха (Якутия) (Управление администрации села Маган Окружной администрации города Якутска),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ИНН 1435232993, КПП 143501001,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/счет 40101810100000010002,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Отделение – НБ Республика Саха (Якутия) г. Якутск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БИК 049805001,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КБК 67611705040040214180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 ОКТОМО 98701000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>Назначение платежа</w:t>
            </w:r>
            <w:r>
              <w:rPr>
                <w:rFonts w:eastAsia="Calibri"/>
              </w:rPr>
              <w:t>: Задаток на участие в открытом аукционе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«_______________________________________»</w:t>
            </w:r>
          </w:p>
          <w:p w:rsidR="005C79AD" w:rsidRDefault="005C79AD">
            <w:pPr>
              <w:jc w:val="both"/>
              <w:rPr>
                <w:rFonts w:eastAsia="Calibri"/>
                <w:sz w:val="18"/>
              </w:rPr>
            </w:pPr>
            <w:r>
              <w:rPr>
                <w:rFonts w:eastAsia="Calibri"/>
              </w:rPr>
              <w:lastRenderedPageBreak/>
              <w:t xml:space="preserve">                </w:t>
            </w:r>
            <w:r>
              <w:rPr>
                <w:rFonts w:eastAsia="Calibri"/>
                <w:sz w:val="18"/>
              </w:rPr>
              <w:t>(указать предмет аукциона и наименование участника)</w:t>
            </w:r>
          </w:p>
          <w:p w:rsidR="005C79AD" w:rsidRDefault="005C79A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Важно!</w:t>
            </w:r>
          </w:p>
          <w:p w:rsidR="005C79AD" w:rsidRDefault="005C79A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Платежные документы, в которых указано иное назначение платежа, не будет считаться документами, подтверждающими внесение задатка на участие аукционе. </w:t>
            </w:r>
          </w:p>
          <w:p w:rsidR="005C79AD" w:rsidRDefault="005C79AD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 xml:space="preserve">Задаток должен быть внесен </w:t>
            </w:r>
            <w:r>
              <w:rPr>
                <w:rFonts w:eastAsia="Calibri"/>
                <w:b/>
                <w:u w:val="single"/>
              </w:rPr>
              <w:t>Претендентом</w:t>
            </w:r>
            <w:r>
              <w:rPr>
                <w:rFonts w:eastAsia="Calibri"/>
                <w:b/>
              </w:rPr>
              <w:t xml:space="preserve"> и поступить на указанный </w:t>
            </w:r>
            <w:r>
              <w:rPr>
                <w:rFonts w:eastAsia="Calibri"/>
                <w:b/>
                <w:u w:val="single"/>
              </w:rPr>
              <w:t>счет не позднее даты окончания приема заявок</w:t>
            </w:r>
            <w:r>
              <w:rPr>
                <w:rFonts w:eastAsia="Calibri"/>
                <w:b/>
              </w:rPr>
              <w:t xml:space="preserve"> на участие в аукционе.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возврата задатка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В течении 10-ти календарных дней со дня подписания протокола о результатах аукциона лицам, участвовавшим в аукционе, но не победившим.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Шаг аукциона (величина повышения начальной цены предмета аукциона)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Составляет 3% от начальной цены предмета аукциона: </w:t>
            </w:r>
            <w:r>
              <w:rPr>
                <w:rFonts w:eastAsia="Calibri"/>
                <w:b/>
              </w:rPr>
              <w:t>2930,30 (две тысячи девятьсот тридцать рублей тридцать копеек)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Место подачи заявок на участие в аукционе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EE7E4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РС(Я) </w:t>
            </w:r>
            <w:r w:rsidR="005C79AD">
              <w:rPr>
                <w:rFonts w:eastAsia="Calibri"/>
              </w:rPr>
              <w:t>г. Якутск, с. Маган, ул. Кирова, д. 1.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Порядок и срок приема заявок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E49" w:rsidRDefault="005C79AD" w:rsidP="00F564F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 9:00ч. до 18:00ч. ежедневно, за исключением субботы и воскресенья, начиная с даты опубликования настоящего извещения, обед: 13:00 до 14:00. </w:t>
            </w:r>
          </w:p>
          <w:p w:rsidR="005C79AD" w:rsidRDefault="005C79AD" w:rsidP="00F564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Прием заявок прекращается </w:t>
            </w:r>
            <w:r w:rsidR="00EE7E49">
              <w:rPr>
                <w:rFonts w:eastAsia="Calibri"/>
              </w:rPr>
              <w:t>09</w:t>
            </w:r>
            <w:r w:rsidR="00F564F7">
              <w:rPr>
                <w:rFonts w:eastAsia="Calibri"/>
              </w:rPr>
              <w:t>.09.2019 г.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Место, дата и время проведения аукциона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EE7E4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РС(Я) г</w:t>
            </w:r>
            <w:r w:rsidR="005C79AD">
              <w:rPr>
                <w:rFonts w:eastAsia="Calibri"/>
              </w:rPr>
              <w:t xml:space="preserve">. Якутск, с. Маган, ул. Кирова, д. 1, </w:t>
            </w:r>
          </w:p>
          <w:p w:rsidR="005C79AD" w:rsidRDefault="00EE7E49">
            <w:pPr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1</w:t>
            </w:r>
            <w:r w:rsidR="0095204E">
              <w:rPr>
                <w:rFonts w:eastAsia="Calibri"/>
              </w:rPr>
              <w:t>3</w:t>
            </w:r>
            <w:r w:rsidR="005C79A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сентября 2019г</w:t>
            </w:r>
            <w:r w:rsidR="005C79AD">
              <w:rPr>
                <w:rFonts w:eastAsia="Calibri"/>
              </w:rPr>
              <w:t>. в 10:00ч.</w:t>
            </w: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Процедура регист</w:t>
            </w:r>
            <w:bookmarkStart w:id="0" w:name="_GoBack"/>
            <w:bookmarkEnd w:id="0"/>
            <w:r>
              <w:rPr>
                <w:rFonts w:eastAsia="Calibri"/>
              </w:rPr>
              <w:t>рации участников начинается за 15 минут до начала аукциона.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Перечень документов, прилагаемых претендентов к заявке для участия в аукционе на право заключить договор на право размещения нестационарного торгового объекта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Документы для участия в аукционе:</w:t>
            </w:r>
          </w:p>
          <w:p w:rsidR="005C79AD" w:rsidRDefault="00EE7E49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t>З</w:t>
            </w:r>
            <w:r w:rsidR="005C79AD">
              <w:t>аявление на участие в аукционе по установленной форме с указанием реквизитов счета для возврата задатка; Приложение №1 к Извещению о проведении открытого аукциона на заключение договора на право размещение нестационарного торгового объекта;</w:t>
            </w:r>
          </w:p>
          <w:p w:rsidR="005C79AD" w:rsidRDefault="00EE7E49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5C79AD">
              <w:rPr>
                <w:rFonts w:eastAsia="Calibri"/>
              </w:rPr>
              <w:t>опия свидетельства о государственной регистрации юридического лица или индивидуального предпринимателя;</w:t>
            </w:r>
          </w:p>
          <w:p w:rsidR="005C79AD" w:rsidRDefault="00EE7E49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t>В</w:t>
            </w:r>
            <w:r w:rsidR="005C79AD">
              <w:t>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выданная налоговым органом не позднее 30 дней до даты подачи заявления, копии документов, удостоверяющих личность;</w:t>
            </w:r>
          </w:p>
          <w:p w:rsidR="005C79AD" w:rsidRDefault="00EE7E49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5C79AD">
              <w:rPr>
                <w:rFonts w:eastAsia="Calibri"/>
              </w:rPr>
              <w:t>окументы, подтверждающие внесение задатка (оригинал);</w:t>
            </w:r>
          </w:p>
          <w:p w:rsidR="005C79AD" w:rsidRDefault="00EE7E49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5C79AD">
              <w:rPr>
                <w:rFonts w:eastAsia="Calibri"/>
              </w:rPr>
              <w:t xml:space="preserve">огласие на обработку персональных данных; Приложение №2 к Извещению </w:t>
            </w:r>
            <w:r w:rsidR="005C79AD">
              <w:t xml:space="preserve">о проведении открытого аукциона на </w:t>
            </w:r>
            <w:r w:rsidR="005C79AD">
              <w:lastRenderedPageBreak/>
              <w:t>заключение договора на право размещение нестационарного торгового объекта;</w:t>
            </w:r>
          </w:p>
          <w:p w:rsidR="005C79AD" w:rsidRDefault="005C79AD" w:rsidP="005C79AD">
            <w:pPr>
              <w:pStyle w:val="a4"/>
              <w:numPr>
                <w:ilvl w:val="0"/>
                <w:numId w:val="6"/>
              </w:numPr>
              <w:jc w:val="both"/>
              <w:rPr>
                <w:rFonts w:eastAsia="Calibri"/>
                <w:lang w:eastAsia="en-US"/>
              </w:rPr>
            </w:pPr>
            <w:r>
              <w:t>справка МКУ «Агентство земельных отношений» ОА г. Якутска об отсутствии задолженности за аренду земельных участков в случае наличии договора аренды земельного участка.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Обременение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Отсутствует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Местоположение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 w:rsidP="00F564F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г. Якутск, с. Маган, ул. Пер. Северный 1/</w:t>
            </w:r>
            <w:r w:rsidR="00F564F7">
              <w:rPr>
                <w:rFonts w:eastAsia="Calibri"/>
              </w:rPr>
              <w:t>1.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Срок предоставление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 года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Вид и специализация нестационарного торгового объекта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Павильон «Продукты»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внесения оплаты суммы предложенной цены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Победитель аукциона в течении пяти рабочих дней с даты окончания аукциона перечисляет предложенную им сумму с учетом ранее уплаченного задатка на следующие реквизиты: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Получатель платежа: УФК по республике Саха (Якутия) (Управление администрации села Маган Окружной администрации города Якутска),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ИНН 1435232993, КПП 143501001,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</w:t>
            </w:r>
            <w:proofErr w:type="gramEnd"/>
            <w:r>
              <w:rPr>
                <w:rFonts w:eastAsia="Calibri"/>
              </w:rPr>
              <w:t>/счет 40101810100000010002,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Отделение – НБ Республика Саха (Якутия) г. Якутск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БИК 049805001, 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КБК 67611705040040214180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Код ОКТОМО 98701000</w:t>
            </w:r>
          </w:p>
          <w:p w:rsidR="005C79AD" w:rsidRDefault="005C79AD">
            <w:pPr>
              <w:jc w:val="both"/>
              <w:rPr>
                <w:rFonts w:eastAsia="Calibri"/>
              </w:rPr>
            </w:pPr>
          </w:p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</w:rPr>
              <w:t>Назначение платежа</w:t>
            </w:r>
            <w:r>
              <w:rPr>
                <w:rFonts w:eastAsia="Calibri"/>
              </w:rPr>
              <w:t xml:space="preserve">: «За выдачу разрешения за нестационарный торговый объект (с. Маган)»  </w:t>
            </w:r>
          </w:p>
        </w:tc>
      </w:tr>
      <w:tr w:rsidR="005C79AD" w:rsidTr="005C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Порядок проведения аукциона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9AD" w:rsidRDefault="005C79AD">
            <w:pPr>
              <w:autoSpaceDE w:val="0"/>
              <w:autoSpaceDN w:val="0"/>
              <w:adjustRightInd w:val="0"/>
              <w:jc w:val="both"/>
            </w:pPr>
            <w:r>
              <w:t>Победителем аукциона признается участник аукциона, предложивший наибольшую сумму за предмет аукциона.</w:t>
            </w:r>
          </w:p>
          <w:p w:rsidR="005C79AD" w:rsidRDefault="005C79AD">
            <w:pPr>
              <w:autoSpaceDE w:val="0"/>
              <w:autoSpaceDN w:val="0"/>
              <w:adjustRightInd w:val="0"/>
              <w:jc w:val="both"/>
            </w:pPr>
            <w:r>
              <w:t>Результаты аукционов оформляются протоколом, который подписывается членами Комиссии и победителем аукциона в день проведения. Протокол о результатах аукциона составляется в двух экземплярах, один из которых передается победителю аукциона, а второй остается у членов Комиссии и публикуется в средствах массовой информации и на официальном сайте Окружной администрации города Якутска.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В случае если аукцион признан не состоявшимся по причине участия в аукционе менее двух участников, организатор аукциона обязан заключить Договор с единственным участником аукциона не позднее десяти рабочих дней после дня проведения аукциона по начальной цене аукциона. Заключение Договора осуществляется при условии поступления в бюджет городского округа «город Якутск» суммы </w:t>
            </w:r>
            <w:r>
              <w:lastRenderedPageBreak/>
              <w:t>начальной цены аукциона за минусом ранее внесенного задатка.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вправе на 6-й рабочий день заключить договор с участником аукциона, сделавшим предпоследнее предложение.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 случаях, если аукцион был признан несостоявшимся, вправе объявить о проведении повторного аукциона. При этом могут быть изменены условия аукциона.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В случае, если победитель аукциона уклонился от подписания протокола о результатах аукциона, внесенный победителем аукциона задаток ему не возвращается.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Организатор аукциона в течение 10 рабочих дней с момента проведения аукциона заключает с победителем аукциона Договор на право размещения нестационарного торгового объекта на территории городского округа «город Якутск».</w:t>
            </w:r>
          </w:p>
          <w:p w:rsidR="005C79AD" w:rsidRDefault="005C79A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t>Победитель аукциона после подписания протокола обязан утвердить ассортиментный перечень в Департаменте предпринимательства, потребительского рынка, развития туризма и транспорта Окружной администрации города Якутска.</w:t>
            </w:r>
          </w:p>
        </w:tc>
      </w:tr>
    </w:tbl>
    <w:p w:rsidR="005C79AD" w:rsidRDefault="005C79AD" w:rsidP="005C79AD">
      <w:pPr>
        <w:jc w:val="both"/>
        <w:rPr>
          <w:rFonts w:eastAsia="Calibri"/>
          <w:b/>
          <w:lang w:eastAsia="en-US"/>
        </w:rPr>
      </w:pPr>
    </w:p>
    <w:p w:rsidR="00606393" w:rsidRPr="005C79AD" w:rsidRDefault="00606393" w:rsidP="005C79AD">
      <w:pPr>
        <w:tabs>
          <w:tab w:val="left" w:pos="3195"/>
        </w:tabs>
        <w:rPr>
          <w:sz w:val="16"/>
          <w:szCs w:val="16"/>
        </w:rPr>
      </w:pPr>
    </w:p>
    <w:sectPr w:rsidR="00606393" w:rsidRPr="005C79AD" w:rsidSect="00EB06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791D"/>
    <w:multiLevelType w:val="hybridMultilevel"/>
    <w:tmpl w:val="E0A4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576B"/>
    <w:multiLevelType w:val="hybridMultilevel"/>
    <w:tmpl w:val="B1A0EC8A"/>
    <w:lvl w:ilvl="0" w:tplc="05945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F96281"/>
    <w:multiLevelType w:val="hybridMultilevel"/>
    <w:tmpl w:val="8A3C9F74"/>
    <w:lvl w:ilvl="0" w:tplc="9C96B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C469C"/>
    <w:multiLevelType w:val="hybridMultilevel"/>
    <w:tmpl w:val="70EE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21396"/>
    <w:multiLevelType w:val="hybridMultilevel"/>
    <w:tmpl w:val="4E045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F36AA"/>
    <w:multiLevelType w:val="hybridMultilevel"/>
    <w:tmpl w:val="C0306C18"/>
    <w:lvl w:ilvl="0" w:tplc="4E00A8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A1"/>
    <w:rsid w:val="000026EF"/>
    <w:rsid w:val="000355B4"/>
    <w:rsid w:val="00040449"/>
    <w:rsid w:val="000740C2"/>
    <w:rsid w:val="00082373"/>
    <w:rsid w:val="00092B88"/>
    <w:rsid w:val="000B535C"/>
    <w:rsid w:val="000C0471"/>
    <w:rsid w:val="000D2E14"/>
    <w:rsid w:val="000D3FD1"/>
    <w:rsid w:val="000D6759"/>
    <w:rsid w:val="000F01CB"/>
    <w:rsid w:val="000F3A71"/>
    <w:rsid w:val="00107078"/>
    <w:rsid w:val="001070A1"/>
    <w:rsid w:val="001260BE"/>
    <w:rsid w:val="0012669E"/>
    <w:rsid w:val="00135E15"/>
    <w:rsid w:val="001406F8"/>
    <w:rsid w:val="001469F6"/>
    <w:rsid w:val="00164DBB"/>
    <w:rsid w:val="00177DF9"/>
    <w:rsid w:val="001956E9"/>
    <w:rsid w:val="00195F80"/>
    <w:rsid w:val="001D7F56"/>
    <w:rsid w:val="001E5539"/>
    <w:rsid w:val="00203C58"/>
    <w:rsid w:val="00221316"/>
    <w:rsid w:val="00244434"/>
    <w:rsid w:val="002464F4"/>
    <w:rsid w:val="00246F12"/>
    <w:rsid w:val="00271C9A"/>
    <w:rsid w:val="00290EB9"/>
    <w:rsid w:val="00297557"/>
    <w:rsid w:val="002A0364"/>
    <w:rsid w:val="002A11E6"/>
    <w:rsid w:val="002B38E8"/>
    <w:rsid w:val="002B6AC6"/>
    <w:rsid w:val="002F6710"/>
    <w:rsid w:val="0031032E"/>
    <w:rsid w:val="00332E9E"/>
    <w:rsid w:val="0033394F"/>
    <w:rsid w:val="003A035B"/>
    <w:rsid w:val="003A1ACA"/>
    <w:rsid w:val="003A27FD"/>
    <w:rsid w:val="003C7E8B"/>
    <w:rsid w:val="003D17FC"/>
    <w:rsid w:val="00400C47"/>
    <w:rsid w:val="0040591D"/>
    <w:rsid w:val="00415732"/>
    <w:rsid w:val="00417288"/>
    <w:rsid w:val="004402A2"/>
    <w:rsid w:val="00444068"/>
    <w:rsid w:val="004725A2"/>
    <w:rsid w:val="0047771D"/>
    <w:rsid w:val="00477B18"/>
    <w:rsid w:val="00484172"/>
    <w:rsid w:val="004863F6"/>
    <w:rsid w:val="00491B65"/>
    <w:rsid w:val="00496032"/>
    <w:rsid w:val="004A1A53"/>
    <w:rsid w:val="004B0BE0"/>
    <w:rsid w:val="004B0FB3"/>
    <w:rsid w:val="004D7F92"/>
    <w:rsid w:val="004E1FCD"/>
    <w:rsid w:val="004E43E9"/>
    <w:rsid w:val="0051282C"/>
    <w:rsid w:val="005223FE"/>
    <w:rsid w:val="00525A4F"/>
    <w:rsid w:val="00526D0A"/>
    <w:rsid w:val="0054169C"/>
    <w:rsid w:val="005470A2"/>
    <w:rsid w:val="00580F3E"/>
    <w:rsid w:val="00587796"/>
    <w:rsid w:val="00591488"/>
    <w:rsid w:val="005A2080"/>
    <w:rsid w:val="005A411C"/>
    <w:rsid w:val="005B50EC"/>
    <w:rsid w:val="005B7908"/>
    <w:rsid w:val="005C5587"/>
    <w:rsid w:val="005C645E"/>
    <w:rsid w:val="005C79AD"/>
    <w:rsid w:val="005D1A91"/>
    <w:rsid w:val="005D5E06"/>
    <w:rsid w:val="005D6BC1"/>
    <w:rsid w:val="005E220B"/>
    <w:rsid w:val="005F07A5"/>
    <w:rsid w:val="005F6EAE"/>
    <w:rsid w:val="00600F61"/>
    <w:rsid w:val="00603481"/>
    <w:rsid w:val="00605CA5"/>
    <w:rsid w:val="00606393"/>
    <w:rsid w:val="006137C0"/>
    <w:rsid w:val="0067697D"/>
    <w:rsid w:val="00677445"/>
    <w:rsid w:val="00684F7C"/>
    <w:rsid w:val="00685AC5"/>
    <w:rsid w:val="006921B0"/>
    <w:rsid w:val="006A5FF0"/>
    <w:rsid w:val="006B5484"/>
    <w:rsid w:val="006D49AC"/>
    <w:rsid w:val="006D4FC1"/>
    <w:rsid w:val="006D5971"/>
    <w:rsid w:val="006D7D6D"/>
    <w:rsid w:val="007066EE"/>
    <w:rsid w:val="00720C65"/>
    <w:rsid w:val="00740784"/>
    <w:rsid w:val="00770788"/>
    <w:rsid w:val="007C0F66"/>
    <w:rsid w:val="007C6129"/>
    <w:rsid w:val="00804017"/>
    <w:rsid w:val="00821646"/>
    <w:rsid w:val="008217DB"/>
    <w:rsid w:val="008220D6"/>
    <w:rsid w:val="00874130"/>
    <w:rsid w:val="008A294D"/>
    <w:rsid w:val="008B4C16"/>
    <w:rsid w:val="008D667C"/>
    <w:rsid w:val="00900AA3"/>
    <w:rsid w:val="009156AF"/>
    <w:rsid w:val="009246B2"/>
    <w:rsid w:val="00933CA4"/>
    <w:rsid w:val="0095204E"/>
    <w:rsid w:val="0095575F"/>
    <w:rsid w:val="00964BD6"/>
    <w:rsid w:val="009666F3"/>
    <w:rsid w:val="009826BE"/>
    <w:rsid w:val="009A53FB"/>
    <w:rsid w:val="009B2484"/>
    <w:rsid w:val="009E7F6C"/>
    <w:rsid w:val="00A01EDB"/>
    <w:rsid w:val="00A22331"/>
    <w:rsid w:val="00A41F84"/>
    <w:rsid w:val="00A42918"/>
    <w:rsid w:val="00A43DFB"/>
    <w:rsid w:val="00A56005"/>
    <w:rsid w:val="00A60A85"/>
    <w:rsid w:val="00A610BC"/>
    <w:rsid w:val="00A65C71"/>
    <w:rsid w:val="00A82B60"/>
    <w:rsid w:val="00A8488F"/>
    <w:rsid w:val="00A867F3"/>
    <w:rsid w:val="00AA19A1"/>
    <w:rsid w:val="00AB5C2A"/>
    <w:rsid w:val="00AC23FB"/>
    <w:rsid w:val="00AC678B"/>
    <w:rsid w:val="00AD4E4F"/>
    <w:rsid w:val="00AE69BE"/>
    <w:rsid w:val="00B4662A"/>
    <w:rsid w:val="00B501EA"/>
    <w:rsid w:val="00B5206A"/>
    <w:rsid w:val="00B55B7B"/>
    <w:rsid w:val="00B77E9D"/>
    <w:rsid w:val="00BD3B53"/>
    <w:rsid w:val="00C02C58"/>
    <w:rsid w:val="00C03A55"/>
    <w:rsid w:val="00C1650D"/>
    <w:rsid w:val="00C377A9"/>
    <w:rsid w:val="00C72C2D"/>
    <w:rsid w:val="00C90209"/>
    <w:rsid w:val="00CA7A87"/>
    <w:rsid w:val="00CB442A"/>
    <w:rsid w:val="00CB44ED"/>
    <w:rsid w:val="00CB5166"/>
    <w:rsid w:val="00CE1284"/>
    <w:rsid w:val="00CE2313"/>
    <w:rsid w:val="00CE259C"/>
    <w:rsid w:val="00D008A5"/>
    <w:rsid w:val="00D06EAC"/>
    <w:rsid w:val="00D23FD8"/>
    <w:rsid w:val="00D40FB0"/>
    <w:rsid w:val="00D417D5"/>
    <w:rsid w:val="00D42D4B"/>
    <w:rsid w:val="00D64C44"/>
    <w:rsid w:val="00D67442"/>
    <w:rsid w:val="00D726E9"/>
    <w:rsid w:val="00DA341B"/>
    <w:rsid w:val="00DB2521"/>
    <w:rsid w:val="00DB2BE0"/>
    <w:rsid w:val="00DD6994"/>
    <w:rsid w:val="00DF4BE7"/>
    <w:rsid w:val="00E36926"/>
    <w:rsid w:val="00E54937"/>
    <w:rsid w:val="00E67928"/>
    <w:rsid w:val="00E77F09"/>
    <w:rsid w:val="00E83B39"/>
    <w:rsid w:val="00E9713A"/>
    <w:rsid w:val="00E97E4B"/>
    <w:rsid w:val="00EB064D"/>
    <w:rsid w:val="00EB3F03"/>
    <w:rsid w:val="00EC3066"/>
    <w:rsid w:val="00EE7E49"/>
    <w:rsid w:val="00EF5B37"/>
    <w:rsid w:val="00F009BF"/>
    <w:rsid w:val="00F022CE"/>
    <w:rsid w:val="00F06CB7"/>
    <w:rsid w:val="00F564F7"/>
    <w:rsid w:val="00F57D2A"/>
    <w:rsid w:val="00F57E55"/>
    <w:rsid w:val="00F62F11"/>
    <w:rsid w:val="00F753D0"/>
    <w:rsid w:val="00F87318"/>
    <w:rsid w:val="00F91154"/>
    <w:rsid w:val="00FA5001"/>
    <w:rsid w:val="00FA5D2D"/>
    <w:rsid w:val="00FA7078"/>
    <w:rsid w:val="00FC6A1E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0C6BF-BC44-4446-969B-97F82A6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0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7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0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0A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6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E6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aga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mag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85A0-CC26-426A-BDFC-81151E49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Айыына Куо И. Кривошапкина</cp:lastModifiedBy>
  <cp:revision>4</cp:revision>
  <cp:lastPrinted>2018-07-03T05:50:00Z</cp:lastPrinted>
  <dcterms:created xsi:type="dcterms:W3CDTF">2019-08-02T05:16:00Z</dcterms:created>
  <dcterms:modified xsi:type="dcterms:W3CDTF">2019-08-08T01:23:00Z</dcterms:modified>
</cp:coreProperties>
</file>