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EB70DF">
        <w:rPr>
          <w:b/>
          <w:sz w:val="22"/>
          <w:szCs w:val="22"/>
        </w:rPr>
        <w:t>ИНФОРМАЦИОННОЕ СООБЩЕНИЕ</w:t>
      </w:r>
    </w:p>
    <w:p w:rsidR="00D532E7" w:rsidRPr="00D373A5" w:rsidRDefault="00D373A5" w:rsidP="00CA3C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проведении</w:t>
      </w:r>
      <w:r w:rsidR="00CA3CA1" w:rsidRPr="00EB70DF">
        <w:rPr>
          <w:b/>
        </w:rPr>
        <w:t xml:space="preserve"> отбора получателей субсидии из бюджета городского округа «город Якутск»</w:t>
      </w:r>
      <w:r w:rsidR="00CA3CA1">
        <w:rPr>
          <w:b/>
        </w:rPr>
        <w:t xml:space="preserve"> </w:t>
      </w:r>
      <w:r w:rsidR="00CA3CA1" w:rsidRPr="00EB70DF">
        <w:rPr>
          <w:b/>
        </w:rPr>
        <w:t xml:space="preserve">на возмещение затрат, </w:t>
      </w:r>
      <w:r w:rsidR="00547AC5">
        <w:rPr>
          <w:b/>
        </w:rPr>
        <w:t xml:space="preserve">понесенных на благоустройство прилегающей территории и внешнего </w:t>
      </w:r>
      <w:r w:rsidR="00547AC5" w:rsidRPr="00D373A5">
        <w:rPr>
          <w:b/>
        </w:rPr>
        <w:t>вида социальных объектов</w:t>
      </w:r>
      <w:r w:rsidR="00D532E7" w:rsidRPr="00D373A5">
        <w:rPr>
          <w:b/>
        </w:rPr>
        <w:t xml:space="preserve"> </w:t>
      </w:r>
      <w:r w:rsidR="00CA3CA1" w:rsidRPr="00D373A5">
        <w:rPr>
          <w:b/>
        </w:rPr>
        <w:t xml:space="preserve">городского округа «город Якутск» </w:t>
      </w:r>
    </w:p>
    <w:p w:rsidR="00CA3CA1" w:rsidRPr="00DA2B7D" w:rsidRDefault="00CF27AC" w:rsidP="00CA3CA1">
      <w:pPr>
        <w:autoSpaceDE w:val="0"/>
        <w:autoSpaceDN w:val="0"/>
        <w:adjustRightInd w:val="0"/>
        <w:jc w:val="center"/>
        <w:rPr>
          <w:b/>
        </w:rPr>
      </w:pPr>
      <w:r w:rsidRPr="00D373A5">
        <w:rPr>
          <w:b/>
        </w:rPr>
        <w:t>на</w:t>
      </w:r>
      <w:r w:rsidR="00D532E7" w:rsidRPr="00D373A5">
        <w:rPr>
          <w:b/>
        </w:rPr>
        <w:t xml:space="preserve"> 2016 </w:t>
      </w:r>
      <w:r w:rsidR="00CA3CA1" w:rsidRPr="00D373A5">
        <w:rPr>
          <w:b/>
        </w:rPr>
        <w:t>год</w:t>
      </w:r>
      <w:r w:rsidR="00D532E7" w:rsidRPr="00D373A5">
        <w:rPr>
          <w:b/>
        </w:rPr>
        <w:t>.</w:t>
      </w:r>
    </w:p>
    <w:p w:rsidR="00CA3CA1" w:rsidRDefault="00CA3CA1" w:rsidP="003A645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547AC5">
        <w:rPr>
          <w:b/>
          <w:sz w:val="22"/>
          <w:szCs w:val="22"/>
        </w:rPr>
        <w:t xml:space="preserve">                  «</w:t>
      </w:r>
      <w:r w:rsidR="00C0316D">
        <w:rPr>
          <w:b/>
          <w:sz w:val="22"/>
          <w:szCs w:val="22"/>
        </w:rPr>
        <w:t>30</w:t>
      </w:r>
      <w:r w:rsidR="00D532E7">
        <w:rPr>
          <w:b/>
          <w:sz w:val="22"/>
          <w:szCs w:val="22"/>
        </w:rPr>
        <w:t xml:space="preserve">» </w:t>
      </w:r>
      <w:r w:rsidR="00547AC5">
        <w:rPr>
          <w:b/>
          <w:sz w:val="22"/>
          <w:szCs w:val="22"/>
        </w:rPr>
        <w:t>июня</w:t>
      </w:r>
      <w:r w:rsidR="00CF27AC">
        <w:rPr>
          <w:b/>
          <w:sz w:val="22"/>
          <w:szCs w:val="22"/>
        </w:rPr>
        <w:t xml:space="preserve">  201</w:t>
      </w:r>
      <w:r w:rsidR="00547AC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rPr>
          <w:bCs/>
        </w:rPr>
        <w:t>Отбор получателей</w:t>
      </w:r>
      <w:r w:rsidR="00706D69">
        <w:rPr>
          <w:bCs/>
        </w:rPr>
        <w:t xml:space="preserve"> субсидии на возмещение затрат</w:t>
      </w:r>
      <w:r w:rsidRPr="00D532E7">
        <w:rPr>
          <w:bCs/>
        </w:rPr>
        <w:t xml:space="preserve">, </w:t>
      </w:r>
      <w:r w:rsidR="00855B5D">
        <w:rPr>
          <w:bCs/>
        </w:rPr>
        <w:t>понесенных на благоустройство прилегающей территории и внешнего вида социальных объектов</w:t>
      </w:r>
      <w:r w:rsidRPr="00D532E7">
        <w:rPr>
          <w:bCs/>
        </w:rPr>
        <w:t xml:space="preserve"> городского округа «город Якутск»  </w:t>
      </w:r>
      <w:r w:rsidR="00855B5D">
        <w:rPr>
          <w:bCs/>
        </w:rPr>
        <w:t>в</w:t>
      </w:r>
      <w:r w:rsidRPr="00D532E7">
        <w:rPr>
          <w:bCs/>
        </w:rPr>
        <w:t xml:space="preserve"> 201</w:t>
      </w:r>
      <w:r w:rsidR="00D532E7">
        <w:rPr>
          <w:bCs/>
        </w:rPr>
        <w:t>6</w:t>
      </w:r>
      <w:r w:rsidRPr="00D532E7">
        <w:rPr>
          <w:bCs/>
        </w:rPr>
        <w:t xml:space="preserve"> год</w:t>
      </w:r>
      <w:r w:rsidR="00855B5D">
        <w:rPr>
          <w:bCs/>
        </w:rPr>
        <w:t>у</w:t>
      </w:r>
      <w:r w:rsidRPr="00D532E7">
        <w:rPr>
          <w:bCs/>
        </w:rPr>
        <w:t xml:space="preserve"> проводится в соответствии с</w:t>
      </w:r>
      <w:r w:rsidR="005B2E90" w:rsidRPr="005B2E90">
        <w:t xml:space="preserve"> </w:t>
      </w:r>
      <w:r w:rsidR="005B2E90" w:rsidRPr="005B2E90">
        <w:rPr>
          <w:bCs/>
        </w:rPr>
        <w:t>Положение</w:t>
      </w:r>
      <w:r w:rsidR="005B2E90">
        <w:rPr>
          <w:bCs/>
        </w:rPr>
        <w:t>м</w:t>
      </w:r>
      <w:r w:rsidR="005B2E90" w:rsidRPr="005B2E90">
        <w:rPr>
          <w:bCs/>
        </w:rPr>
        <w:t xml:space="preserve"> о предоставлении субсидии из бюджета городского округа «город Якутск» на возмещение затрат, </w:t>
      </w:r>
      <w:r w:rsidR="00855B5D" w:rsidRPr="00855B5D">
        <w:rPr>
          <w:bCs/>
        </w:rPr>
        <w:t>понесенных на благоустройство прилегающей территории и внешнего вида социальных объектов городского округа «город Якутск»</w:t>
      </w:r>
      <w:r w:rsidR="005B2E90">
        <w:rPr>
          <w:bCs/>
        </w:rPr>
        <w:t>, утвержденного</w:t>
      </w:r>
      <w:r w:rsidRPr="00D532E7">
        <w:rPr>
          <w:bCs/>
        </w:rPr>
        <w:t xml:space="preserve"> </w:t>
      </w:r>
      <w:r w:rsidR="00D532E7">
        <w:rPr>
          <w:bCs/>
        </w:rPr>
        <w:t>Постановлением</w:t>
      </w:r>
      <w:r w:rsidR="00D532E7" w:rsidRPr="00D532E7">
        <w:t xml:space="preserve"> </w:t>
      </w:r>
      <w:r w:rsidR="00D532E7" w:rsidRPr="00D532E7">
        <w:rPr>
          <w:bCs/>
        </w:rPr>
        <w:t>Окружной</w:t>
      </w:r>
      <w:r w:rsidR="00D532E7">
        <w:rPr>
          <w:bCs/>
        </w:rPr>
        <w:t xml:space="preserve"> администрации от </w:t>
      </w:r>
      <w:r w:rsidR="00855B5D">
        <w:rPr>
          <w:bCs/>
        </w:rPr>
        <w:t>23</w:t>
      </w:r>
      <w:r w:rsidR="00D532E7">
        <w:rPr>
          <w:bCs/>
        </w:rPr>
        <w:t>.0</w:t>
      </w:r>
      <w:r w:rsidR="00855B5D">
        <w:rPr>
          <w:bCs/>
        </w:rPr>
        <w:t>6</w:t>
      </w:r>
      <w:r w:rsidR="00D532E7">
        <w:rPr>
          <w:bCs/>
        </w:rPr>
        <w:t>.201</w:t>
      </w:r>
      <w:r w:rsidR="00855B5D">
        <w:rPr>
          <w:bCs/>
        </w:rPr>
        <w:t>6</w:t>
      </w:r>
      <w:r w:rsidR="00D532E7">
        <w:rPr>
          <w:bCs/>
        </w:rPr>
        <w:t>г. №</w:t>
      </w:r>
      <w:r w:rsidR="00855B5D">
        <w:rPr>
          <w:bCs/>
        </w:rPr>
        <w:t>156</w:t>
      </w:r>
      <w:r w:rsidR="00D532E7">
        <w:rPr>
          <w:bCs/>
        </w:rPr>
        <w:t xml:space="preserve">п. </w:t>
      </w:r>
      <w:r w:rsidR="00D532E7" w:rsidRPr="00D532E7">
        <w:rPr>
          <w:bCs/>
        </w:rPr>
        <w:t xml:space="preserve">«Об утверждении </w:t>
      </w:r>
      <w:r w:rsidR="00855B5D">
        <w:rPr>
          <w:bCs/>
        </w:rPr>
        <w:t>Положения о предоставлении субсидии из бюджета городского округа «город Якутск» в целях возмещения затрат, понесенных на благоустройство прилегающей территории и внешнего вида</w:t>
      </w:r>
      <w:r w:rsidR="000E1B14">
        <w:rPr>
          <w:bCs/>
        </w:rPr>
        <w:t xml:space="preserve"> социальных объектов.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 xml:space="preserve">Отбор проводит: </w:t>
      </w:r>
      <w:r w:rsidR="00547AC5">
        <w:t>Управление образования Окружной администрации города Якутска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Фактический адрес</w:t>
      </w:r>
      <w:r w:rsidRPr="00D532E7">
        <w:t xml:space="preserve">: </w:t>
      </w:r>
      <w:r w:rsidR="00D532E7">
        <w:t>677</w:t>
      </w:r>
      <w:r w:rsidR="00547AC5">
        <w:t>000</w:t>
      </w:r>
      <w:r w:rsidRPr="00D532E7">
        <w:t xml:space="preserve">, г. Якутск, </w:t>
      </w:r>
      <w:r w:rsidR="00547AC5">
        <w:t>ул. Ленина, д.15. каб.206</w:t>
      </w:r>
      <w:r w:rsidR="00D532E7">
        <w:t>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Юридический адрес:</w:t>
      </w:r>
      <w:r w:rsidRPr="00D532E7">
        <w:t xml:space="preserve"> </w:t>
      </w:r>
      <w:r w:rsidR="00547AC5">
        <w:t>677000</w:t>
      </w:r>
      <w:r w:rsidR="00D532E7" w:rsidRPr="00D532E7">
        <w:t xml:space="preserve"> </w:t>
      </w:r>
      <w:r w:rsidR="00547AC5" w:rsidRPr="00547AC5">
        <w:t>г. Якутск, ул.</w:t>
      </w:r>
      <w:r w:rsidR="00547AC5">
        <w:t xml:space="preserve"> </w:t>
      </w:r>
      <w:r w:rsidR="00547AC5" w:rsidRPr="00547AC5">
        <w:t>Ленина, д.15. каб.206.</w:t>
      </w:r>
    </w:p>
    <w:p w:rsidR="00D532E7" w:rsidRPr="00D532E7" w:rsidRDefault="00D532E7" w:rsidP="00CA3CA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32E7">
        <w:rPr>
          <w:b/>
          <w:u w:val="single"/>
        </w:rPr>
        <w:t>Предмета отбора</w:t>
      </w:r>
      <w:r w:rsidRPr="00D532E7">
        <w:rPr>
          <w:b/>
        </w:rPr>
        <w:t>:</w:t>
      </w:r>
      <w:r w:rsidRPr="00D532E7">
        <w:rPr>
          <w:bCs/>
        </w:rPr>
        <w:t xml:space="preserve"> Отбор получателей</w:t>
      </w:r>
      <w:r w:rsidR="00547AC5">
        <w:rPr>
          <w:bCs/>
        </w:rPr>
        <w:t xml:space="preserve"> субсидии на возмещение затрат</w:t>
      </w:r>
      <w:r w:rsidRPr="00D532E7">
        <w:rPr>
          <w:bCs/>
        </w:rPr>
        <w:t xml:space="preserve">, </w:t>
      </w:r>
      <w:r w:rsidR="00547AC5">
        <w:rPr>
          <w:bCs/>
        </w:rPr>
        <w:t xml:space="preserve">понесенных на благоустройство прилегающей территории и внешнего вида </w:t>
      </w:r>
      <w:r w:rsidR="00C0316D">
        <w:rPr>
          <w:bCs/>
        </w:rPr>
        <w:t xml:space="preserve">Муниципального образовательного бюджетного учреждения «Средняя общеобразовательная школа № 15» </w:t>
      </w:r>
      <w:proofErr w:type="gramStart"/>
      <w:r w:rsidR="00C0316D">
        <w:rPr>
          <w:bCs/>
        </w:rPr>
        <w:t>( г.</w:t>
      </w:r>
      <w:proofErr w:type="gramEnd"/>
      <w:r w:rsidR="00C0316D">
        <w:rPr>
          <w:bCs/>
        </w:rPr>
        <w:t xml:space="preserve"> Якутск, ул. Бестужево-Марлинского, 24) </w:t>
      </w:r>
    </w:p>
    <w:p w:rsidR="00C0316D" w:rsidRPr="00D532E7" w:rsidRDefault="00C0316D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Место, сроки и порядок предоставления заявки для участия в отборе</w:t>
      </w:r>
      <w:r w:rsidRPr="00D532E7">
        <w:t>: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Форма и содержания заявки:</w:t>
      </w:r>
      <w:r w:rsidRPr="00D532E7">
        <w:t xml:space="preserve">  см. Приложение.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Заявка предоставляется по адресу</w:t>
      </w:r>
      <w:r w:rsidRPr="00D532E7">
        <w:t>:</w:t>
      </w:r>
      <w:r w:rsidR="002B7734" w:rsidRPr="00D532E7">
        <w:t xml:space="preserve"> г. Якутск, </w:t>
      </w:r>
      <w:r w:rsidR="00547AC5">
        <w:t xml:space="preserve">ул. Дзержинского 41/1 5 этаж </w:t>
      </w:r>
      <w:r w:rsidR="00D373A5">
        <w:t xml:space="preserve">каб.10, </w:t>
      </w:r>
      <w:r w:rsidR="004638EE">
        <w:t>Отдел конкурсных торгов Управления образования города Якутска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в рабочие дни: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 xml:space="preserve">с понедельника по </w:t>
      </w:r>
      <w:r w:rsidR="00F2488F">
        <w:t>пятницу</w:t>
      </w:r>
      <w:r w:rsidRPr="00D532E7">
        <w:t xml:space="preserve"> с 9.00 до </w:t>
      </w:r>
      <w:r w:rsidR="00D373A5">
        <w:t>16:45</w:t>
      </w:r>
      <w:r w:rsidRPr="00D532E7">
        <w:t>, обеденный перерыв с 13.00 до 14.00.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начала подачи заявок</w:t>
      </w:r>
      <w:r w:rsidRPr="00D532E7">
        <w:t xml:space="preserve">: с </w:t>
      </w:r>
      <w:r w:rsidR="00D373A5">
        <w:t>0</w:t>
      </w:r>
      <w:r w:rsidR="00EB05DE">
        <w:t>7</w:t>
      </w:r>
      <w:r w:rsidR="00547AC5">
        <w:t>.</w:t>
      </w:r>
      <w:r w:rsidR="001A4A89">
        <w:t>0</w:t>
      </w:r>
      <w:r w:rsidR="00D373A5">
        <w:t>7</w:t>
      </w:r>
      <w:r w:rsidR="001A4A89">
        <w:t>.2016</w:t>
      </w:r>
      <w:r w:rsidRPr="00D532E7">
        <w:t xml:space="preserve"> с 9-00 часов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окончания подачи заявок</w:t>
      </w:r>
      <w:r w:rsidRPr="00D532E7">
        <w:t xml:space="preserve">: </w:t>
      </w:r>
      <w:r w:rsidR="00EB05DE">
        <w:t>20</w:t>
      </w:r>
      <w:r w:rsidR="00CF27AC" w:rsidRPr="00D532E7">
        <w:t>.0</w:t>
      </w:r>
      <w:r w:rsidR="00547AC5">
        <w:t>7</w:t>
      </w:r>
      <w:r w:rsidR="001A4A89">
        <w:t>.2016</w:t>
      </w:r>
      <w:r w:rsidRPr="00D532E7">
        <w:t xml:space="preserve"> до </w:t>
      </w:r>
      <w:r w:rsidR="00D373A5">
        <w:t>16:45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Заявки, поданные позже указанного срока, не рассматриваются.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Порядок предоставления заявки</w:t>
      </w:r>
      <w:r w:rsidRPr="00D532E7">
        <w:t>: путём вручения по рабочим дням.</w:t>
      </w:r>
    </w:p>
    <w:p w:rsidR="00CA3CA1" w:rsidRPr="00D532E7" w:rsidRDefault="00CA3CA1" w:rsidP="00CA3CA1">
      <w:pPr>
        <w:autoSpaceDE w:val="0"/>
        <w:autoSpaceDN w:val="0"/>
        <w:jc w:val="both"/>
      </w:pPr>
      <w:r w:rsidRPr="00D532E7">
        <w:rPr>
          <w:u w:val="single"/>
        </w:rPr>
        <w:t>Критерии отбора получателей субсидии</w:t>
      </w:r>
      <w:r w:rsidRPr="00D532E7">
        <w:t>: см. Приложение.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B5DE0" w:rsidRPr="003A6459" w:rsidRDefault="00CA3CA1" w:rsidP="003A6459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Источник финансирования</w:t>
      </w:r>
      <w:r w:rsidRPr="00D532E7">
        <w:t>: средства местного бюджета городского округа «город Якутск» на 201</w:t>
      </w:r>
      <w:r w:rsidR="001A4A89">
        <w:t>6</w:t>
      </w:r>
      <w:r w:rsidRPr="00D532E7">
        <w:t xml:space="preserve"> год</w:t>
      </w:r>
    </w:p>
    <w:p w:rsidR="00CA3CA1" w:rsidRPr="00D532E7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  <w:r w:rsidRPr="00D532E7">
        <w:rPr>
          <w:b/>
          <w:u w:val="single"/>
        </w:rPr>
        <w:t>Приложения: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Форма Заявки на предоставление субсидии.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Перечень документов, предоставляемых претендентом на получение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Требования и критерии отбора получателей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Проект соглашения  на предоставление субсидии.</w:t>
      </w:r>
    </w:p>
    <w:p w:rsidR="004638EE" w:rsidRDefault="004638EE" w:rsidP="004638E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B5DE0" w:rsidRPr="00D532E7" w:rsidRDefault="004638EE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Заказчик: Управление образования Окружной Администрации города Якутска</w:t>
      </w:r>
    </w:p>
    <w:p w:rsidR="009B5DE0" w:rsidRPr="00FF0BE4" w:rsidRDefault="009B5DE0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FF0BE4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0BE4">
        <w:rPr>
          <w:b/>
          <w:color w:val="000000"/>
        </w:rPr>
        <w:t>Фактический адрес</w:t>
      </w:r>
      <w:r w:rsidRPr="00FF0BE4">
        <w:rPr>
          <w:color w:val="000000"/>
        </w:rPr>
        <w:t>: 677</w:t>
      </w:r>
      <w:r w:rsidR="00547AC5" w:rsidRPr="00FF0BE4">
        <w:rPr>
          <w:color w:val="000000"/>
        </w:rPr>
        <w:t>000</w:t>
      </w:r>
      <w:r w:rsidRPr="00FF0BE4">
        <w:rPr>
          <w:color w:val="000000"/>
        </w:rPr>
        <w:t>, г. Якутск,</w:t>
      </w:r>
      <w:r w:rsidR="002B7734" w:rsidRPr="00FF0BE4">
        <w:rPr>
          <w:color w:val="000000"/>
        </w:rPr>
        <w:t xml:space="preserve"> </w:t>
      </w:r>
      <w:r w:rsidR="00547AC5" w:rsidRPr="00FF0BE4">
        <w:rPr>
          <w:color w:val="000000"/>
        </w:rPr>
        <w:t>ул. Ленина д.15, каб.206</w:t>
      </w:r>
    </w:p>
    <w:p w:rsidR="009B5DE0" w:rsidRPr="00FF0BE4" w:rsidRDefault="001A4A89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0BE4">
        <w:rPr>
          <w:b/>
          <w:color w:val="000000"/>
        </w:rPr>
        <w:t>Юридический адрес</w:t>
      </w:r>
      <w:r w:rsidR="00CA3CA1" w:rsidRPr="00FF0BE4">
        <w:rPr>
          <w:color w:val="000000"/>
        </w:rPr>
        <w:t>: 677</w:t>
      </w:r>
      <w:r w:rsidR="00547AC5" w:rsidRPr="00FF0BE4">
        <w:rPr>
          <w:color w:val="000000"/>
        </w:rPr>
        <w:t>000</w:t>
      </w:r>
      <w:r w:rsidR="00CA3CA1" w:rsidRPr="00FF0BE4">
        <w:rPr>
          <w:color w:val="000000"/>
        </w:rPr>
        <w:t xml:space="preserve">, </w:t>
      </w:r>
      <w:r w:rsidR="00547AC5" w:rsidRPr="00FF0BE4">
        <w:rPr>
          <w:color w:val="000000"/>
        </w:rPr>
        <w:t>г. Якутск, ул. Ленина д.15, каб.206</w:t>
      </w:r>
    </w:p>
    <w:p w:rsidR="00D373A5" w:rsidRPr="003A6459" w:rsidRDefault="00CA3CA1" w:rsidP="003A64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0BE4">
        <w:rPr>
          <w:b/>
          <w:color w:val="000000"/>
        </w:rPr>
        <w:t xml:space="preserve">Объем финансирования: </w:t>
      </w:r>
      <w:r w:rsidR="00C0316D">
        <w:rPr>
          <w:b/>
          <w:color w:val="000000"/>
        </w:rPr>
        <w:t>3 500 000</w:t>
      </w:r>
      <w:r w:rsidR="00FE7959">
        <w:rPr>
          <w:b/>
          <w:color w:val="000000"/>
        </w:rPr>
        <w:t>,00 (</w:t>
      </w:r>
      <w:r w:rsidR="00C0316D">
        <w:rPr>
          <w:b/>
          <w:color w:val="000000"/>
        </w:rPr>
        <w:t xml:space="preserve">три миллиона пятьсот </w:t>
      </w:r>
      <w:r w:rsidR="00F31D00">
        <w:rPr>
          <w:b/>
          <w:color w:val="000000"/>
        </w:rPr>
        <w:t xml:space="preserve"> тысяч</w:t>
      </w:r>
      <w:r w:rsidR="00FE7959">
        <w:rPr>
          <w:b/>
          <w:color w:val="000000"/>
        </w:rPr>
        <w:t>)  рублей</w:t>
      </w:r>
      <w:r w:rsidR="00166928">
        <w:rPr>
          <w:b/>
          <w:color w:val="000000"/>
        </w:rPr>
        <w:t>.</w:t>
      </w:r>
    </w:p>
    <w:p w:rsidR="00D373A5" w:rsidRPr="00FF0BE4" w:rsidRDefault="00D373A5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707264" w:rsidRPr="00707264" w:rsidRDefault="003A6459" w:rsidP="00707264">
      <w:pPr>
        <w:spacing w:before="100" w:beforeAutospacing="1" w:after="100" w:afterAutospacing="1"/>
        <w:jc w:val="right"/>
        <w:rPr>
          <w:color w:val="22272F"/>
        </w:rPr>
      </w:pPr>
      <w:r>
        <w:rPr>
          <w:b/>
          <w:bCs/>
          <w:color w:val="22272F"/>
        </w:rPr>
        <w:lastRenderedPageBreak/>
        <w:t>П</w:t>
      </w:r>
      <w:r w:rsidR="00707264" w:rsidRPr="00707264">
        <w:rPr>
          <w:b/>
          <w:bCs/>
          <w:color w:val="22272F"/>
        </w:rPr>
        <w:t>риложение N 1</w:t>
      </w:r>
      <w:r w:rsidR="00707264" w:rsidRPr="00707264">
        <w:rPr>
          <w:b/>
          <w:bCs/>
          <w:color w:val="22272F"/>
        </w:rPr>
        <w:br/>
        <w:t>к </w:t>
      </w:r>
      <w:hyperlink r:id="rId5" w:anchor="/document/26752491/entry/1000" w:history="1">
        <w:r w:rsidR="00707264" w:rsidRPr="00707264">
          <w:rPr>
            <w:b/>
            <w:bCs/>
          </w:rPr>
          <w:t>Положени</w:t>
        </w:r>
      </w:hyperlink>
      <w:r w:rsidR="00707264" w:rsidRPr="00707264">
        <w:rPr>
          <w:b/>
          <w:bCs/>
        </w:rPr>
        <w:t>ю утвержденному </w:t>
      </w:r>
      <w:hyperlink r:id="rId6" w:anchor="/document/26752491/entry/0" w:history="1">
        <w:r w:rsidR="00707264" w:rsidRPr="00707264">
          <w:rPr>
            <w:b/>
            <w:bCs/>
          </w:rPr>
          <w:t>постановлением</w:t>
        </w:r>
      </w:hyperlink>
      <w:r w:rsidR="00707264" w:rsidRPr="00707264">
        <w:rPr>
          <w:b/>
          <w:bCs/>
        </w:rPr>
        <w:t> Окружной</w:t>
      </w:r>
      <w:r w:rsidR="00707264" w:rsidRPr="00707264">
        <w:rPr>
          <w:b/>
          <w:bCs/>
        </w:rPr>
        <w:br/>
      </w:r>
      <w:r w:rsidR="00707264" w:rsidRPr="00707264">
        <w:rPr>
          <w:b/>
          <w:bCs/>
          <w:color w:val="22272F"/>
        </w:rPr>
        <w:t>администрации города Якутска</w:t>
      </w:r>
      <w:r w:rsidR="00707264" w:rsidRPr="00707264">
        <w:rPr>
          <w:b/>
          <w:bCs/>
          <w:color w:val="22272F"/>
        </w:rPr>
        <w:br/>
        <w:t>от ___________ г. N 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707264">
        <w:rPr>
          <w:b/>
          <w:bCs/>
          <w:color w:val="22272F"/>
        </w:rPr>
        <w:t>ЗАЯВКА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707264">
        <w:rPr>
          <w:b/>
          <w:bCs/>
          <w:color w:val="22272F"/>
        </w:rPr>
        <w:t>на участие в отборе по субсидированию затрат на</w:t>
      </w:r>
    </w:p>
    <w:p w:rsidR="00707264" w:rsidRPr="00707264" w:rsidRDefault="00707264" w:rsidP="00D37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707264">
        <w:rPr>
          <w:b/>
          <w:bCs/>
          <w:color w:val="22272F"/>
        </w:rPr>
        <w:t>благоустройство прилегающей территории и внешнего вида социальных объектов для</w:t>
      </w:r>
      <w:r w:rsidRPr="00707264">
        <w:rPr>
          <w:color w:val="22272F"/>
        </w:rPr>
        <w:t xml:space="preserve"> </w:t>
      </w:r>
      <w:r w:rsidRPr="00707264">
        <w:rPr>
          <w:b/>
          <w:bCs/>
          <w:color w:val="22272F"/>
        </w:rPr>
        <w:t>предоставления субсидии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Полное наименование </w:t>
      </w:r>
      <w:hyperlink r:id="rId7" w:anchor="/document/26752491/entry/1105" w:history="1">
        <w:r w:rsidRPr="00707264">
          <w:rPr>
            <w:color w:val="734C9B"/>
          </w:rPr>
          <w:t>претендента</w:t>
        </w:r>
      </w:hyperlink>
      <w:r w:rsidRPr="00707264">
        <w:rPr>
          <w:color w:val="22272F"/>
        </w:rPr>
        <w:t xml:space="preserve"> 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      (использовать официально утвержденное наименование)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Почтовый адрес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Юридический адрес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Телефон/ факс (___</w:t>
      </w:r>
      <w:proofErr w:type="gramStart"/>
      <w:r w:rsidRPr="00707264">
        <w:rPr>
          <w:color w:val="22272F"/>
        </w:rPr>
        <w:t>_)_</w:t>
      </w:r>
      <w:proofErr w:type="gramEnd"/>
      <w:r w:rsidRPr="00707264">
        <w:rPr>
          <w:color w:val="22272F"/>
        </w:rPr>
        <w:t>_____________, Электронная почта 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ИНН ____________________ КПП 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ОГРН 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ОКПО _______________________________________________________</w:t>
      </w:r>
    </w:p>
    <w:p w:rsidR="00707264" w:rsidRPr="00707264" w:rsidRDefault="00A45262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hyperlink r:id="rId8" w:anchor="/multilink/26752491/paragraph/127/number/0" w:history="1">
        <w:r w:rsidR="00707264" w:rsidRPr="00707264">
          <w:rPr>
            <w:color w:val="734C9B"/>
          </w:rPr>
          <w:t>Свидетельство</w:t>
        </w:r>
      </w:hyperlink>
      <w:r w:rsidR="00707264" w:rsidRPr="00707264">
        <w:rPr>
          <w:color w:val="22272F"/>
        </w:rPr>
        <w:t xml:space="preserve"> о государственной регистрации N 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Расчетный счет 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Банк получателя 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Корреспондентский счет ____________________________________</w:t>
      </w:r>
    </w:p>
    <w:p w:rsidR="00707264" w:rsidRPr="00707264" w:rsidRDefault="00A45262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hyperlink r:id="rId9" w:anchor="/document/555333/entry/0" w:history="1">
        <w:r w:rsidR="00707264" w:rsidRPr="00707264">
          <w:rPr>
            <w:color w:val="734C9B"/>
          </w:rPr>
          <w:t>БИК</w:t>
        </w:r>
      </w:hyperlink>
      <w:r w:rsidR="00707264" w:rsidRPr="00707264">
        <w:rPr>
          <w:color w:val="22272F"/>
        </w:rPr>
        <w:t xml:space="preserve"> 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Основные направления деятельности заявителя (</w:t>
      </w:r>
      <w:hyperlink r:id="rId10" w:anchor="/document/185134/entry/0" w:history="1">
        <w:r w:rsidRPr="00707264">
          <w:rPr>
            <w:color w:val="734C9B"/>
          </w:rPr>
          <w:t>ОКВЭД</w:t>
        </w:r>
      </w:hyperlink>
      <w:r w:rsidRPr="00707264">
        <w:rPr>
          <w:color w:val="22272F"/>
        </w:rPr>
        <w:t>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Краткая информация о деятельности участника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proofErr w:type="gramStart"/>
      <w:r w:rsidRPr="00707264">
        <w:rPr>
          <w:color w:val="22272F"/>
        </w:rPr>
        <w:t>Среднесписочная  численность</w:t>
      </w:r>
      <w:proofErr w:type="gramEnd"/>
      <w:r w:rsidRPr="00707264">
        <w:rPr>
          <w:color w:val="22272F"/>
        </w:rPr>
        <w:t xml:space="preserve">  работников,  в  том  числе   работающих  по</w:t>
      </w:r>
    </w:p>
    <w:p w:rsid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совместительству _____________________</w:t>
      </w:r>
    </w:p>
    <w:p w:rsidR="00D373A5" w:rsidRPr="00707264" w:rsidRDefault="00D373A5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2941"/>
        <w:gridCol w:w="1630"/>
        <w:gridCol w:w="1560"/>
        <w:gridCol w:w="3059"/>
      </w:tblGrid>
      <w:tr w:rsidR="00D373A5" w:rsidRPr="00D373A5" w:rsidTr="002E6CED">
        <w:trPr>
          <w:trHeight w:val="60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  <w:r w:rsidRPr="00D373A5">
              <w:rPr>
                <w:b/>
                <w:bCs/>
                <w:color w:val="22272F"/>
              </w:rPr>
              <w:t>Затраты понесенные на благоустройство прилегающей территории и внешнего вида социальных объектов образовательных учреждений городского округа «город Якутск»  в 2016 году</w:t>
            </w: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Единица измерения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Сумма</w:t>
            </w: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  <w:r w:rsidRPr="00D373A5">
              <w:rPr>
                <w:b/>
                <w:bCs/>
                <w:color w:val="22272F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D373A5">
              <w:rPr>
                <w:color w:val="22272F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D373A5">
              <w:rPr>
                <w:color w:val="22272F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</w:tbl>
    <w:p w:rsidR="00D373A5" w:rsidRDefault="00D373A5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Настоящим подтверждаю: сведения, содержащиеся в Заявке достоверны.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   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(</w:t>
      </w:r>
      <w:proofErr w:type="gramStart"/>
      <w:r w:rsidRPr="00707264">
        <w:rPr>
          <w:color w:val="22272F"/>
        </w:rPr>
        <w:t>указывается</w:t>
      </w:r>
      <w:proofErr w:type="gramEnd"/>
      <w:r w:rsidRPr="00707264">
        <w:rPr>
          <w:color w:val="22272F"/>
        </w:rPr>
        <w:t xml:space="preserve"> должность в                                                 (Ф.И.О. руководителя юридического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соответствии с учредительными                                                                 лица, подпись)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      документами)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Главный бухгалтер     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lastRenderedPageBreak/>
        <w:t xml:space="preserve">                                                           (Ф.И.О. главного бухгалтера, подпись)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                            </w:t>
      </w:r>
    </w:p>
    <w:p w:rsid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"____"__________20____г.</w:t>
      </w: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6D69" w:rsidRDefault="00706D6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6D69" w:rsidRDefault="00706D6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6D69" w:rsidRDefault="00706D6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DF125D" w:rsidRPr="00FF0BE4" w:rsidRDefault="00DF125D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CA3CA1" w:rsidRPr="00FF0BE4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FF0BE4">
        <w:rPr>
          <w:bCs/>
        </w:rPr>
        <w:lastRenderedPageBreak/>
        <w:t>Приложение №2 к информационному сообщению</w:t>
      </w:r>
    </w:p>
    <w:p w:rsidR="00CA3CA1" w:rsidRPr="00FF0BE4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FF0BE4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FF0BE4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F0BE4">
        <w:rPr>
          <w:b/>
          <w:bCs/>
        </w:rPr>
        <w:t>Перечень документов, прилагаемых к Заявке на получение субсидии</w:t>
      </w:r>
    </w:p>
    <w:p w:rsidR="000E1B14" w:rsidRPr="00FF0BE4" w:rsidRDefault="000E1B14" w:rsidP="000E1B1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заявка на участие в отборе по субсидированию затрат на благоустройство прилегающей территории и внешнего вида социальных учреждений для предоставления затрат согласно приложения </w:t>
      </w:r>
      <w:r w:rsidRPr="00FF0BE4">
        <w:rPr>
          <w:bCs/>
          <w:lang w:val="en-US"/>
        </w:rPr>
        <w:t>N</w:t>
      </w:r>
      <w:r w:rsidRPr="00FF0BE4">
        <w:rPr>
          <w:bCs/>
        </w:rPr>
        <w:t xml:space="preserve"> 1 Положению;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FF0BE4">
        <w:rPr>
          <w:bCs/>
        </w:rPr>
        <w:t>опись</w:t>
      </w:r>
      <w:proofErr w:type="gramEnd"/>
      <w:r w:rsidRPr="00FF0BE4">
        <w:rPr>
          <w:bCs/>
        </w:rPr>
        <w:t xml:space="preserve"> предоставленных документов, оформленная в произвольной форме , в двух экземплярах;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перечень расходов с приложением копий документов, подтверждающих затраты претендента;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сметная документация, с положительным заключением уполномоченного органа, дефектная ведомость;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копии документов, подтверждающие соответствие выполненных работ строительным нормам и правилам (акты осмотра выполненных работ);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CD611E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формы </w:t>
      </w:r>
      <w:r w:rsidRPr="00FF0BE4">
        <w:rPr>
          <w:bCs/>
          <w:lang w:val="en-US"/>
        </w:rPr>
        <w:t>N</w:t>
      </w:r>
      <w:r w:rsidRPr="00FF0BE4">
        <w:rPr>
          <w:bCs/>
        </w:rPr>
        <w:t xml:space="preserve"> 1</w:t>
      </w:r>
      <w:r w:rsidR="00CD611E" w:rsidRPr="00FF0BE4">
        <w:rPr>
          <w:bCs/>
        </w:rPr>
        <w:t xml:space="preserve"> «</w:t>
      </w:r>
      <w:r w:rsidRPr="00FF0BE4">
        <w:rPr>
          <w:bCs/>
        </w:rPr>
        <w:t xml:space="preserve">Бухгалтерский баланс» и </w:t>
      </w:r>
      <w:r w:rsidRPr="00FF0BE4">
        <w:rPr>
          <w:bCs/>
          <w:lang w:val="en-US"/>
        </w:rPr>
        <w:t>N</w:t>
      </w:r>
      <w:r w:rsidRPr="00FF0BE4">
        <w:rPr>
          <w:bCs/>
        </w:rPr>
        <w:t xml:space="preserve"> 2 «Отчет о финансовых результатах» и (или) налоговая отчетность о финансовых результатах за последний отчетный год с отметкой налогового органа и заверенные печатью участника конкурса</w:t>
      </w:r>
      <w:r w:rsidR="00CD611E" w:rsidRPr="00FF0BE4">
        <w:rPr>
          <w:bCs/>
        </w:rPr>
        <w:t>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 </w:t>
      </w:r>
      <w:r w:rsidR="00CD611E" w:rsidRPr="00FF0BE4">
        <w:rPr>
          <w:bCs/>
        </w:rPr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CD611E" w:rsidRPr="00FF0BE4" w:rsidRDefault="00CD611E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Копии следующих документов, заверенных уполномоченным лицом:</w:t>
      </w:r>
    </w:p>
    <w:p w:rsidR="00CD611E" w:rsidRPr="00FF0BE4" w:rsidRDefault="00CD611E" w:rsidP="00CD611E">
      <w:pPr>
        <w:pStyle w:val="a5"/>
        <w:autoSpaceDE w:val="0"/>
        <w:autoSpaceDN w:val="0"/>
        <w:adjustRightInd w:val="0"/>
        <w:ind w:left="927"/>
        <w:jc w:val="both"/>
        <w:rPr>
          <w:bCs/>
        </w:rPr>
      </w:pPr>
      <w:r w:rsidRPr="00FF0BE4">
        <w:rPr>
          <w:bCs/>
        </w:rPr>
        <w:t>-свидетельство о государственной регистрации юридического лица (индивидуального предпринимателя);</w:t>
      </w:r>
    </w:p>
    <w:p w:rsidR="00CD611E" w:rsidRPr="00FF0BE4" w:rsidRDefault="00CD611E" w:rsidP="00CD611E">
      <w:pPr>
        <w:pStyle w:val="a5"/>
        <w:autoSpaceDE w:val="0"/>
        <w:autoSpaceDN w:val="0"/>
        <w:adjustRightInd w:val="0"/>
        <w:ind w:left="927"/>
        <w:jc w:val="both"/>
        <w:rPr>
          <w:bCs/>
        </w:rPr>
      </w:pPr>
      <w:r w:rsidRPr="00FF0BE4">
        <w:rPr>
          <w:bCs/>
        </w:rPr>
        <w:t>-свидетельство о постановке на учет в налоговом органе;</w:t>
      </w:r>
    </w:p>
    <w:p w:rsidR="00CD611E" w:rsidRPr="00FF0BE4" w:rsidRDefault="00CD611E" w:rsidP="00CD611E">
      <w:pPr>
        <w:pStyle w:val="a5"/>
        <w:autoSpaceDE w:val="0"/>
        <w:autoSpaceDN w:val="0"/>
        <w:adjustRightInd w:val="0"/>
        <w:ind w:left="927"/>
        <w:jc w:val="both"/>
        <w:rPr>
          <w:bCs/>
        </w:rPr>
      </w:pPr>
      <w:r w:rsidRPr="00FF0BE4">
        <w:rPr>
          <w:bCs/>
        </w:rPr>
        <w:t>- копии документов, подтверждающих квалификацию претендента.</w:t>
      </w:r>
    </w:p>
    <w:p w:rsidR="00DF53F3" w:rsidRPr="00FF0BE4" w:rsidRDefault="00DF53F3" w:rsidP="00CD611E">
      <w:pPr>
        <w:pStyle w:val="a3"/>
        <w:jc w:val="both"/>
        <w:rPr>
          <w:rFonts w:eastAsia="Calibri"/>
          <w:lang w:eastAsia="en-US"/>
        </w:rPr>
      </w:pPr>
    </w:p>
    <w:p w:rsidR="00CA3CA1" w:rsidRPr="00FF0BE4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  <w:r w:rsidRPr="00FF0BE4">
        <w:rPr>
          <w:rFonts w:eastAsia="Calibri"/>
          <w:lang w:eastAsia="en-US"/>
        </w:rPr>
        <w:t xml:space="preserve"> Все документы, представляемые претендентами на получение субсидии, должны быть </w:t>
      </w:r>
      <w:r w:rsidR="00CD611E" w:rsidRPr="00FF0BE4">
        <w:rPr>
          <w:rFonts w:eastAsia="Calibri"/>
          <w:bCs/>
          <w:lang w:eastAsia="en-US"/>
        </w:rPr>
        <w:t>подшиты в единый том</w:t>
      </w:r>
      <w:r w:rsidRPr="00FF0BE4">
        <w:rPr>
          <w:rFonts w:eastAsia="Calibri"/>
          <w:lang w:eastAsia="en-US"/>
        </w:rPr>
        <w:t>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FF0BE4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</w:p>
    <w:p w:rsidR="00DF53F3" w:rsidRPr="00FF0BE4" w:rsidRDefault="00DF53F3" w:rsidP="00CA3CA1">
      <w:pPr>
        <w:pStyle w:val="a3"/>
        <w:ind w:firstLine="284"/>
        <w:jc w:val="both"/>
      </w:pPr>
      <w:r w:rsidRPr="00FF0BE4">
        <w:rPr>
          <w:rFonts w:eastAsia="Calibri"/>
          <w:lang w:eastAsia="en-US"/>
        </w:rPr>
        <w:t>Заявка должна быть представлена в письменной форме в запечатанном конверте, на 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CA3CA1" w:rsidRPr="00FF0BE4" w:rsidRDefault="00CA3CA1" w:rsidP="00CA3CA1">
      <w:pPr>
        <w:ind w:left="5580"/>
      </w:pPr>
      <w:r w:rsidRPr="00FF0BE4">
        <w:rPr>
          <w:bCs/>
        </w:rPr>
        <w:br w:type="page"/>
      </w:r>
      <w:r w:rsidRPr="00FF0BE4">
        <w:rPr>
          <w:bCs/>
        </w:rPr>
        <w:lastRenderedPageBreak/>
        <w:t>Приложение №3 к информационному сообщению</w:t>
      </w:r>
    </w:p>
    <w:p w:rsidR="00CA3CA1" w:rsidRPr="00FF0BE4" w:rsidRDefault="00CA3CA1" w:rsidP="00CA3CA1">
      <w:pPr>
        <w:jc w:val="right"/>
        <w:rPr>
          <w:b/>
          <w:bCs/>
        </w:rPr>
      </w:pPr>
    </w:p>
    <w:p w:rsidR="00CA3CA1" w:rsidRPr="00FF0BE4" w:rsidRDefault="00CA3CA1" w:rsidP="00CA3CA1">
      <w:pPr>
        <w:jc w:val="right"/>
        <w:rPr>
          <w:b/>
          <w:bCs/>
        </w:rPr>
      </w:pPr>
    </w:p>
    <w:p w:rsidR="00CA3CA1" w:rsidRDefault="00CA3CA1" w:rsidP="00CA3CA1">
      <w:pPr>
        <w:ind w:left="360"/>
        <w:jc w:val="center"/>
        <w:rPr>
          <w:b/>
        </w:rPr>
      </w:pPr>
      <w:r w:rsidRPr="00FF0BE4">
        <w:rPr>
          <w:b/>
        </w:rPr>
        <w:t>Критерии отбора получателей субсидии:</w:t>
      </w:r>
    </w:p>
    <w:p w:rsidR="00CA3CA1" w:rsidRPr="00FF0BE4" w:rsidRDefault="00CA3CA1" w:rsidP="00127642">
      <w:pPr>
        <w:jc w:val="both"/>
        <w:rPr>
          <w:b/>
        </w:rPr>
      </w:pPr>
    </w:p>
    <w:p w:rsidR="005463A7" w:rsidRPr="00FF0BE4" w:rsidRDefault="00CA3CA1" w:rsidP="005463A7">
      <w:pPr>
        <w:autoSpaceDE w:val="0"/>
        <w:autoSpaceDN w:val="0"/>
        <w:adjustRightInd w:val="0"/>
        <w:ind w:firstLine="360"/>
        <w:jc w:val="both"/>
      </w:pPr>
      <w:r w:rsidRPr="00FF0BE4">
        <w:t xml:space="preserve">1.  </w:t>
      </w:r>
      <w:r w:rsidR="005463A7" w:rsidRPr="00FF0BE4">
        <w:t xml:space="preserve">Категориями лиц, имеющих право на получение субсидии из бюджета городского округа «город Якутск» на возмещение затрат, </w:t>
      </w:r>
      <w:r w:rsidR="00127642">
        <w:t>понесенных на благоустройство прилегающей территории и внешнего вида социальных объектов</w:t>
      </w:r>
      <w:r w:rsidR="005463A7" w:rsidRPr="00FF0BE4">
        <w:t>, являются юридические лица (за исключением государственных (муниципальных) учреждений</w:t>
      </w:r>
      <w:r w:rsidR="003A424E" w:rsidRPr="00FF0BE4">
        <w:t>), индивидуальные</w:t>
      </w:r>
      <w:r w:rsidR="005463A7" w:rsidRPr="00FF0BE4">
        <w:t xml:space="preserve"> предприниматели.</w:t>
      </w:r>
    </w:p>
    <w:p w:rsidR="00CA3CA1" w:rsidRDefault="00CA3CA1" w:rsidP="005463A7">
      <w:pPr>
        <w:autoSpaceDE w:val="0"/>
        <w:autoSpaceDN w:val="0"/>
        <w:adjustRightInd w:val="0"/>
        <w:ind w:firstLine="360"/>
        <w:jc w:val="both"/>
      </w:pPr>
      <w:r w:rsidRPr="00FF0BE4">
        <w:t>2. К участию в отборе допускаются лица, соответствующие следующим обязательным требованиям: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835C3F" w:rsidRPr="00835C3F">
        <w:t xml:space="preserve">у Претендента </w:t>
      </w:r>
      <w:r>
        <w:t>отсутствуют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835C3F" w:rsidRPr="00835C3F">
        <w:t xml:space="preserve">у Претендента </w:t>
      </w:r>
      <w:r>
        <w:t>отсутствуют кредиторск</w:t>
      </w:r>
      <w:r w:rsidR="00BF5A72">
        <w:t>ая</w:t>
      </w:r>
      <w:r>
        <w:t xml:space="preserve">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"город Якутск";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>-</w:t>
      </w:r>
      <w:r w:rsidR="00835C3F" w:rsidRPr="00835C3F">
        <w:t xml:space="preserve"> Претендент </w:t>
      </w:r>
      <w:r>
        <w:t xml:space="preserve">не </w:t>
      </w:r>
      <w:r w:rsidR="00BF5A72">
        <w:t>является</w:t>
      </w:r>
      <w: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>- не допущение фактов нарушения порядка, условий и обеспечили целевое использование ранее предоставленных субсидий в течение трех лет с момента их получения (при получении раннее субсидий);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835C3F" w:rsidRPr="00835C3F">
        <w:t xml:space="preserve">у Претендента </w:t>
      </w:r>
      <w:r>
        <w:t>наличие договоров подряда на выполнение соответствующих услуг или иные подтверждающие документы о понесенных затратах.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>- благоустройство выполнено в период с 2015 по 2016 годы;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</w:p>
    <w:p w:rsidR="00835C3F" w:rsidRDefault="00835C3F" w:rsidP="00127642">
      <w:pPr>
        <w:autoSpaceDE w:val="0"/>
        <w:autoSpaceDN w:val="0"/>
        <w:adjustRightInd w:val="0"/>
        <w:ind w:firstLine="360"/>
        <w:jc w:val="both"/>
      </w:pPr>
      <w:r w:rsidRPr="00835C3F">
        <w:t>3. Для определения получателей субсидии проводится оценка претендентов, согласно следующих критериев отбора:</w:t>
      </w:r>
    </w:p>
    <w:p w:rsidR="00835C3F" w:rsidRDefault="00835C3F" w:rsidP="00835C3F">
      <w:pPr>
        <w:autoSpaceDE w:val="0"/>
        <w:autoSpaceDN w:val="0"/>
        <w:adjustRightInd w:val="0"/>
        <w:ind w:firstLine="360"/>
        <w:jc w:val="both"/>
      </w:pPr>
      <w:r>
        <w:t>Критериями отбора юридических лиц, индивидуальных предпринимателей - производителей товаров, работ, услуг, имеющих право на получение субсидии из бюджета городского округа "город Якутск", являются:</w:t>
      </w:r>
    </w:p>
    <w:p w:rsidR="00BF5A72" w:rsidRDefault="00835C3F" w:rsidP="00BF5A7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5A72">
        <w:rPr>
          <w:b/>
          <w:i/>
        </w:rPr>
        <w:t>Количество социальных объектов, по которым произведено благоустройство, прилегающей территории или внешнего вида</w:t>
      </w:r>
      <w:r>
        <w:t xml:space="preserve"> – значимость критерия составляет – от 0 до 50%. </w:t>
      </w:r>
    </w:p>
    <w:p w:rsidR="00835C3F" w:rsidRDefault="00835C3F" w:rsidP="00BF5A72">
      <w:pPr>
        <w:autoSpaceDE w:val="0"/>
        <w:autoSpaceDN w:val="0"/>
        <w:adjustRightInd w:val="0"/>
        <w:jc w:val="both"/>
      </w:pPr>
      <w:r>
        <w:t>При оценке по критерию «Количество социальных объектов по которым произведено благоустройство» лучшим признается предложение с наибольшим количеством благоустроенных социальных объектов;</w:t>
      </w:r>
    </w:p>
    <w:p w:rsidR="00BF5A72" w:rsidRDefault="00835C3F" w:rsidP="00BF5A7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5A72">
        <w:rPr>
          <w:b/>
          <w:i/>
        </w:rPr>
        <w:t>Потребность в проведении благоустройства прилегающей территории или внешнего вида социального объекта</w:t>
      </w:r>
      <w:r>
        <w:t xml:space="preserve"> – значимость критерия составляет – от 0 до 20%. </w:t>
      </w:r>
    </w:p>
    <w:p w:rsidR="00835C3F" w:rsidRDefault="00835C3F" w:rsidP="00BF5A72">
      <w:pPr>
        <w:autoSpaceDE w:val="0"/>
        <w:autoSpaceDN w:val="0"/>
        <w:adjustRightInd w:val="0"/>
        <w:jc w:val="both"/>
      </w:pPr>
      <w:r>
        <w:t>При оценке по критерию «Потребность в проведении ремонта и благоустройства прилегающей территории или внешнего вида социального объекта» оценка производиться путем оценки акта осмотра выполненных работ.</w:t>
      </w:r>
    </w:p>
    <w:p w:rsidR="0014490A" w:rsidRDefault="00835C3F" w:rsidP="00BF5A72">
      <w:pPr>
        <w:autoSpaceDE w:val="0"/>
        <w:autoSpaceDN w:val="0"/>
        <w:adjustRightInd w:val="0"/>
        <w:ind w:firstLine="360"/>
        <w:jc w:val="both"/>
      </w:pPr>
      <w:r>
        <w:t xml:space="preserve">3) </w:t>
      </w:r>
      <w:r w:rsidRPr="00BF5A72">
        <w:rPr>
          <w:b/>
          <w:i/>
        </w:rPr>
        <w:t xml:space="preserve">Наличие квалификации претендента (наличие трудовых и финансовых ресурсов, свидетельство СРО о допуске) </w:t>
      </w:r>
      <w:r>
        <w:t>–от 0 до 30%;</w:t>
      </w:r>
    </w:p>
    <w:p w:rsidR="00127642" w:rsidRDefault="0014490A" w:rsidP="0014490A">
      <w:pPr>
        <w:autoSpaceDE w:val="0"/>
        <w:autoSpaceDN w:val="0"/>
        <w:adjustRightInd w:val="0"/>
        <w:jc w:val="both"/>
      </w:pPr>
      <w:r w:rsidRPr="0014490A">
        <w:t xml:space="preserve">Общее максимальное количество в сумме по всем критериям составляет </w:t>
      </w:r>
      <w:r>
        <w:t>100</w:t>
      </w:r>
      <w:r w:rsidRPr="0014490A">
        <w:t xml:space="preserve"> </w:t>
      </w:r>
      <w:r>
        <w:t>%</w:t>
      </w:r>
    </w:p>
    <w:p w:rsidR="00BF5A72" w:rsidRDefault="00BF5A72" w:rsidP="0014490A">
      <w:pPr>
        <w:autoSpaceDE w:val="0"/>
        <w:autoSpaceDN w:val="0"/>
        <w:adjustRightInd w:val="0"/>
        <w:jc w:val="both"/>
      </w:pPr>
    </w:p>
    <w:p w:rsidR="00127642" w:rsidRDefault="00835C3F" w:rsidP="005463A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35C3F">
        <w:rPr>
          <w:bCs/>
        </w:rPr>
        <w:t>В случае если по результатам рассмотрения заявок Комиссией несколько претендентов набирает одинаковое количество, то получателем субсидии становится тот, кто раньше подал заявку на участие в отборе.</w:t>
      </w:r>
    </w:p>
    <w:p w:rsidR="00835C3F" w:rsidRDefault="00835C3F" w:rsidP="005463A7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835C3F" w:rsidRDefault="00835C3F" w:rsidP="005463A7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835C3F" w:rsidRPr="00FF0BE4" w:rsidRDefault="00835C3F" w:rsidP="005463A7">
      <w:pPr>
        <w:autoSpaceDE w:val="0"/>
        <w:autoSpaceDN w:val="0"/>
        <w:adjustRightInd w:val="0"/>
        <w:ind w:firstLine="360"/>
        <w:jc w:val="both"/>
      </w:pPr>
    </w:p>
    <w:p w:rsidR="00CA3CA1" w:rsidRPr="00FF0BE4" w:rsidRDefault="00CA3CA1" w:rsidP="00F72D0F"/>
    <w:p w:rsidR="00707264" w:rsidRPr="00FF0BE4" w:rsidRDefault="00707264" w:rsidP="00707264">
      <w:pPr>
        <w:spacing w:before="100" w:beforeAutospacing="1" w:after="100" w:afterAutospacing="1"/>
        <w:jc w:val="right"/>
      </w:pPr>
      <w:r w:rsidRPr="00FF0BE4">
        <w:rPr>
          <w:bCs/>
        </w:rPr>
        <w:t>Приложение N 2</w:t>
      </w:r>
      <w:r w:rsidRPr="00FF0BE4">
        <w:rPr>
          <w:bCs/>
        </w:rPr>
        <w:br/>
        <w:t>к </w:t>
      </w:r>
      <w:hyperlink r:id="rId11" w:anchor="/document/26752491/entry/1000" w:history="1">
        <w:r w:rsidRPr="00FF0BE4">
          <w:rPr>
            <w:bCs/>
          </w:rPr>
          <w:t>Положения</w:t>
        </w:r>
      </w:hyperlink>
      <w:r w:rsidRPr="00FF0BE4">
        <w:rPr>
          <w:bCs/>
        </w:rPr>
        <w:t> утвержденного </w:t>
      </w:r>
      <w:hyperlink r:id="rId12" w:anchor="/document/26752491/entry/0" w:history="1">
        <w:r w:rsidRPr="00FF0BE4">
          <w:rPr>
            <w:bCs/>
          </w:rPr>
          <w:t>постановлением</w:t>
        </w:r>
      </w:hyperlink>
      <w:r w:rsidRPr="00FF0BE4">
        <w:rPr>
          <w:bCs/>
        </w:rPr>
        <w:t> Окружной</w:t>
      </w:r>
      <w:r w:rsidRPr="00FF0BE4">
        <w:rPr>
          <w:bCs/>
        </w:rPr>
        <w:br/>
        <w:t>администрации города Якутска</w:t>
      </w:r>
      <w:r w:rsidRPr="00FF0BE4">
        <w:rPr>
          <w:bCs/>
        </w:rPr>
        <w:br/>
        <w:t>от ____________ г. N ____________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FF0BE4">
        <w:rPr>
          <w:bCs/>
          <w:color w:val="22272F"/>
        </w:rPr>
        <w:t>ТИПОВОЕ СОГЛАШЕНИЕ N ___________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</w:rPr>
      </w:pPr>
      <w:r w:rsidRPr="00FF0BE4">
        <w:rPr>
          <w:bCs/>
          <w:color w:val="22272F"/>
        </w:rPr>
        <w:t>к Положению о предоставлении субсидии возмещение затрат, понесенных на благоустройство прилегающей территории и внешнего вида социальных объектов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>г. Якутск                                                                                      "____"__________20____г.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_________________________________________________, именуемое в дальнейшем </w:t>
      </w:r>
      <w:hyperlink r:id="rId13" w:anchor="/document/26752491/entry/1103" w:history="1">
        <w:r w:rsidRPr="00FF0BE4">
          <w:rPr>
            <w:color w:val="734C9B"/>
          </w:rPr>
          <w:t>"Получатель бюджетных средств"</w:t>
        </w:r>
      </w:hyperlink>
      <w:r w:rsidRPr="00FF0BE4">
        <w:rPr>
          <w:color w:val="22272F"/>
        </w:rPr>
        <w:t xml:space="preserve">, в лице _________________________________, действующего на основании ______________________________________________, с одной стороны и _______________________________________________________ (_________), именуемое в дальнейшем </w:t>
      </w:r>
      <w:hyperlink r:id="rId14" w:anchor="/document/26752491/entry/1106" w:history="1">
        <w:r w:rsidRPr="00FF0BE4">
          <w:rPr>
            <w:color w:val="734C9B"/>
          </w:rPr>
          <w:t>"Получатель субсидии"</w:t>
        </w:r>
      </w:hyperlink>
      <w:r w:rsidRPr="00FF0BE4">
        <w:rPr>
          <w:color w:val="22272F"/>
        </w:rPr>
        <w:t xml:space="preserve">, в лице _______________________, действующего на основании ____________________________, с другой стороны, совместно именуемые "Стороны", на основании Положения о предоставлении субсидии на возмещение  затрат,  понесенных 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 xml:space="preserve">социальных объектов городского округа "город Якутск", утвержденного  постановлением  Окружной администрации города Якутска от "____"________20____г. N________ (далее - Положение),   распоряжения   Окружной  администрации  города  Якутска  от "____"_________20____г. N_______ "Об  определении   получателя   субсидии из бюджета городского округа "город Якутск" в целях возмещения затрат,   понесенных    на   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>социальных объектов  городского  округа  "город Якутск"  заключили настоящее  соглашение  о  предоставлении  субсидии (далее - Соглашение) о нижеследующем: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FF0BE4">
        <w:rPr>
          <w:b/>
          <w:bCs/>
          <w:color w:val="22272F"/>
        </w:rPr>
        <w:t>1. Предмет Соглашения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1.1.    Предметом   </w:t>
      </w:r>
      <w:proofErr w:type="gramStart"/>
      <w:r w:rsidRPr="00FF0BE4">
        <w:rPr>
          <w:color w:val="22272F"/>
        </w:rPr>
        <w:t>настоящего  Соглашение</w:t>
      </w:r>
      <w:proofErr w:type="gramEnd"/>
      <w:r w:rsidRPr="00FF0BE4">
        <w:rPr>
          <w:color w:val="22272F"/>
        </w:rPr>
        <w:t xml:space="preserve">  является  предоставление субсидии  на   возмещение затрат, понесенных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>социальных объектов городского округа "город Якутск" из бюджета городского округа "город Якутск" в сумме ________________ (___________________________________) рублей.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1.2.  </w:t>
      </w:r>
      <w:hyperlink r:id="rId15" w:anchor="/document/26752491/entry/1103" w:history="1">
        <w:r w:rsidRPr="00FF0BE4">
          <w:rPr>
            <w:color w:val="734C9B"/>
          </w:rPr>
          <w:t>Получатель бюджетных средств</w:t>
        </w:r>
      </w:hyperlink>
      <w:r w:rsidRPr="00FF0BE4">
        <w:rPr>
          <w:color w:val="22272F"/>
        </w:rPr>
        <w:t xml:space="preserve"> предоставляет </w:t>
      </w:r>
      <w:hyperlink r:id="rId16" w:anchor="/document/26752491/entry/1106" w:history="1">
        <w:r w:rsidRPr="00FF0BE4">
          <w:rPr>
            <w:color w:val="734C9B"/>
          </w:rPr>
          <w:t>Получателю субсидии</w:t>
        </w:r>
      </w:hyperlink>
      <w:r w:rsidRPr="00FF0BE4">
        <w:rPr>
          <w:color w:val="22272F"/>
        </w:rPr>
        <w:t xml:space="preserve"> целевое    финансирование    в    форме  субсидий,  которое  направляется Получателем  субсидии  на  финансовое  обеспечение  (возмещение затрат) в связи    с   реализацией  мероприятий,  направленных  на  благоустройство прилегающей территории и внешнего вида социальных объектов.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1.3.   </w:t>
      </w:r>
      <w:proofErr w:type="gramStart"/>
      <w:r w:rsidRPr="00FF0BE4">
        <w:rPr>
          <w:color w:val="22272F"/>
        </w:rPr>
        <w:t>Субсидия  предоставляется</w:t>
      </w:r>
      <w:proofErr w:type="gramEnd"/>
      <w:r w:rsidRPr="00FF0BE4">
        <w:rPr>
          <w:color w:val="22272F"/>
        </w:rPr>
        <w:t xml:space="preserve">  в  пределах  выделенных  бюджетных ассигнований   Получателю  бюджетных  средств  в  порядке,  установленном настоящим Соглашением.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1.4.  Предоставляемая  субсидия  носит  целевой  характер и не может быть использована на другие цели.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1.5.  </w:t>
      </w:r>
      <w:hyperlink r:id="rId17" w:anchor="/document/26752491/entry/1102" w:history="1">
        <w:r w:rsidRPr="00FF0BE4">
          <w:rPr>
            <w:color w:val="734C9B"/>
          </w:rPr>
          <w:t>Главный распорядитель</w:t>
        </w:r>
      </w:hyperlink>
      <w:r w:rsidRPr="00FF0BE4">
        <w:rPr>
          <w:color w:val="22272F"/>
        </w:rPr>
        <w:t xml:space="preserve"> бюджетных средств и орган муниципального финансового    контроля    проводят    обязательную  проверку  соблюдения получателем субсидии условий, целей и порядка их предоставления.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2. Права и обязанности Сторон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Получатель бюджетных средств: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2.1.  Обязуется  произвести  перечисление суммы субсидии указанной в </w:t>
      </w:r>
      <w:hyperlink r:id="rId18" w:anchor="/document/26752491/entry/111" w:history="1">
        <w:r w:rsidRPr="00FF0BE4">
          <w:rPr>
            <w:color w:val="734C9B"/>
          </w:rPr>
          <w:t>пункте  1.1</w:t>
        </w:r>
      </w:hyperlink>
      <w:r w:rsidRPr="00FF0BE4">
        <w:rPr>
          <w:color w:val="22272F"/>
        </w:rPr>
        <w:t xml:space="preserve"> настоящего Соглашения на расчетный счет </w:t>
      </w:r>
      <w:hyperlink r:id="rId19" w:anchor="/document/26752491/entry/1106" w:history="1">
        <w:r w:rsidRPr="00FF0BE4">
          <w:rPr>
            <w:color w:val="734C9B"/>
          </w:rPr>
          <w:t>Получателя субсидии</w:t>
        </w:r>
      </w:hyperlink>
      <w:r w:rsidRPr="00FF0BE4">
        <w:rPr>
          <w:color w:val="22272F"/>
        </w:rPr>
        <w:t xml:space="preserve"> в течение 30 календарных дней после предоставления подтверждения фактически понесённых затрат.     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>2.2.  Обязуется  консультировать  Получателя  субсидии  по вопросам, связанным с исполнением обязательств Получателем субсидии по Соглашению.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lastRenderedPageBreak/>
        <w:t xml:space="preserve">     2.3.    Вправе  в  удобной  для  него  форме  осуществлять  проверки достоверности    предоставленных  документов  до  момента  предоставления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    Вправе   отказаться  от  обязанности  предоставить  субсидию в случаях: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2.4.1.  Начала в отношении Получателя субсидии процедуры ликвидации, принятия  судом  решения  о признании </w:t>
      </w:r>
      <w:hyperlink r:id="rId20" w:anchor="/document/26752491/entry/1106" w:history="1">
        <w:r w:rsidRPr="00FF0BE4">
          <w:rPr>
            <w:color w:val="734C9B"/>
          </w:rPr>
          <w:t>Получателя субсидии</w:t>
        </w:r>
      </w:hyperlink>
      <w:r w:rsidRPr="00FF0BE4">
        <w:rPr>
          <w:color w:val="22272F"/>
        </w:rPr>
        <w:t xml:space="preserve"> несостоятельным (банкротом) и об открытии конкурсного производства.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2.4.2.  При  предъявлении  затрат,  не  входящих в состав возмещения понесенных  затрат,  в  связи  с реализацией мероприятий, направленных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>социальных объектов.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2.4.3.    При   непредставлении  или  несвоевременном  представлении отчетности  о расходовании субсидии, представлении заведомо недостоверной отчетности о расходовании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 Получатель субсидии обязуется: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2.5.1.   </w:t>
      </w:r>
      <w:proofErr w:type="gramStart"/>
      <w:r w:rsidRPr="00FF0BE4">
        <w:rPr>
          <w:color w:val="22272F"/>
        </w:rPr>
        <w:t>Ежемесячно  представлять</w:t>
      </w:r>
      <w:proofErr w:type="gramEnd"/>
      <w:r w:rsidRPr="00FF0BE4">
        <w:rPr>
          <w:color w:val="22272F"/>
        </w:rPr>
        <w:t xml:space="preserve">  </w:t>
      </w:r>
      <w:hyperlink r:id="rId21" w:anchor="/document/26752491/entry/1103" w:history="1">
        <w:r w:rsidRPr="00FF0BE4">
          <w:rPr>
            <w:color w:val="734C9B"/>
          </w:rPr>
          <w:t>Получателю  бюджетных  средств</w:t>
        </w:r>
      </w:hyperlink>
      <w:r w:rsidRPr="00FF0BE4">
        <w:rPr>
          <w:color w:val="22272F"/>
        </w:rPr>
        <w:t xml:space="preserve">  в соответствии  с условиями настоящего Соглашения документы, подтверждающие понесенные  затраты,  в  связи с реализацией мероприятий, направленных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color w:val="22272F"/>
        </w:rPr>
        <w:t xml:space="preserve"> социальных объектов, предусмотренные настоящим Соглашением.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2.5.2.    Представлять    по    требованию    Получателя   бюджетных средств отчеты   </w:t>
      </w:r>
      <w:proofErr w:type="gramStart"/>
      <w:r w:rsidRPr="00FF0BE4">
        <w:rPr>
          <w:color w:val="22272F"/>
        </w:rPr>
        <w:t>о  расходовании</w:t>
      </w:r>
      <w:proofErr w:type="gramEnd"/>
      <w:r w:rsidRPr="00FF0BE4">
        <w:rPr>
          <w:color w:val="22272F"/>
        </w:rPr>
        <w:t xml:space="preserve">  средств  субсидии,  а  также  документы касающиеся предмета Соглашения.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2.5.3.  Не  уступать  права  и  не  переводить свои обязательства по Соглашению.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2.5.4.  В срок не более 5 (пяти) календарных дней с момента принятия решения  о  ликвидации  в  отношении  Получателя  субсидии  или признании Получателя  субсидии несостоятельным в письменной форме уведомить об этом Получателя бюджетных средств.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2.5.5.  В  трехдневный  срок  проинформировать  Получателя бюджетных средств  о  возникновении  каких-либо обстоятельств, делающих заявления и заверения </w:t>
      </w:r>
      <w:hyperlink r:id="rId22" w:anchor="/document/26752491/entry/1106" w:history="1">
        <w:r w:rsidRPr="00FF0BE4">
          <w:rPr>
            <w:color w:val="734C9B"/>
          </w:rPr>
          <w:t>Получателя субсидии</w:t>
        </w:r>
      </w:hyperlink>
      <w:r w:rsidRPr="00FF0BE4">
        <w:rPr>
          <w:color w:val="22272F"/>
        </w:rPr>
        <w:t xml:space="preserve"> (раздел 9 Соглашения) недействительными.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2.5.6. Надлежащим образом соблюдать все прочие условия Соглашения.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</w:rPr>
      </w:pPr>
      <w:r w:rsidRPr="00FF0BE4">
        <w:rPr>
          <w:b/>
          <w:bCs/>
          <w:color w:val="22272F"/>
        </w:rPr>
        <w:t xml:space="preserve">                     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3. Ответственность Сторон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3.1.  Стороны несут ответственность за неисполнение или ненадлежащее исполнение    своих    обязательств    по  Соглашению  в  соответствии  с </w:t>
      </w:r>
      <w:hyperlink r:id="rId23" w:anchor="/document/10164072/entry/1025" w:history="1">
        <w:r w:rsidRPr="00FF0BE4">
          <w:rPr>
            <w:color w:val="734C9B"/>
          </w:rPr>
          <w:t>законодательством</w:t>
        </w:r>
      </w:hyperlink>
      <w:r w:rsidRPr="00FF0BE4">
        <w:rPr>
          <w:color w:val="22272F"/>
        </w:rPr>
        <w:t xml:space="preserve"> Российской Федерации.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3.2.    Субсидия,   предоставленная  Получателю  субсидии,  подлежит возврату в бюджет городского округа "город Якутск" в случае: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-  установления факта предоставления недостоверных сведений на любом этапе в период предоставления и использования субсидии;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- нарушения условий, установленных при предоставлении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3.3.  </w:t>
      </w:r>
      <w:proofErr w:type="gramStart"/>
      <w:r w:rsidRPr="00FF0BE4">
        <w:rPr>
          <w:color w:val="22272F"/>
        </w:rPr>
        <w:t>В  случае</w:t>
      </w:r>
      <w:proofErr w:type="gramEnd"/>
      <w:r w:rsidRPr="00FF0BE4">
        <w:rPr>
          <w:color w:val="22272F"/>
        </w:rPr>
        <w:t xml:space="preserve">  выявления  несоблюдения  условий,  целей  и порядка предоставления  субсидии  </w:t>
      </w:r>
      <w:hyperlink r:id="rId24" w:anchor="/document/26752491/entry/1103" w:history="1">
        <w:r w:rsidRPr="00FF0BE4">
          <w:rPr>
            <w:color w:val="734C9B"/>
          </w:rPr>
          <w:t>Получатель  бюджетных  средств</w:t>
        </w:r>
      </w:hyperlink>
      <w:r w:rsidRPr="00FF0BE4">
        <w:rPr>
          <w:color w:val="22272F"/>
        </w:rPr>
        <w:t xml:space="preserve">  в  течение трех рабочих   дней  направляет  Получателю  субсидии  требование  о  возврате средств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3.4.    Требование    о  возврате  субсидии  должно  быть  исполнено </w:t>
      </w:r>
      <w:hyperlink r:id="rId25" w:anchor="/document/26752491/entry/1106" w:history="1">
        <w:r w:rsidRPr="00FF0BE4">
          <w:rPr>
            <w:color w:val="734C9B"/>
          </w:rPr>
          <w:t>Получателем  субсидии</w:t>
        </w:r>
      </w:hyperlink>
      <w:r w:rsidRPr="00FF0BE4">
        <w:rPr>
          <w:color w:val="22272F"/>
        </w:rPr>
        <w:t xml:space="preserve">  в  течение  10 (десяти) рабочих дней с момента его получения.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3.5.  В  случае  невыполнения требования о добровольном перечислении бюджетных  средств  Получатель  бюджетных  средств  обеспечивает  возврат субсидии в судебном порядке.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3.6.  Возврат  субсидии  производится  в  той  части, в которой были выявлены нарушения.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FF0BE4">
        <w:rPr>
          <w:b/>
          <w:bCs/>
          <w:color w:val="22272F"/>
        </w:rPr>
        <w:t>4. Обстоятельства, исключающие ответственность Сторон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(форс-мажорные обстоятельства)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4.1.  Стороны  освобождаются  от  ответственности  за  частичное или полное  неисполнение  своих  обязательств по Соглашению, если это явилось следствием  обстоятельств  непреодолимой силы, возникших после заключения.</w:t>
      </w:r>
    </w:p>
    <w:p w:rsidR="00707264" w:rsidRPr="00FF0BE4" w:rsidRDefault="00707264" w:rsidP="00707264"/>
    <w:p w:rsidR="00707264" w:rsidRPr="00FF0BE4" w:rsidRDefault="00707264" w:rsidP="00707264">
      <w:pPr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lastRenderedPageBreak/>
        <w:t>5. Реквизиты и подписи Сторон</w:t>
      </w:r>
    </w:p>
    <w:p w:rsidR="00707264" w:rsidRPr="00FF0BE4" w:rsidRDefault="00707264" w:rsidP="00707264">
      <w:pPr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_____________________________</w:t>
      </w:r>
    </w:p>
    <w:sectPr w:rsidR="00707264" w:rsidRPr="00FF0BE4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>
    <w:nsid w:val="11785478"/>
    <w:multiLevelType w:val="hybridMultilevel"/>
    <w:tmpl w:val="77E89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C4"/>
    <w:multiLevelType w:val="hybridMultilevel"/>
    <w:tmpl w:val="DCECFBEC"/>
    <w:lvl w:ilvl="0" w:tplc="2026D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4D59"/>
    <w:rsid w:val="00064FBF"/>
    <w:rsid w:val="00093E78"/>
    <w:rsid w:val="000E1B14"/>
    <w:rsid w:val="001178D9"/>
    <w:rsid w:val="00127642"/>
    <w:rsid w:val="0014490A"/>
    <w:rsid w:val="00166928"/>
    <w:rsid w:val="001A4A89"/>
    <w:rsid w:val="0029783D"/>
    <w:rsid w:val="002B7734"/>
    <w:rsid w:val="003A424E"/>
    <w:rsid w:val="003A6459"/>
    <w:rsid w:val="004638EE"/>
    <w:rsid w:val="004B4397"/>
    <w:rsid w:val="0052349C"/>
    <w:rsid w:val="005463A7"/>
    <w:rsid w:val="00547AC5"/>
    <w:rsid w:val="005B2E90"/>
    <w:rsid w:val="005C6D82"/>
    <w:rsid w:val="0066672E"/>
    <w:rsid w:val="006F4941"/>
    <w:rsid w:val="00706D69"/>
    <w:rsid w:val="00707264"/>
    <w:rsid w:val="00750E84"/>
    <w:rsid w:val="00776103"/>
    <w:rsid w:val="007B5C38"/>
    <w:rsid w:val="00807340"/>
    <w:rsid w:val="008171BB"/>
    <w:rsid w:val="00835C3F"/>
    <w:rsid w:val="00855B5D"/>
    <w:rsid w:val="0087287E"/>
    <w:rsid w:val="00933D3E"/>
    <w:rsid w:val="00933D73"/>
    <w:rsid w:val="009B5DE0"/>
    <w:rsid w:val="00A45262"/>
    <w:rsid w:val="00A93240"/>
    <w:rsid w:val="00AA3151"/>
    <w:rsid w:val="00B94CD2"/>
    <w:rsid w:val="00BC688D"/>
    <w:rsid w:val="00BF5A72"/>
    <w:rsid w:val="00C0316D"/>
    <w:rsid w:val="00C10FA7"/>
    <w:rsid w:val="00CA3CA1"/>
    <w:rsid w:val="00CB1A05"/>
    <w:rsid w:val="00CC7CD4"/>
    <w:rsid w:val="00CD611E"/>
    <w:rsid w:val="00CF27AC"/>
    <w:rsid w:val="00D21D3A"/>
    <w:rsid w:val="00D373A5"/>
    <w:rsid w:val="00D532E7"/>
    <w:rsid w:val="00D7026E"/>
    <w:rsid w:val="00DE5455"/>
    <w:rsid w:val="00DF125D"/>
    <w:rsid w:val="00DF53F3"/>
    <w:rsid w:val="00E620E3"/>
    <w:rsid w:val="00E67D50"/>
    <w:rsid w:val="00E92A66"/>
    <w:rsid w:val="00EB05DE"/>
    <w:rsid w:val="00F2488F"/>
    <w:rsid w:val="00F31D00"/>
    <w:rsid w:val="00F72D0F"/>
    <w:rsid w:val="00FE7959"/>
    <w:rsid w:val="00FF0BE4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D8487-60A0-4DFC-9D65-FCF2B55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Адм.Марха</dc:creator>
  <cp:lastModifiedBy>Антонова Д. Светлана</cp:lastModifiedBy>
  <cp:revision>2</cp:revision>
  <cp:lastPrinted>2016-06-29T03:45:00Z</cp:lastPrinted>
  <dcterms:created xsi:type="dcterms:W3CDTF">2016-07-01T07:41:00Z</dcterms:created>
  <dcterms:modified xsi:type="dcterms:W3CDTF">2016-07-01T07:41:00Z</dcterms:modified>
</cp:coreProperties>
</file>