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6F5" w:rsidRPr="00274708" w:rsidRDefault="009B46F5" w:rsidP="009B46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74708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9B46F5" w:rsidRPr="00274708" w:rsidRDefault="009B46F5" w:rsidP="009B46F5">
      <w:pPr>
        <w:widowControl w:val="0"/>
        <w:spacing w:line="240" w:lineRule="atLeast"/>
        <w:jc w:val="center"/>
        <w:rPr>
          <w:rFonts w:ascii="Times New Roman" w:hAnsi="Times New Roman" w:cs="Times New Roman"/>
          <w:color w:val="E5B8B7"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</w:t>
      </w:r>
      <w:r w:rsidR="00EB4DD8">
        <w:rPr>
          <w:rFonts w:ascii="Times New Roman" w:hAnsi="Times New Roman" w:cs="Times New Roman"/>
          <w:b/>
          <w:bCs/>
          <w:sz w:val="24"/>
          <w:szCs w:val="24"/>
        </w:rPr>
        <w:t>Губинского</w:t>
      </w:r>
      <w:r w:rsidRPr="00274708">
        <w:rPr>
          <w:rFonts w:ascii="Times New Roman" w:hAnsi="Times New Roman" w:cs="Times New Roman"/>
          <w:b/>
          <w:bCs/>
          <w:sz w:val="24"/>
          <w:szCs w:val="24"/>
        </w:rPr>
        <w:t xml:space="preserve"> округа городского округ</w:t>
      </w:r>
      <w:r w:rsidR="008B473D" w:rsidRPr="00274708">
        <w:rPr>
          <w:rFonts w:ascii="Times New Roman" w:hAnsi="Times New Roman" w:cs="Times New Roman"/>
          <w:b/>
          <w:bCs/>
          <w:sz w:val="24"/>
          <w:szCs w:val="24"/>
        </w:rPr>
        <w:t>а «город Якутск» на 2020</w:t>
      </w:r>
      <w:r w:rsidRPr="0027470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B46F5" w:rsidRPr="00274708" w:rsidRDefault="009B46F5" w:rsidP="009B46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>город Я</w:t>
      </w:r>
      <w:r w:rsidR="0090107F" w:rsidRPr="00274708">
        <w:rPr>
          <w:rFonts w:ascii="Times New Roman" w:hAnsi="Times New Roman" w:cs="Times New Roman"/>
          <w:b/>
          <w:bCs/>
          <w:sz w:val="24"/>
          <w:szCs w:val="24"/>
        </w:rPr>
        <w:t>кутск</w:t>
      </w:r>
      <w:r w:rsidR="0090107F" w:rsidRPr="0027470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107F" w:rsidRPr="0027470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107F" w:rsidRPr="0027470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107F" w:rsidRPr="0027470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107F" w:rsidRPr="0027470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107F" w:rsidRPr="0027470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4DD8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5B2BFE" w:rsidRPr="00274708">
        <w:rPr>
          <w:rFonts w:ascii="Times New Roman" w:hAnsi="Times New Roman" w:cs="Times New Roman"/>
          <w:b/>
          <w:bCs/>
          <w:sz w:val="24"/>
          <w:szCs w:val="24"/>
        </w:rPr>
        <w:t xml:space="preserve"> декабря</w:t>
      </w:r>
      <w:r w:rsidR="0090107F" w:rsidRPr="00274708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8B473D" w:rsidRPr="0027470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7470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9B46F5" w:rsidRPr="00274708" w:rsidRDefault="009B46F5" w:rsidP="009B46F5">
      <w:pPr>
        <w:widowControl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Отбор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</w:t>
      </w:r>
      <w:r w:rsidR="00270046">
        <w:rPr>
          <w:rFonts w:ascii="Times New Roman" w:hAnsi="Times New Roman" w:cs="Times New Roman"/>
          <w:sz w:val="24"/>
          <w:szCs w:val="24"/>
        </w:rPr>
        <w:t>Губинского</w:t>
      </w:r>
      <w:r w:rsidRPr="00274708">
        <w:rPr>
          <w:rFonts w:ascii="Times New Roman" w:hAnsi="Times New Roman" w:cs="Times New Roman"/>
          <w:sz w:val="24"/>
          <w:szCs w:val="24"/>
        </w:rPr>
        <w:t xml:space="preserve"> округа городс</w:t>
      </w:r>
      <w:r w:rsidR="00373C5B" w:rsidRPr="00274708">
        <w:rPr>
          <w:rFonts w:ascii="Times New Roman" w:hAnsi="Times New Roman" w:cs="Times New Roman"/>
          <w:sz w:val="24"/>
          <w:szCs w:val="24"/>
        </w:rPr>
        <w:t>кого округа «гор</w:t>
      </w:r>
      <w:r w:rsidR="0090107F" w:rsidRPr="00274708">
        <w:rPr>
          <w:rFonts w:ascii="Times New Roman" w:hAnsi="Times New Roman" w:cs="Times New Roman"/>
          <w:sz w:val="24"/>
          <w:szCs w:val="24"/>
        </w:rPr>
        <w:t xml:space="preserve">од Якутск» в январе-декабре </w:t>
      </w:r>
      <w:r w:rsidR="006A0A55" w:rsidRPr="00274708">
        <w:rPr>
          <w:rFonts w:ascii="Times New Roman" w:hAnsi="Times New Roman" w:cs="Times New Roman"/>
          <w:sz w:val="24"/>
          <w:szCs w:val="24"/>
        </w:rPr>
        <w:t>2020</w:t>
      </w:r>
      <w:r w:rsidRPr="0027470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74708">
        <w:rPr>
          <w:rFonts w:ascii="Times New Roman" w:hAnsi="Times New Roman" w:cs="Times New Roman"/>
          <w:color w:val="000000"/>
          <w:sz w:val="24"/>
          <w:szCs w:val="24"/>
        </w:rPr>
        <w:t>проводится в</w:t>
      </w:r>
      <w:r w:rsidR="00373C5B" w:rsidRPr="00274708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Постановлением</w:t>
      </w:r>
      <w:r w:rsidRPr="00274708">
        <w:rPr>
          <w:rFonts w:ascii="Times New Roman" w:hAnsi="Times New Roman" w:cs="Times New Roman"/>
          <w:color w:val="000000"/>
          <w:sz w:val="24"/>
          <w:szCs w:val="24"/>
        </w:rPr>
        <w:t xml:space="preserve"> Окружной администрации города Якутска от 28 февраля 2014 года № 29п «Об утверждении Порядка 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Якутск».</w:t>
      </w:r>
    </w:p>
    <w:p w:rsidR="009B46F5" w:rsidRPr="00274708" w:rsidRDefault="009B46F5" w:rsidP="009B46F5">
      <w:pPr>
        <w:widowControl w:val="0"/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B46F5" w:rsidRPr="00274708" w:rsidRDefault="00373C5B" w:rsidP="00270046">
      <w:pPr>
        <w:widowControl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>Отбор</w:t>
      </w:r>
      <w:r w:rsidR="009B46F5" w:rsidRPr="00274708">
        <w:rPr>
          <w:rFonts w:ascii="Times New Roman" w:hAnsi="Times New Roman" w:cs="Times New Roman"/>
          <w:b/>
          <w:bCs/>
          <w:sz w:val="24"/>
          <w:szCs w:val="24"/>
        </w:rPr>
        <w:t xml:space="preserve"> проводит: </w:t>
      </w:r>
      <w:r w:rsidR="009B46F5" w:rsidRPr="00274708">
        <w:rPr>
          <w:rFonts w:ascii="Times New Roman" w:hAnsi="Times New Roman" w:cs="Times New Roman"/>
          <w:sz w:val="24"/>
          <w:szCs w:val="24"/>
        </w:rPr>
        <w:t xml:space="preserve">«Управа </w:t>
      </w:r>
      <w:r w:rsidR="00270046">
        <w:rPr>
          <w:rFonts w:ascii="Times New Roman" w:hAnsi="Times New Roman" w:cs="Times New Roman"/>
          <w:sz w:val="24"/>
          <w:szCs w:val="24"/>
        </w:rPr>
        <w:t>Губинского</w:t>
      </w:r>
      <w:r w:rsidR="009B46F5" w:rsidRPr="00274708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9B46F5" w:rsidRPr="00274708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9B46F5" w:rsidRPr="00274708">
        <w:rPr>
          <w:rFonts w:ascii="Times New Roman" w:hAnsi="Times New Roman" w:cs="Times New Roman"/>
          <w:sz w:val="24"/>
          <w:szCs w:val="24"/>
        </w:rPr>
        <w:t>МКУ ГО «город Якутск»</w:t>
      </w:r>
    </w:p>
    <w:p w:rsidR="00270046" w:rsidRPr="00270046" w:rsidRDefault="00270046" w:rsidP="00270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046">
        <w:rPr>
          <w:rFonts w:ascii="Times New Roman" w:eastAsia="Times New Roman" w:hAnsi="Times New Roman" w:cs="Times New Roman"/>
          <w:b/>
          <w:sz w:val="24"/>
          <w:szCs w:val="24"/>
        </w:rPr>
        <w:t>Фактический адрес</w:t>
      </w:r>
      <w:r w:rsidRPr="00270046">
        <w:rPr>
          <w:rFonts w:ascii="Times New Roman" w:eastAsia="Times New Roman" w:hAnsi="Times New Roman" w:cs="Times New Roman"/>
          <w:sz w:val="24"/>
          <w:szCs w:val="24"/>
        </w:rPr>
        <w:t>: 6770</w:t>
      </w:r>
      <w:r w:rsidR="004B7B90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270046">
        <w:rPr>
          <w:rFonts w:ascii="Times New Roman" w:eastAsia="Times New Roman" w:hAnsi="Times New Roman" w:cs="Times New Roman"/>
          <w:sz w:val="24"/>
          <w:szCs w:val="24"/>
        </w:rPr>
        <w:t xml:space="preserve">, г. Якутск, ул. Богатырева, д. 11 </w:t>
      </w:r>
    </w:p>
    <w:p w:rsidR="00270046" w:rsidRPr="00270046" w:rsidRDefault="00270046" w:rsidP="00270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046">
        <w:rPr>
          <w:rFonts w:ascii="Times New Roman" w:eastAsia="Times New Roman" w:hAnsi="Times New Roman" w:cs="Times New Roman"/>
          <w:b/>
          <w:sz w:val="24"/>
          <w:szCs w:val="24"/>
        </w:rPr>
        <w:t>Юридический адрес:</w:t>
      </w:r>
      <w:r w:rsidRPr="00270046">
        <w:rPr>
          <w:rFonts w:ascii="Times New Roman" w:eastAsia="Times New Roman" w:hAnsi="Times New Roman" w:cs="Times New Roman"/>
          <w:sz w:val="24"/>
          <w:szCs w:val="24"/>
        </w:rPr>
        <w:t xml:space="preserve"> 6770</w:t>
      </w:r>
      <w:r w:rsidR="004B7B90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270046">
        <w:rPr>
          <w:rFonts w:ascii="Times New Roman" w:eastAsia="Times New Roman" w:hAnsi="Times New Roman" w:cs="Times New Roman"/>
          <w:sz w:val="24"/>
          <w:szCs w:val="24"/>
        </w:rPr>
        <w:t>, г. Якутск, ул. Богатырева, д. 11</w:t>
      </w:r>
    </w:p>
    <w:p w:rsidR="00270046" w:rsidRDefault="00270046" w:rsidP="00270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046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Ответственное должностное лицо: </w:t>
      </w:r>
      <w:r w:rsidRPr="00270046">
        <w:rPr>
          <w:rFonts w:ascii="Times New Roman" w:eastAsia="Times New Roman" w:hAnsi="Times New Roman" w:cs="Times New Roman"/>
          <w:sz w:val="24"/>
          <w:szCs w:val="24"/>
        </w:rPr>
        <w:t>Сергеева Е.Н</w:t>
      </w:r>
      <w:r w:rsidRPr="0027004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70046">
        <w:rPr>
          <w:rFonts w:ascii="Times New Roman" w:eastAsia="Times New Roman" w:hAnsi="Times New Roman" w:cs="Times New Roman"/>
          <w:sz w:val="24"/>
          <w:szCs w:val="24"/>
        </w:rPr>
        <w:t>, тел (факс)</w:t>
      </w:r>
      <w:r w:rsidRPr="002700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0046">
        <w:rPr>
          <w:rFonts w:ascii="Times New Roman" w:eastAsia="Times New Roman" w:hAnsi="Times New Roman" w:cs="Times New Roman"/>
          <w:sz w:val="24"/>
          <w:szCs w:val="24"/>
        </w:rPr>
        <w:t>45-32-25</w:t>
      </w:r>
    </w:p>
    <w:p w:rsidR="009B46F5" w:rsidRPr="00274708" w:rsidRDefault="009B46F5" w:rsidP="002700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предоставления заявки для участия в отборе</w:t>
      </w:r>
      <w:r w:rsidRPr="00274708">
        <w:rPr>
          <w:rFonts w:ascii="Times New Roman" w:hAnsi="Times New Roman" w:cs="Times New Roman"/>
          <w:sz w:val="24"/>
          <w:szCs w:val="24"/>
        </w:rPr>
        <w:t>:</w:t>
      </w:r>
    </w:p>
    <w:p w:rsidR="009B46F5" w:rsidRPr="00274708" w:rsidRDefault="009B46F5" w:rsidP="002700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  <w:u w:val="single"/>
        </w:rPr>
        <w:t>Дата начала подачи заявок</w:t>
      </w:r>
      <w:r w:rsidRPr="00274708">
        <w:rPr>
          <w:rFonts w:ascii="Times New Roman" w:hAnsi="Times New Roman" w:cs="Times New Roman"/>
          <w:sz w:val="24"/>
          <w:szCs w:val="24"/>
        </w:rPr>
        <w:t xml:space="preserve">: </w:t>
      </w:r>
      <w:r w:rsidR="00741823">
        <w:rPr>
          <w:rFonts w:ascii="Times New Roman" w:hAnsi="Times New Roman" w:cs="Times New Roman"/>
          <w:sz w:val="24"/>
          <w:szCs w:val="24"/>
        </w:rPr>
        <w:t>1</w:t>
      </w:r>
      <w:r w:rsidR="00363CC8">
        <w:rPr>
          <w:rFonts w:ascii="Times New Roman" w:hAnsi="Times New Roman" w:cs="Times New Roman"/>
          <w:sz w:val="24"/>
          <w:szCs w:val="24"/>
        </w:rPr>
        <w:t>6</w:t>
      </w:r>
      <w:r w:rsidR="00B35C42" w:rsidRPr="00274708">
        <w:rPr>
          <w:rFonts w:ascii="Times New Roman" w:hAnsi="Times New Roman" w:cs="Times New Roman"/>
          <w:sz w:val="24"/>
          <w:szCs w:val="24"/>
        </w:rPr>
        <w:t xml:space="preserve"> </w:t>
      </w:r>
      <w:r w:rsidR="00D77623" w:rsidRPr="00274708">
        <w:rPr>
          <w:rFonts w:ascii="Times New Roman" w:hAnsi="Times New Roman" w:cs="Times New Roman"/>
          <w:sz w:val="24"/>
          <w:szCs w:val="24"/>
        </w:rPr>
        <w:t xml:space="preserve"> </w:t>
      </w:r>
      <w:r w:rsidR="00B35C42" w:rsidRPr="00274708">
        <w:rPr>
          <w:rFonts w:ascii="Times New Roman" w:hAnsi="Times New Roman" w:cs="Times New Roman"/>
          <w:sz w:val="24"/>
          <w:szCs w:val="24"/>
        </w:rPr>
        <w:t xml:space="preserve">Декабря  </w:t>
      </w:r>
      <w:r w:rsidR="0090107F" w:rsidRPr="00274708">
        <w:rPr>
          <w:rFonts w:ascii="Times New Roman" w:hAnsi="Times New Roman" w:cs="Times New Roman"/>
          <w:sz w:val="24"/>
          <w:szCs w:val="24"/>
        </w:rPr>
        <w:t>201</w:t>
      </w:r>
      <w:r w:rsidR="006A0A55" w:rsidRPr="00274708">
        <w:rPr>
          <w:rFonts w:ascii="Times New Roman" w:hAnsi="Times New Roman" w:cs="Times New Roman"/>
          <w:sz w:val="24"/>
          <w:szCs w:val="24"/>
        </w:rPr>
        <w:t>9</w:t>
      </w:r>
      <w:r w:rsidRPr="00274708">
        <w:rPr>
          <w:rFonts w:ascii="Times New Roman" w:hAnsi="Times New Roman" w:cs="Times New Roman"/>
          <w:sz w:val="24"/>
          <w:szCs w:val="24"/>
        </w:rPr>
        <w:t xml:space="preserve"> года. 09 ч. 00 м.</w:t>
      </w:r>
    </w:p>
    <w:p w:rsidR="009B46F5" w:rsidRPr="00274708" w:rsidRDefault="009B46F5" w:rsidP="002700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  <w:u w:val="single"/>
        </w:rPr>
        <w:t>Дата окончания подачи заявок</w:t>
      </w:r>
      <w:r w:rsidRPr="00274708">
        <w:rPr>
          <w:rFonts w:ascii="Times New Roman" w:hAnsi="Times New Roman" w:cs="Times New Roman"/>
          <w:sz w:val="24"/>
          <w:szCs w:val="24"/>
        </w:rPr>
        <w:t>:</w:t>
      </w:r>
      <w:r w:rsidR="00363CC8">
        <w:rPr>
          <w:rFonts w:ascii="Times New Roman" w:hAnsi="Times New Roman" w:cs="Times New Roman"/>
          <w:sz w:val="24"/>
          <w:szCs w:val="24"/>
        </w:rPr>
        <w:t>18</w:t>
      </w:r>
      <w:r w:rsidR="00D77623" w:rsidRPr="00274708">
        <w:rPr>
          <w:rFonts w:ascii="Times New Roman" w:hAnsi="Times New Roman" w:cs="Times New Roman"/>
          <w:sz w:val="24"/>
          <w:szCs w:val="24"/>
        </w:rPr>
        <w:t xml:space="preserve"> </w:t>
      </w:r>
      <w:r w:rsidRPr="00274708">
        <w:rPr>
          <w:rFonts w:ascii="Times New Roman" w:hAnsi="Times New Roman" w:cs="Times New Roman"/>
          <w:sz w:val="24"/>
          <w:szCs w:val="24"/>
        </w:rPr>
        <w:t xml:space="preserve"> </w:t>
      </w:r>
      <w:r w:rsidR="00B35C42" w:rsidRPr="00274708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C46CD3" w:rsidRPr="00274708">
        <w:rPr>
          <w:rFonts w:ascii="Times New Roman" w:hAnsi="Times New Roman" w:cs="Times New Roman"/>
          <w:sz w:val="24"/>
          <w:szCs w:val="24"/>
        </w:rPr>
        <w:t xml:space="preserve"> </w:t>
      </w:r>
      <w:r w:rsidR="006A0A55" w:rsidRPr="00274708">
        <w:rPr>
          <w:rFonts w:ascii="Times New Roman" w:hAnsi="Times New Roman" w:cs="Times New Roman"/>
          <w:sz w:val="24"/>
          <w:szCs w:val="24"/>
        </w:rPr>
        <w:t>2019</w:t>
      </w:r>
      <w:r w:rsidRPr="00274708">
        <w:rPr>
          <w:rFonts w:ascii="Times New Roman" w:hAnsi="Times New Roman" w:cs="Times New Roman"/>
          <w:sz w:val="24"/>
          <w:szCs w:val="24"/>
        </w:rPr>
        <w:t xml:space="preserve"> года 18 ч. 00м.</w:t>
      </w:r>
    </w:p>
    <w:p w:rsidR="004B7B90" w:rsidRDefault="009B46F5" w:rsidP="004B7B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  <w:u w:val="single"/>
        </w:rPr>
        <w:t>Заявка предоставляется по адресу</w:t>
      </w:r>
      <w:r w:rsidRPr="002747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7B90" w:rsidRDefault="004B7B90" w:rsidP="004B7B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B7B90">
        <w:rPr>
          <w:rFonts w:ascii="Times New Roman" w:hAnsi="Times New Roman" w:cs="Times New Roman"/>
          <w:sz w:val="24"/>
          <w:szCs w:val="24"/>
        </w:rPr>
        <w:t>6770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4B7B90">
        <w:rPr>
          <w:rFonts w:ascii="Times New Roman" w:hAnsi="Times New Roman" w:cs="Times New Roman"/>
          <w:sz w:val="24"/>
          <w:szCs w:val="24"/>
        </w:rPr>
        <w:t>, г. Якутск, ул. Богатырева, д.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6F5" w:rsidRPr="00274708">
        <w:rPr>
          <w:rFonts w:ascii="Times New Roman" w:hAnsi="Times New Roman" w:cs="Times New Roman"/>
          <w:sz w:val="24"/>
          <w:szCs w:val="24"/>
        </w:rPr>
        <w:t xml:space="preserve">,«Управа </w:t>
      </w:r>
      <w:r>
        <w:rPr>
          <w:rFonts w:ascii="Times New Roman" w:hAnsi="Times New Roman" w:cs="Times New Roman"/>
          <w:sz w:val="24"/>
          <w:szCs w:val="24"/>
        </w:rPr>
        <w:t>Губинского</w:t>
      </w:r>
      <w:r w:rsidR="009B46F5" w:rsidRPr="00274708">
        <w:rPr>
          <w:rFonts w:ascii="Times New Roman" w:hAnsi="Times New Roman" w:cs="Times New Roman"/>
          <w:sz w:val="24"/>
          <w:szCs w:val="24"/>
        </w:rPr>
        <w:t xml:space="preserve"> округа» МКУ ГО «город Якутск», </w:t>
      </w:r>
    </w:p>
    <w:p w:rsidR="009B46F5" w:rsidRPr="00274708" w:rsidRDefault="009B46F5" w:rsidP="004B7B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режим работы:</w:t>
      </w:r>
      <w:r w:rsidR="004B7B90">
        <w:rPr>
          <w:rFonts w:ascii="Times New Roman" w:hAnsi="Times New Roman" w:cs="Times New Roman"/>
          <w:sz w:val="24"/>
          <w:szCs w:val="24"/>
        </w:rPr>
        <w:t xml:space="preserve"> </w:t>
      </w:r>
      <w:r w:rsidRPr="00274708">
        <w:rPr>
          <w:rFonts w:ascii="Times New Roman" w:hAnsi="Times New Roman" w:cs="Times New Roman"/>
          <w:sz w:val="24"/>
          <w:szCs w:val="24"/>
        </w:rPr>
        <w:t>Понедельник–пятница с 9.00 до 18.00,обеденный перерыв с 13.00 до 14.00.</w:t>
      </w:r>
    </w:p>
    <w:p w:rsidR="009B46F5" w:rsidRPr="00274708" w:rsidRDefault="00C53B0E" w:rsidP="004B7B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  <w:u w:val="single"/>
        </w:rPr>
        <w:t>Форма и содержание заявки</w:t>
      </w:r>
      <w:r w:rsidR="00D717F8" w:rsidRPr="0027470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717F8" w:rsidRPr="00274708">
        <w:rPr>
          <w:rFonts w:ascii="Times New Roman" w:hAnsi="Times New Roman" w:cs="Times New Roman"/>
          <w:sz w:val="24"/>
          <w:szCs w:val="24"/>
        </w:rPr>
        <w:t xml:space="preserve"> см. </w:t>
      </w:r>
      <w:r w:rsidR="009B46F5" w:rsidRPr="00274708">
        <w:rPr>
          <w:rFonts w:ascii="Times New Roman" w:hAnsi="Times New Roman" w:cs="Times New Roman"/>
          <w:i/>
          <w:iCs/>
          <w:sz w:val="24"/>
          <w:szCs w:val="24"/>
        </w:rPr>
        <w:t>Приложение № 1</w:t>
      </w:r>
    </w:p>
    <w:p w:rsidR="009B46F5" w:rsidRPr="00274708" w:rsidRDefault="009B46F5" w:rsidP="004B7B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4708">
        <w:rPr>
          <w:rFonts w:ascii="Times New Roman" w:hAnsi="Times New Roman" w:cs="Times New Roman"/>
          <w:sz w:val="24"/>
          <w:szCs w:val="24"/>
          <w:u w:val="single"/>
        </w:rPr>
        <w:t>Перечень предоставляемых документов:</w:t>
      </w:r>
      <w:r w:rsidR="00D717F8" w:rsidRPr="00274708">
        <w:rPr>
          <w:rFonts w:ascii="Times New Roman" w:hAnsi="Times New Roman" w:cs="Times New Roman"/>
          <w:sz w:val="24"/>
          <w:szCs w:val="24"/>
        </w:rPr>
        <w:t xml:space="preserve"> см. </w:t>
      </w:r>
      <w:r w:rsidRPr="00274708">
        <w:rPr>
          <w:rFonts w:ascii="Times New Roman" w:hAnsi="Times New Roman" w:cs="Times New Roman"/>
          <w:i/>
          <w:iCs/>
          <w:sz w:val="24"/>
          <w:szCs w:val="24"/>
        </w:rPr>
        <w:t>Приложение № 2</w:t>
      </w:r>
    </w:p>
    <w:p w:rsidR="009B46F5" w:rsidRPr="00274708" w:rsidRDefault="009B46F5" w:rsidP="009B46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Заявки, поданные позже указанного срока, не рассматриваются.</w:t>
      </w:r>
    </w:p>
    <w:p w:rsidR="009B46F5" w:rsidRPr="00274708" w:rsidRDefault="009B46F5" w:rsidP="009B46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  <w:u w:val="single"/>
        </w:rPr>
        <w:t>Организатор конкурса:</w:t>
      </w:r>
      <w:r w:rsidRPr="00274708">
        <w:rPr>
          <w:rFonts w:ascii="Times New Roman" w:hAnsi="Times New Roman" w:cs="Times New Roman"/>
          <w:sz w:val="24"/>
          <w:szCs w:val="24"/>
        </w:rPr>
        <w:t xml:space="preserve"> «Управа </w:t>
      </w:r>
      <w:r w:rsidR="001618C8">
        <w:rPr>
          <w:rFonts w:ascii="Times New Roman" w:hAnsi="Times New Roman" w:cs="Times New Roman"/>
          <w:sz w:val="24"/>
          <w:szCs w:val="24"/>
        </w:rPr>
        <w:t>Губинского</w:t>
      </w:r>
      <w:r w:rsidRPr="00274708">
        <w:rPr>
          <w:rFonts w:ascii="Times New Roman" w:hAnsi="Times New Roman" w:cs="Times New Roman"/>
          <w:sz w:val="24"/>
          <w:szCs w:val="24"/>
        </w:rPr>
        <w:t xml:space="preserve"> округа» </w:t>
      </w:r>
      <w:r w:rsidR="001618C8">
        <w:rPr>
          <w:rFonts w:ascii="Times New Roman" w:hAnsi="Times New Roman" w:cs="Times New Roman"/>
          <w:sz w:val="24"/>
          <w:szCs w:val="24"/>
        </w:rPr>
        <w:t>м</w:t>
      </w:r>
      <w:r w:rsidRPr="00274708">
        <w:rPr>
          <w:rFonts w:ascii="Times New Roman" w:hAnsi="Times New Roman" w:cs="Times New Roman"/>
          <w:sz w:val="24"/>
          <w:szCs w:val="24"/>
        </w:rPr>
        <w:t>униципальное казенное учреждение городского округа «город Якутск»</w:t>
      </w:r>
    </w:p>
    <w:p w:rsidR="009B46F5" w:rsidRPr="00274708" w:rsidRDefault="009B46F5" w:rsidP="009B46F5">
      <w:pPr>
        <w:widowControl w:val="0"/>
        <w:spacing w:line="240" w:lineRule="atLeast"/>
        <w:ind w:firstLine="709"/>
        <w:jc w:val="both"/>
        <w:rPr>
          <w:rFonts w:ascii="Times New Roman" w:hAnsi="Times New Roman" w:cs="Times New Roman"/>
          <w:color w:val="E5B8B7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  <w:u w:val="single"/>
        </w:rPr>
        <w:t>Предмет  отбора</w:t>
      </w:r>
      <w:r w:rsidRPr="00274708">
        <w:rPr>
          <w:rFonts w:ascii="Times New Roman" w:hAnsi="Times New Roman" w:cs="Times New Roman"/>
          <w:sz w:val="24"/>
          <w:szCs w:val="24"/>
        </w:rPr>
        <w:t>: Отбор получателей субсидии для проведения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</w:t>
      </w:r>
      <w:r w:rsidR="00F56063" w:rsidRPr="00274708">
        <w:rPr>
          <w:rFonts w:ascii="Times New Roman" w:hAnsi="Times New Roman" w:cs="Times New Roman"/>
          <w:sz w:val="24"/>
          <w:szCs w:val="24"/>
        </w:rPr>
        <w:t>круга «город Якутск» на 2020</w:t>
      </w:r>
      <w:r w:rsidRPr="0027470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B46F5" w:rsidRPr="00274708" w:rsidRDefault="009B46F5" w:rsidP="009B46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  <w:u w:val="single"/>
        </w:rPr>
        <w:lastRenderedPageBreak/>
        <w:t>Общая сумма субсидии</w:t>
      </w:r>
      <w:r w:rsidRPr="00274708">
        <w:rPr>
          <w:rFonts w:ascii="Times New Roman" w:hAnsi="Times New Roman" w:cs="Times New Roman"/>
          <w:sz w:val="24"/>
          <w:szCs w:val="24"/>
        </w:rPr>
        <w:t xml:space="preserve">: </w:t>
      </w:r>
      <w:r w:rsidR="001618C8">
        <w:rPr>
          <w:rFonts w:ascii="Times New Roman" w:hAnsi="Times New Roman" w:cs="Times New Roman"/>
          <w:sz w:val="24"/>
          <w:szCs w:val="24"/>
        </w:rPr>
        <w:t>3 298 560</w:t>
      </w:r>
      <w:r w:rsidR="00B8259A" w:rsidRPr="00274708">
        <w:rPr>
          <w:rFonts w:ascii="Times New Roman" w:hAnsi="Times New Roman" w:cs="Times New Roman"/>
          <w:sz w:val="24"/>
          <w:szCs w:val="24"/>
        </w:rPr>
        <w:t xml:space="preserve">  (</w:t>
      </w:r>
      <w:r w:rsidR="001618C8">
        <w:rPr>
          <w:rFonts w:ascii="Times New Roman" w:hAnsi="Times New Roman" w:cs="Times New Roman"/>
          <w:sz w:val="24"/>
          <w:szCs w:val="24"/>
        </w:rPr>
        <w:t>три миллиона двести девяносто восемь тысяч пятьсот шестьдесят) руб.48</w:t>
      </w:r>
      <w:r w:rsidR="00B8259A" w:rsidRPr="00274708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B46F5" w:rsidRPr="00274708" w:rsidRDefault="009B46F5" w:rsidP="009B46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  <w:u w:val="single"/>
        </w:rPr>
        <w:t>Источник финансирования</w:t>
      </w:r>
      <w:r w:rsidRPr="00274708">
        <w:rPr>
          <w:rFonts w:ascii="Times New Roman" w:hAnsi="Times New Roman" w:cs="Times New Roman"/>
          <w:sz w:val="24"/>
          <w:szCs w:val="24"/>
        </w:rPr>
        <w:t>: средства местного бюджета городско</w:t>
      </w:r>
      <w:r w:rsidR="006A0A55" w:rsidRPr="00274708">
        <w:rPr>
          <w:rFonts w:ascii="Times New Roman" w:hAnsi="Times New Roman" w:cs="Times New Roman"/>
          <w:sz w:val="24"/>
          <w:szCs w:val="24"/>
        </w:rPr>
        <w:t>го округа «город Якутск» на 2020</w:t>
      </w:r>
      <w:r w:rsidRPr="0027470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B46F5" w:rsidRPr="00274708" w:rsidRDefault="009B46F5" w:rsidP="009B46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ab/>
      </w:r>
      <w:r w:rsidRPr="00274708">
        <w:rPr>
          <w:rFonts w:ascii="Times New Roman" w:hAnsi="Times New Roman" w:cs="Times New Roman"/>
          <w:sz w:val="24"/>
          <w:szCs w:val="24"/>
          <w:u w:val="single"/>
        </w:rPr>
        <w:t>Период, за который предоставляется субсидия:</w:t>
      </w:r>
      <w:r w:rsidR="00B63972" w:rsidRPr="00274708">
        <w:rPr>
          <w:rFonts w:ascii="Times New Roman" w:hAnsi="Times New Roman" w:cs="Times New Roman"/>
          <w:sz w:val="24"/>
          <w:szCs w:val="24"/>
        </w:rPr>
        <w:t xml:space="preserve">  с</w:t>
      </w:r>
      <w:r w:rsidR="005B2BFE" w:rsidRPr="00274708">
        <w:rPr>
          <w:rFonts w:ascii="Times New Roman" w:hAnsi="Times New Roman" w:cs="Times New Roman"/>
          <w:sz w:val="24"/>
          <w:szCs w:val="24"/>
        </w:rPr>
        <w:t xml:space="preserve"> 01</w:t>
      </w:r>
      <w:r w:rsidR="00B63972" w:rsidRPr="00274708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6A0A55" w:rsidRPr="00274708">
        <w:rPr>
          <w:rFonts w:ascii="Times New Roman" w:hAnsi="Times New Roman" w:cs="Times New Roman"/>
          <w:sz w:val="24"/>
          <w:szCs w:val="24"/>
        </w:rPr>
        <w:t xml:space="preserve"> 2020</w:t>
      </w:r>
      <w:r w:rsidR="005B2BFE" w:rsidRPr="00274708">
        <w:rPr>
          <w:rFonts w:ascii="Times New Roman" w:hAnsi="Times New Roman" w:cs="Times New Roman"/>
          <w:sz w:val="24"/>
          <w:szCs w:val="24"/>
        </w:rPr>
        <w:t xml:space="preserve"> г.</w:t>
      </w:r>
      <w:r w:rsidR="00B63972" w:rsidRPr="00274708">
        <w:rPr>
          <w:rFonts w:ascii="Times New Roman" w:hAnsi="Times New Roman" w:cs="Times New Roman"/>
          <w:sz w:val="24"/>
          <w:szCs w:val="24"/>
        </w:rPr>
        <w:t xml:space="preserve"> по</w:t>
      </w:r>
      <w:r w:rsidR="005B2BFE" w:rsidRPr="00274708">
        <w:rPr>
          <w:rFonts w:ascii="Times New Roman" w:hAnsi="Times New Roman" w:cs="Times New Roman"/>
          <w:sz w:val="24"/>
          <w:szCs w:val="24"/>
        </w:rPr>
        <w:t xml:space="preserve"> 31декабря</w:t>
      </w:r>
      <w:r w:rsidR="006A0A55" w:rsidRPr="00274708">
        <w:rPr>
          <w:rFonts w:ascii="Times New Roman" w:hAnsi="Times New Roman" w:cs="Times New Roman"/>
          <w:sz w:val="24"/>
          <w:szCs w:val="24"/>
        </w:rPr>
        <w:t xml:space="preserve"> 2020</w:t>
      </w:r>
      <w:r w:rsidR="00B63972" w:rsidRPr="00274708">
        <w:rPr>
          <w:rFonts w:ascii="Times New Roman" w:hAnsi="Times New Roman" w:cs="Times New Roman"/>
          <w:sz w:val="24"/>
          <w:szCs w:val="24"/>
        </w:rPr>
        <w:t xml:space="preserve"> г</w:t>
      </w:r>
      <w:r w:rsidR="005B2BFE" w:rsidRPr="00274708">
        <w:rPr>
          <w:rFonts w:ascii="Times New Roman" w:hAnsi="Times New Roman" w:cs="Times New Roman"/>
          <w:sz w:val="24"/>
          <w:szCs w:val="24"/>
        </w:rPr>
        <w:t>.</w:t>
      </w:r>
      <w:r w:rsidR="00B63972" w:rsidRPr="00274708">
        <w:rPr>
          <w:rFonts w:ascii="Times New Roman" w:hAnsi="Times New Roman" w:cs="Times New Roman"/>
          <w:sz w:val="24"/>
          <w:szCs w:val="24"/>
        </w:rPr>
        <w:t xml:space="preserve"> (двенадцать</w:t>
      </w:r>
      <w:r w:rsidRPr="00274708">
        <w:rPr>
          <w:rFonts w:ascii="Times New Roman" w:hAnsi="Times New Roman" w:cs="Times New Roman"/>
          <w:sz w:val="24"/>
          <w:szCs w:val="24"/>
        </w:rPr>
        <w:t xml:space="preserve"> месяцев).</w:t>
      </w:r>
    </w:p>
    <w:p w:rsidR="009B46F5" w:rsidRPr="00274708" w:rsidRDefault="009B46F5" w:rsidP="009B46F5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4708">
        <w:rPr>
          <w:rFonts w:ascii="Times New Roman" w:hAnsi="Times New Roman" w:cs="Times New Roman"/>
          <w:sz w:val="24"/>
          <w:szCs w:val="24"/>
          <w:u w:val="single"/>
        </w:rPr>
        <w:t xml:space="preserve">Категории и критерии отбора Претендентов: </w:t>
      </w:r>
      <w:r w:rsidRPr="00274708">
        <w:rPr>
          <w:rFonts w:ascii="Times New Roman" w:hAnsi="Times New Roman" w:cs="Times New Roman"/>
          <w:sz w:val="24"/>
          <w:szCs w:val="24"/>
        </w:rPr>
        <w:t>см. Приложение № 3</w:t>
      </w:r>
    </w:p>
    <w:p w:rsidR="009B46F5" w:rsidRPr="00274708" w:rsidRDefault="009B46F5" w:rsidP="009B46F5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274708" w:rsidRDefault="009B46F5" w:rsidP="009B46F5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>2. Условия участия в конкурсе: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2.1. Для участия в отборе на получение субсидии на возмещение затрат, связанных с выполнением работ по санитарной очистке </w:t>
      </w:r>
      <w:r w:rsidR="00F56063" w:rsidRPr="00274708">
        <w:rPr>
          <w:rFonts w:ascii="Times New Roman" w:hAnsi="Times New Roman" w:cs="Times New Roman"/>
          <w:color w:val="FF0000"/>
          <w:sz w:val="24"/>
          <w:szCs w:val="24"/>
        </w:rPr>
        <w:t>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</w:t>
      </w:r>
      <w:r w:rsidR="00F56063" w:rsidRPr="00274708">
        <w:rPr>
          <w:rFonts w:ascii="Times New Roman" w:hAnsi="Times New Roman" w:cs="Times New Roman"/>
          <w:sz w:val="24"/>
          <w:szCs w:val="24"/>
        </w:rPr>
        <w:t>"</w:t>
      </w:r>
      <w:r w:rsidRPr="00274708">
        <w:rPr>
          <w:rFonts w:ascii="Times New Roman" w:hAnsi="Times New Roman" w:cs="Times New Roman"/>
          <w:sz w:val="24"/>
          <w:szCs w:val="24"/>
        </w:rPr>
        <w:t xml:space="preserve">, Претенденты, соответствующие требованиям, </w:t>
      </w:r>
      <w:r w:rsidRPr="00274708">
        <w:rPr>
          <w:rFonts w:ascii="Times New Roman" w:hAnsi="Times New Roman" w:cs="Times New Roman"/>
          <w:color w:val="FF0000"/>
          <w:sz w:val="24"/>
          <w:szCs w:val="24"/>
        </w:rPr>
        <w:t>указанным в Приложении № 3</w:t>
      </w:r>
      <w:r w:rsidRPr="00274708">
        <w:rPr>
          <w:rFonts w:ascii="Times New Roman" w:hAnsi="Times New Roman" w:cs="Times New Roman"/>
          <w:sz w:val="24"/>
          <w:szCs w:val="24"/>
        </w:rPr>
        <w:t>, представляют Получателю бюджетных средств документы согласно Приложения № 2.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2.2. 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Претенденты, не допускаются к участию в отборе в случаях: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1)представления недостоверных сведений, предусмотренных Приложениями № 2 и № 3 к настоящему информационному сообщению.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2)несоблюдение требований, предусмотренных пунктами</w:t>
      </w:r>
      <w:r w:rsidR="00650E43">
        <w:rPr>
          <w:rFonts w:ascii="Times New Roman" w:hAnsi="Times New Roman" w:cs="Times New Roman"/>
          <w:sz w:val="24"/>
          <w:szCs w:val="24"/>
        </w:rPr>
        <w:t xml:space="preserve"> </w:t>
      </w:r>
      <w:r w:rsidRPr="00274708">
        <w:rPr>
          <w:rFonts w:ascii="Times New Roman" w:hAnsi="Times New Roman" w:cs="Times New Roman"/>
          <w:sz w:val="24"/>
          <w:szCs w:val="24"/>
        </w:rPr>
        <w:t>2.1 и 2.2 раздела «Условия участия в конкурсе» настоящего Информационного сообщения.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3)заявки поданы по истечении срока подачи таких заявок, установленного в настоящем Информационном сообщении.</w:t>
      </w:r>
    </w:p>
    <w:p w:rsidR="002E24D2" w:rsidRDefault="002E24D2" w:rsidP="006A0A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274708" w:rsidRDefault="009B46F5" w:rsidP="006A0A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650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4708">
        <w:rPr>
          <w:rFonts w:ascii="Times New Roman" w:hAnsi="Times New Roman" w:cs="Times New Roman"/>
          <w:b/>
          <w:bCs/>
          <w:sz w:val="24"/>
          <w:szCs w:val="24"/>
        </w:rPr>
        <w:t>Целевое назначение субсидии</w:t>
      </w:r>
    </w:p>
    <w:p w:rsidR="00F56063" w:rsidRPr="00274708" w:rsidRDefault="00F56063" w:rsidP="00F56063">
      <w:pPr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B46F5" w:rsidRPr="00274708">
        <w:rPr>
          <w:rFonts w:ascii="Times New Roman" w:hAnsi="Times New Roman" w:cs="Times New Roman"/>
          <w:sz w:val="24"/>
          <w:szCs w:val="24"/>
        </w:rPr>
        <w:t xml:space="preserve">3.1.Целью предоставления субсидии является возмещение затрат организациям, осуществляющим выполнение работ по санитарной очистке </w:t>
      </w:r>
      <w:r w:rsidRPr="00274708">
        <w:rPr>
          <w:rFonts w:ascii="Times New Roman" w:hAnsi="Times New Roman" w:cs="Times New Roman"/>
          <w:sz w:val="24"/>
          <w:szCs w:val="24"/>
        </w:rPr>
        <w:t>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Якутск".</w:t>
      </w:r>
    </w:p>
    <w:p w:rsidR="00F56063" w:rsidRPr="00274708" w:rsidRDefault="00F56063" w:rsidP="00F56063">
      <w:pPr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ab/>
      </w:r>
      <w:r w:rsidR="009B46F5" w:rsidRPr="00274708">
        <w:rPr>
          <w:rFonts w:ascii="Times New Roman" w:hAnsi="Times New Roman" w:cs="Times New Roman"/>
          <w:sz w:val="24"/>
          <w:szCs w:val="24"/>
        </w:rPr>
        <w:t xml:space="preserve">3.2. </w:t>
      </w:r>
      <w:r w:rsidRPr="00274708">
        <w:rPr>
          <w:rFonts w:ascii="Times New Roman" w:hAnsi="Times New Roman" w:cs="Times New Roman"/>
          <w:sz w:val="24"/>
          <w:szCs w:val="24"/>
        </w:rPr>
        <w:t xml:space="preserve">К внутриквартальным территориям, входящих в состав земель общего пользования и не входящих в состав общего имущества многоквартирных домов городского округа "город Якутск", для санитарной очистки относятся: проезжая часть улиц, площади, тротуары, скверы, парки, остановки общественного транспорта, пешеходные зоны, зоны коммуникаций и иные территории общественного назначения, за исключением территорий, уборку которых обязаны обеспечивать юридические и физические лица в соответствии с действующим законодательством и </w:t>
      </w:r>
      <w:hyperlink r:id="rId6" w:history="1">
        <w:r w:rsidRPr="00274708">
          <w:rPr>
            <w:rStyle w:val="a5"/>
            <w:rFonts w:ascii="Times New Roman" w:hAnsi="Times New Roman"/>
            <w:color w:val="auto"/>
            <w:sz w:val="24"/>
            <w:szCs w:val="24"/>
          </w:rPr>
          <w:t>Решением</w:t>
        </w:r>
      </w:hyperlink>
      <w:r w:rsidRPr="00274708">
        <w:rPr>
          <w:rFonts w:ascii="Times New Roman" w:hAnsi="Times New Roman" w:cs="Times New Roman"/>
          <w:sz w:val="24"/>
          <w:szCs w:val="24"/>
        </w:rPr>
        <w:t xml:space="preserve"> Якутской городской Думы от 16 июня 2011 года N РЯГД-35-10 "</w:t>
      </w:r>
      <w:hyperlink r:id="rId7" w:history="1">
        <w:r w:rsidRPr="00274708">
          <w:rPr>
            <w:rStyle w:val="a5"/>
            <w:rFonts w:ascii="Times New Roman" w:hAnsi="Times New Roman"/>
            <w:color w:val="auto"/>
            <w:sz w:val="24"/>
            <w:szCs w:val="24"/>
          </w:rPr>
          <w:t>Правила</w:t>
        </w:r>
      </w:hyperlink>
      <w:r w:rsidRPr="00274708">
        <w:rPr>
          <w:rFonts w:ascii="Times New Roman" w:hAnsi="Times New Roman" w:cs="Times New Roman"/>
          <w:sz w:val="24"/>
          <w:szCs w:val="24"/>
        </w:rPr>
        <w:t xml:space="preserve"> благоустройства городского округа "город Якутск".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3.3. Субсидия предоставляется на: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1)</w:t>
      </w:r>
      <w:r w:rsidR="00456AAC" w:rsidRPr="00274708">
        <w:rPr>
          <w:rFonts w:ascii="Times New Roman" w:hAnsi="Times New Roman" w:cs="Times New Roman"/>
          <w:sz w:val="24"/>
          <w:szCs w:val="24"/>
        </w:rPr>
        <w:t xml:space="preserve"> </w:t>
      </w:r>
      <w:r w:rsidR="00477C73" w:rsidRPr="00274708">
        <w:rPr>
          <w:rFonts w:ascii="Times New Roman" w:hAnsi="Times New Roman" w:cs="Times New Roman"/>
          <w:sz w:val="24"/>
          <w:szCs w:val="24"/>
        </w:rPr>
        <w:t xml:space="preserve">возмещение затрат на оплату заработной платы работникам </w:t>
      </w:r>
      <w:hyperlink w:anchor="sub_1146" w:history="1">
        <w:r w:rsidR="00477C73" w:rsidRPr="00274708">
          <w:rPr>
            <w:rStyle w:val="a5"/>
            <w:rFonts w:ascii="Times New Roman" w:hAnsi="Times New Roman"/>
            <w:sz w:val="24"/>
            <w:szCs w:val="24"/>
          </w:rPr>
          <w:t>Получателя субсидии</w:t>
        </w:r>
      </w:hyperlink>
      <w:r w:rsidR="00477C73" w:rsidRPr="00274708">
        <w:rPr>
          <w:rFonts w:ascii="Times New Roman" w:hAnsi="Times New Roman" w:cs="Times New Roman"/>
          <w:sz w:val="24"/>
          <w:szCs w:val="24"/>
        </w:rPr>
        <w:t>, выполняющим работы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Якутск", в том числе:</w:t>
      </w:r>
    </w:p>
    <w:p w:rsidR="004E4CEF" w:rsidRPr="00274708" w:rsidRDefault="004E4CEF" w:rsidP="004E4C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- уборка мусора, скос и уборка сухой травы, камыша по незакрепленным территориям (белые пятна)</w:t>
      </w:r>
      <w:r w:rsidR="00456AAC" w:rsidRPr="00274708">
        <w:rPr>
          <w:rFonts w:ascii="Times New Roman" w:hAnsi="Times New Roman" w:cs="Times New Roman"/>
          <w:sz w:val="24"/>
          <w:szCs w:val="24"/>
        </w:rPr>
        <w:t xml:space="preserve"> с организацией вывоза;</w:t>
      </w:r>
    </w:p>
    <w:p w:rsidR="000B30B4" w:rsidRPr="00274708" w:rsidRDefault="009B46F5" w:rsidP="000B30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- подметание и очистка от снега и льда </w:t>
      </w:r>
      <w:r w:rsidR="004E4CEF" w:rsidRPr="00274708">
        <w:rPr>
          <w:rFonts w:ascii="Times New Roman" w:hAnsi="Times New Roman" w:cs="Times New Roman"/>
          <w:sz w:val="24"/>
          <w:szCs w:val="24"/>
        </w:rPr>
        <w:t>пешеходных и мостовых переходов</w:t>
      </w:r>
      <w:r w:rsidRPr="00274708">
        <w:rPr>
          <w:rFonts w:ascii="Times New Roman" w:hAnsi="Times New Roman" w:cs="Times New Roman"/>
          <w:sz w:val="24"/>
          <w:szCs w:val="24"/>
        </w:rPr>
        <w:t xml:space="preserve">, </w:t>
      </w:r>
      <w:r w:rsidR="0035699E" w:rsidRPr="00274708">
        <w:rPr>
          <w:rFonts w:ascii="Times New Roman" w:hAnsi="Times New Roman" w:cs="Times New Roman"/>
          <w:sz w:val="24"/>
          <w:szCs w:val="24"/>
        </w:rPr>
        <w:t>круглогодичная уборка детских площадок</w:t>
      </w:r>
      <w:r w:rsidR="00874DF6" w:rsidRPr="00274708">
        <w:rPr>
          <w:rFonts w:ascii="Times New Roman" w:hAnsi="Times New Roman" w:cs="Times New Roman"/>
          <w:sz w:val="24"/>
          <w:szCs w:val="24"/>
        </w:rPr>
        <w:t xml:space="preserve"> </w:t>
      </w:r>
      <w:r w:rsidR="0035699E" w:rsidRPr="00274708">
        <w:rPr>
          <w:rFonts w:ascii="Times New Roman" w:hAnsi="Times New Roman" w:cs="Times New Roman"/>
          <w:sz w:val="24"/>
          <w:szCs w:val="24"/>
        </w:rPr>
        <w:t xml:space="preserve">состоящих на балансе в МКУ «Управа </w:t>
      </w:r>
      <w:r w:rsidR="0083416C">
        <w:rPr>
          <w:rFonts w:ascii="Times New Roman" w:hAnsi="Times New Roman" w:cs="Times New Roman"/>
          <w:sz w:val="24"/>
          <w:szCs w:val="24"/>
        </w:rPr>
        <w:t>Губинского</w:t>
      </w:r>
      <w:r w:rsidR="0035699E" w:rsidRPr="00274708">
        <w:rPr>
          <w:rFonts w:ascii="Times New Roman" w:hAnsi="Times New Roman" w:cs="Times New Roman"/>
          <w:sz w:val="24"/>
          <w:szCs w:val="24"/>
        </w:rPr>
        <w:t xml:space="preserve"> округа г.</w:t>
      </w:r>
      <w:r w:rsidR="00624EFA">
        <w:rPr>
          <w:rFonts w:ascii="Times New Roman" w:hAnsi="Times New Roman" w:cs="Times New Roman"/>
          <w:sz w:val="24"/>
          <w:szCs w:val="24"/>
        </w:rPr>
        <w:t xml:space="preserve"> </w:t>
      </w:r>
      <w:r w:rsidR="0035699E" w:rsidRPr="00274708">
        <w:rPr>
          <w:rFonts w:ascii="Times New Roman" w:hAnsi="Times New Roman" w:cs="Times New Roman"/>
          <w:sz w:val="24"/>
          <w:szCs w:val="24"/>
        </w:rPr>
        <w:t>Якутска»</w:t>
      </w:r>
      <w:r w:rsidR="000B30B4" w:rsidRPr="00274708">
        <w:rPr>
          <w:rFonts w:ascii="Times New Roman" w:hAnsi="Times New Roman" w:cs="Times New Roman"/>
          <w:sz w:val="24"/>
          <w:szCs w:val="24"/>
        </w:rPr>
        <w:t xml:space="preserve"> </w:t>
      </w:r>
      <w:r w:rsidR="0035699E" w:rsidRPr="00274708">
        <w:rPr>
          <w:rFonts w:ascii="Times New Roman" w:hAnsi="Times New Roman" w:cs="Times New Roman"/>
          <w:sz w:val="24"/>
          <w:szCs w:val="24"/>
        </w:rPr>
        <w:t xml:space="preserve">от случайного мусора, сухостоя, очистка пешеходных зон от снега и наледей в зимний период времени, </w:t>
      </w:r>
      <w:r w:rsidR="00456AAC" w:rsidRPr="00274708">
        <w:rPr>
          <w:rFonts w:ascii="Times New Roman" w:hAnsi="Times New Roman" w:cs="Times New Roman"/>
          <w:sz w:val="24"/>
          <w:szCs w:val="24"/>
        </w:rPr>
        <w:t>очистка от снежно – ледяных образований МАФ;</w:t>
      </w:r>
    </w:p>
    <w:p w:rsidR="009B46F5" w:rsidRPr="00274708" w:rsidRDefault="009B46F5" w:rsidP="000B30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- иные работы по обеспечению соблюдения Правил благоустройства городского округа «город Якутск», в том числе путем участия в субботниках и экологических акциях.</w:t>
      </w:r>
    </w:p>
    <w:p w:rsidR="009B46F5" w:rsidRPr="00274708" w:rsidRDefault="00874DF6" w:rsidP="00874D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2</w:t>
      </w:r>
      <w:r w:rsidR="009B46F5" w:rsidRPr="00274708">
        <w:rPr>
          <w:rFonts w:ascii="Times New Roman" w:hAnsi="Times New Roman" w:cs="Times New Roman"/>
          <w:sz w:val="24"/>
          <w:szCs w:val="24"/>
        </w:rPr>
        <w:t>) возмещение затрат на приобретение спецодежды и инвентаря работникам, обеспечивающим санитарную очистку территории общественного назначения.</w:t>
      </w:r>
    </w:p>
    <w:p w:rsidR="006A0A55" w:rsidRPr="00274708" w:rsidRDefault="006A0A55" w:rsidP="00874D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874DF6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>4. Условия предоставления субсидии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4.1. Субсидия предоставляется при соблюдении следующих условий Получателем субсидии:</w:t>
      </w:r>
    </w:p>
    <w:p w:rsidR="009B46F5" w:rsidRPr="00274708" w:rsidRDefault="006A0A5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1) З</w:t>
      </w:r>
      <w:r w:rsidR="009B46F5" w:rsidRPr="00274708">
        <w:rPr>
          <w:rFonts w:ascii="Times New Roman" w:hAnsi="Times New Roman" w:cs="Times New Roman"/>
          <w:sz w:val="24"/>
          <w:szCs w:val="24"/>
        </w:rPr>
        <w:t>аключения соглашения на предоставление субсидии в пределах бюджетных ассигнований, предусмотренных на текущий финансовый год;</w:t>
      </w:r>
    </w:p>
    <w:p w:rsidR="009B46F5" w:rsidRPr="00274708" w:rsidRDefault="006A0A5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2) Е</w:t>
      </w:r>
      <w:r w:rsidR="009B46F5" w:rsidRPr="00274708">
        <w:rPr>
          <w:rFonts w:ascii="Times New Roman" w:hAnsi="Times New Roman" w:cs="Times New Roman"/>
          <w:sz w:val="24"/>
          <w:szCs w:val="24"/>
        </w:rPr>
        <w:t>жедневного согласования с Получателем бюджетных средств работ по санитарной очистке территории общественного назначения, подлежащих выполнению за текущий день;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6A0A55" w:rsidRPr="00274708">
        <w:rPr>
          <w:rFonts w:ascii="Times New Roman" w:hAnsi="Times New Roman" w:cs="Times New Roman"/>
          <w:sz w:val="24"/>
          <w:szCs w:val="24"/>
        </w:rPr>
        <w:t xml:space="preserve"> Е</w:t>
      </w:r>
      <w:r w:rsidRPr="00274708">
        <w:rPr>
          <w:rFonts w:ascii="Times New Roman" w:hAnsi="Times New Roman" w:cs="Times New Roman"/>
          <w:sz w:val="24"/>
          <w:szCs w:val="24"/>
        </w:rPr>
        <w:t>жедневного подтверждения у Получателя бюджетных средств фактического объема выполненных работ по санитарной очистке территории общественного назначения;</w:t>
      </w:r>
    </w:p>
    <w:p w:rsidR="009B46F5" w:rsidRPr="00274708" w:rsidRDefault="006A0A5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4) Е</w:t>
      </w:r>
      <w:r w:rsidR="009B46F5" w:rsidRPr="00274708">
        <w:rPr>
          <w:rFonts w:ascii="Times New Roman" w:hAnsi="Times New Roman" w:cs="Times New Roman"/>
          <w:sz w:val="24"/>
          <w:szCs w:val="24"/>
        </w:rPr>
        <w:t>жедневного согласования с Получателем бюджетных средств табеля учета рабочего времени работников, обеспечивающих санитарную уборку;</w:t>
      </w:r>
    </w:p>
    <w:p w:rsidR="009B46F5" w:rsidRPr="00274708" w:rsidRDefault="006A0A5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5) В</w:t>
      </w:r>
      <w:r w:rsidR="009B46F5" w:rsidRPr="00274708">
        <w:rPr>
          <w:rFonts w:ascii="Times New Roman" w:hAnsi="Times New Roman" w:cs="Times New Roman"/>
          <w:sz w:val="24"/>
          <w:szCs w:val="24"/>
        </w:rPr>
        <w:t>едения раздельного учета доходов и отражение полученной суммы субсидии в бухгалтерском учете в порядке, установленном законодательством Российской Федерации;</w:t>
      </w:r>
    </w:p>
    <w:p w:rsidR="009B46F5" w:rsidRPr="00274708" w:rsidRDefault="006A0A5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6) С</w:t>
      </w:r>
      <w:r w:rsidR="009B46F5" w:rsidRPr="00274708">
        <w:rPr>
          <w:rFonts w:ascii="Times New Roman" w:hAnsi="Times New Roman" w:cs="Times New Roman"/>
          <w:sz w:val="24"/>
          <w:szCs w:val="24"/>
        </w:rPr>
        <w:t>огласования с Получателем бюджетных средств спецодежды и инвентаря работникам, обеспечивающим санитарную очистку территории, перед приобретением;</w:t>
      </w:r>
    </w:p>
    <w:p w:rsidR="009B46F5" w:rsidRPr="00274708" w:rsidRDefault="00DD5F86" w:rsidP="00874D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</w:t>
      </w:r>
      <w:r w:rsidR="00477C73" w:rsidRPr="00274708">
        <w:rPr>
          <w:rFonts w:ascii="Times New Roman" w:hAnsi="Times New Roman" w:cs="Times New Roman"/>
          <w:sz w:val="24"/>
          <w:szCs w:val="24"/>
        </w:rPr>
        <w:t>существление вывоза мусора, хлама, отбросов, отходов, несанкционированных свалок (снега, наледей) на полигон складирования твердых бытовых отходов (полигон складирования снега).</w:t>
      </w:r>
    </w:p>
    <w:p w:rsidR="009B46F5" w:rsidRPr="00274708" w:rsidRDefault="009B46F5" w:rsidP="00874DF6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Приложения:</w:t>
      </w:r>
    </w:p>
    <w:p w:rsidR="009B46F5" w:rsidRPr="00274708" w:rsidRDefault="009B46F5" w:rsidP="009B46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Форма Заявки на предоставление субсидии;</w:t>
      </w:r>
    </w:p>
    <w:p w:rsidR="009B46F5" w:rsidRPr="00274708" w:rsidRDefault="009B46F5" w:rsidP="009B46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Перечень документов, предоставляемых претендентом на получение субсидии;</w:t>
      </w:r>
    </w:p>
    <w:p w:rsidR="009B46F5" w:rsidRPr="00274708" w:rsidRDefault="009B46F5" w:rsidP="009B46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Критерии отбора получателей субсидии;</w:t>
      </w:r>
    </w:p>
    <w:p w:rsidR="009B46F5" w:rsidRPr="00274708" w:rsidRDefault="009B46F5" w:rsidP="009B46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Техническое задание;</w:t>
      </w:r>
    </w:p>
    <w:p w:rsidR="009B46F5" w:rsidRDefault="009B46F5" w:rsidP="009B46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Проект соглаш</w:t>
      </w:r>
      <w:r w:rsidR="00D77623" w:rsidRPr="00274708">
        <w:rPr>
          <w:rFonts w:ascii="Times New Roman" w:hAnsi="Times New Roman" w:cs="Times New Roman"/>
          <w:sz w:val="24"/>
          <w:szCs w:val="24"/>
        </w:rPr>
        <w:t>ения на предоставление субсидии;</w:t>
      </w:r>
    </w:p>
    <w:p w:rsidR="004809C7" w:rsidRPr="004809C7" w:rsidRDefault="004809C7" w:rsidP="004809C7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809C7">
        <w:rPr>
          <w:rFonts w:ascii="Times New Roman" w:hAnsi="Times New Roman" w:cs="Times New Roman"/>
          <w:sz w:val="24"/>
          <w:szCs w:val="24"/>
        </w:rPr>
        <w:t>План-график предоставления субсидии</w:t>
      </w:r>
    </w:p>
    <w:p w:rsidR="009B46F5" w:rsidRPr="00274708" w:rsidRDefault="009B46F5" w:rsidP="009B46F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left="45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274708" w:rsidRDefault="006A0A55" w:rsidP="009B46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4708">
        <w:rPr>
          <w:rFonts w:ascii="Times New Roman" w:hAnsi="Times New Roman" w:cs="Times New Roman"/>
          <w:b/>
          <w:sz w:val="24"/>
          <w:szCs w:val="24"/>
        </w:rPr>
        <w:t>Р</w:t>
      </w:r>
      <w:r w:rsidR="009B46F5" w:rsidRPr="00274708">
        <w:rPr>
          <w:rFonts w:ascii="Times New Roman" w:hAnsi="Times New Roman" w:cs="Times New Roman"/>
          <w:b/>
          <w:sz w:val="24"/>
          <w:szCs w:val="24"/>
        </w:rPr>
        <w:t>уководител</w:t>
      </w:r>
      <w:r w:rsidRPr="00274708">
        <w:rPr>
          <w:rFonts w:ascii="Times New Roman" w:hAnsi="Times New Roman" w:cs="Times New Roman"/>
          <w:b/>
          <w:sz w:val="24"/>
          <w:szCs w:val="24"/>
        </w:rPr>
        <w:t>ь</w:t>
      </w:r>
      <w:r w:rsidR="00CE568F" w:rsidRPr="00274708">
        <w:rPr>
          <w:rFonts w:ascii="Times New Roman" w:hAnsi="Times New Roman" w:cs="Times New Roman"/>
          <w:b/>
          <w:sz w:val="24"/>
          <w:szCs w:val="24"/>
        </w:rPr>
        <w:tab/>
      </w:r>
      <w:r w:rsidRPr="0027470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E568F" w:rsidRPr="00274708">
        <w:rPr>
          <w:rFonts w:ascii="Times New Roman" w:hAnsi="Times New Roman" w:cs="Times New Roman"/>
          <w:b/>
          <w:sz w:val="24"/>
          <w:szCs w:val="24"/>
        </w:rPr>
        <w:tab/>
      </w:r>
      <w:r w:rsidR="00CE568F" w:rsidRPr="00274708">
        <w:rPr>
          <w:rFonts w:ascii="Times New Roman" w:hAnsi="Times New Roman" w:cs="Times New Roman"/>
          <w:b/>
          <w:sz w:val="24"/>
          <w:szCs w:val="24"/>
        </w:rPr>
        <w:tab/>
      </w:r>
      <w:r w:rsidRPr="00274708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24EFA">
        <w:rPr>
          <w:rFonts w:ascii="Times New Roman" w:hAnsi="Times New Roman" w:cs="Times New Roman"/>
          <w:b/>
          <w:sz w:val="24"/>
          <w:szCs w:val="24"/>
        </w:rPr>
        <w:t>А.С. Бурцев</w:t>
      </w:r>
    </w:p>
    <w:p w:rsidR="009B46F5" w:rsidRPr="00274708" w:rsidRDefault="009B46F5" w:rsidP="009B46F5">
      <w:pPr>
        <w:ind w:left="45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Default="009B46F5" w:rsidP="002D10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24D2" w:rsidRDefault="002E24D2" w:rsidP="002D10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24D2" w:rsidRDefault="002E24D2" w:rsidP="002D10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24D2" w:rsidRPr="00274708" w:rsidRDefault="002E24D2" w:rsidP="002D10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0A55" w:rsidRDefault="006A0A55" w:rsidP="002D10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F4666" w:rsidRDefault="006F4666" w:rsidP="002D10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F4666" w:rsidRDefault="006F4666" w:rsidP="002D10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304F1" w:rsidRDefault="002304F1" w:rsidP="002D10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B0028" w:rsidRPr="00274708" w:rsidRDefault="006B0028" w:rsidP="002D10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274708" w:rsidRDefault="009B46F5" w:rsidP="009B46F5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B46F5" w:rsidRPr="00274708" w:rsidRDefault="009B46F5" w:rsidP="009B46F5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к Информационному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</w:t>
      </w:r>
      <w:r w:rsidR="002304F1">
        <w:rPr>
          <w:rFonts w:ascii="Times New Roman" w:hAnsi="Times New Roman" w:cs="Times New Roman"/>
          <w:sz w:val="24"/>
          <w:szCs w:val="24"/>
        </w:rPr>
        <w:t>Губинского</w:t>
      </w:r>
      <w:r w:rsidRPr="00274708">
        <w:rPr>
          <w:rFonts w:ascii="Times New Roman" w:hAnsi="Times New Roman" w:cs="Times New Roman"/>
          <w:sz w:val="24"/>
          <w:szCs w:val="24"/>
        </w:rPr>
        <w:t xml:space="preserve"> округа городск</w:t>
      </w:r>
      <w:r w:rsidR="002D1087" w:rsidRPr="00274708">
        <w:rPr>
          <w:rFonts w:ascii="Times New Roman" w:hAnsi="Times New Roman" w:cs="Times New Roman"/>
          <w:sz w:val="24"/>
          <w:szCs w:val="24"/>
        </w:rPr>
        <w:t>ого округа «гор</w:t>
      </w:r>
      <w:r w:rsidR="00B35C42" w:rsidRPr="00274708">
        <w:rPr>
          <w:rFonts w:ascii="Times New Roman" w:hAnsi="Times New Roman" w:cs="Times New Roman"/>
          <w:sz w:val="24"/>
          <w:szCs w:val="24"/>
        </w:rPr>
        <w:t>од Якутск» в январе-декабре 2020</w:t>
      </w:r>
      <w:r w:rsidRPr="0027470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B46F5" w:rsidRPr="00274708" w:rsidRDefault="009B46F5" w:rsidP="006B00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На фирменном бланке с указанием наименования организации, адреса, телефона, с исходящей нумерацией</w:t>
      </w: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74"/>
      <w:bookmarkEnd w:id="1"/>
      <w:r w:rsidRPr="00274708">
        <w:rPr>
          <w:rFonts w:ascii="Times New Roman" w:hAnsi="Times New Roman" w:cs="Times New Roman"/>
          <w:sz w:val="24"/>
          <w:szCs w:val="24"/>
        </w:rPr>
        <w:t>Заявление</w:t>
      </w:r>
    </w:p>
    <w:p w:rsidR="009B46F5" w:rsidRPr="00274708" w:rsidRDefault="009B46F5" w:rsidP="009B46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__________________________________________________________________________в лице</w:t>
      </w:r>
    </w:p>
    <w:p w:rsidR="009B46F5" w:rsidRPr="00274708" w:rsidRDefault="009B46F5" w:rsidP="009B46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B46F5" w:rsidRPr="00274708" w:rsidRDefault="009B46F5" w:rsidP="009B46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(Ф.И.О. руководителя юридического лица)</w:t>
      </w:r>
    </w:p>
    <w:p w:rsidR="009B46F5" w:rsidRPr="00274708" w:rsidRDefault="009B46F5" w:rsidP="009B46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ознакомившись с Положением о предоставлении субсидии 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</w:t>
      </w:r>
    </w:p>
    <w:p w:rsidR="009B46F5" w:rsidRPr="00274708" w:rsidRDefault="009B46F5" w:rsidP="009B46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просит предоставить субсидию в размере: ____________________________________</w:t>
      </w: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(___________________________________________________) рублей.</w:t>
      </w: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Настоящим заявлением гарантируем достоверность представленных сведений.</w:t>
      </w: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Прилагаемые документы:</w:t>
      </w: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1. ___________________</w:t>
      </w: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2. ___________________</w:t>
      </w:r>
    </w:p>
    <w:p w:rsidR="009B46F5" w:rsidRDefault="009B46F5" w:rsidP="006B00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3. ___________________ и т.д.</w:t>
      </w:r>
    </w:p>
    <w:p w:rsidR="006B0028" w:rsidRDefault="006B0028" w:rsidP="006B00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0028" w:rsidRPr="00274708" w:rsidRDefault="006B0028" w:rsidP="006B00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В дополнение представляем следующую информацию:</w:t>
      </w:r>
    </w:p>
    <w:p w:rsidR="009B46F5" w:rsidRPr="00274708" w:rsidRDefault="009B46F5" w:rsidP="009B46F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1. Адрес (место нахождения):</w:t>
      </w:r>
    </w:p>
    <w:p w:rsidR="009B46F5" w:rsidRPr="00274708" w:rsidRDefault="009B46F5" w:rsidP="009B46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9B46F5" w:rsidRPr="00274708" w:rsidTr="00ED1A5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индекс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274708" w:rsidTr="00ED1A5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274708" w:rsidTr="00ED1A5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274708" w:rsidTr="00ED1A5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274708" w:rsidTr="00ED1A5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Корпус (строение)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274708" w:rsidTr="00ED1A5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Квартира (офис)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274708" w:rsidTr="00ED1A5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274708" w:rsidTr="00ED1A5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6F5" w:rsidRPr="00274708" w:rsidRDefault="009B46F5" w:rsidP="009B46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6B00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2. Контактное лицо:</w:t>
      </w: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9B46F5" w:rsidRPr="00274708" w:rsidTr="00ED1A56">
        <w:trPr>
          <w:trHeight w:val="1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274708" w:rsidTr="00ED1A5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274708" w:rsidTr="00ED1A5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274708" w:rsidTr="00ED1A5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274708" w:rsidTr="00ED1A5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274708" w:rsidTr="00ED1A5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6F5" w:rsidRDefault="009B46F5" w:rsidP="009B46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B0028" w:rsidRDefault="006B0028" w:rsidP="009B46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B0028" w:rsidRPr="00274708" w:rsidRDefault="006B0028" w:rsidP="009B46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3. Банковские реквизиты:</w:t>
      </w:r>
    </w:p>
    <w:p w:rsidR="009B46F5" w:rsidRPr="00274708" w:rsidRDefault="009B46F5" w:rsidP="009B46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9B46F5" w:rsidRPr="00274708" w:rsidTr="00ED1A5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274708" w:rsidTr="00ED1A5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274708" w:rsidTr="00ED1A5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274708" w:rsidTr="00ED1A5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6F5" w:rsidRPr="00274708" w:rsidRDefault="009B46F5" w:rsidP="009B46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Руководитель: _______________________ /____________________/</w:t>
      </w: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Ф.И.О. подпись</w:t>
      </w: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Главный бухгалтер: _______________________ /____________________/</w:t>
      </w: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Ф.И.О. подпись</w:t>
      </w: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«_____» __________ 20_____ г.</w:t>
      </w: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(дата составления)</w:t>
      </w:r>
    </w:p>
    <w:p w:rsidR="009B46F5" w:rsidRPr="00274708" w:rsidRDefault="009B46F5" w:rsidP="009B46F5">
      <w:pPr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br w:type="page"/>
      </w:r>
    </w:p>
    <w:p w:rsidR="009B46F5" w:rsidRPr="00274708" w:rsidRDefault="009B46F5" w:rsidP="009B46F5">
      <w:pPr>
        <w:ind w:left="5580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lastRenderedPageBreak/>
        <w:t>Приложение № 2 к информационному сообщению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предоставляемых претендентом на получение субсидии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-заявление, подписанное руководителем и главным бухгалтером и заверенное печатью, с просьбой предоставить субсидию на выполнение работ по санитарной очистке территорий общественного назначения городского округа «город Якутск», согласно пр</w:t>
      </w:r>
      <w:r w:rsidR="00524625" w:rsidRPr="00274708">
        <w:rPr>
          <w:rFonts w:ascii="Times New Roman" w:hAnsi="Times New Roman" w:cs="Times New Roman"/>
          <w:sz w:val="24"/>
          <w:szCs w:val="24"/>
        </w:rPr>
        <w:t>иложению №1</w:t>
      </w:r>
      <w:r w:rsidRPr="00274708">
        <w:rPr>
          <w:rFonts w:ascii="Times New Roman" w:hAnsi="Times New Roman" w:cs="Times New Roman"/>
          <w:sz w:val="24"/>
          <w:szCs w:val="24"/>
        </w:rPr>
        <w:t>;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-копию свидетельства о государственной регистрации юридического лица  или индивидуального предпринимателя;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-копию устава;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-полученную не ранее чем за 3 (три) месяца до дня размещения на официальном сайте информационного сообщения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-копию свидетельства о постановке на налоговый учет;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-справку (в произвольной форме)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-копию договора на выполнения работ (оказание услуг) (при наличии);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-иные документы, подтверждающие соответствие претендента требованиям и критериям отбора, согласно разделу 2 </w:t>
      </w:r>
      <w:r w:rsidR="002E24D2" w:rsidRPr="002E24D2">
        <w:rPr>
          <w:rFonts w:ascii="Times New Roman" w:hAnsi="Times New Roman" w:cs="Times New Roman"/>
          <w:sz w:val="24"/>
          <w:szCs w:val="24"/>
        </w:rPr>
        <w:t>Порядка предоставления субсидии</w:t>
      </w:r>
      <w:r w:rsidRPr="00274708">
        <w:rPr>
          <w:rFonts w:ascii="Times New Roman" w:hAnsi="Times New Roman" w:cs="Times New Roman"/>
          <w:sz w:val="24"/>
          <w:szCs w:val="24"/>
        </w:rPr>
        <w:t>.</w:t>
      </w:r>
    </w:p>
    <w:p w:rsidR="009B46F5" w:rsidRPr="00274708" w:rsidRDefault="009B46F5" w:rsidP="009B46F5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C253F4" w:rsidRDefault="00C253F4" w:rsidP="009B46F5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C253F4" w:rsidRDefault="00C253F4" w:rsidP="009B46F5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C253F4" w:rsidRDefault="00C253F4" w:rsidP="009B46F5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C253F4" w:rsidRDefault="00C253F4" w:rsidP="009B46F5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C253F4" w:rsidRDefault="00C253F4" w:rsidP="009B46F5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C253F4" w:rsidRDefault="00C253F4" w:rsidP="009B46F5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C253F4" w:rsidRDefault="00C253F4" w:rsidP="009B46F5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C253F4" w:rsidRDefault="00C253F4" w:rsidP="009B46F5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left="5580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lastRenderedPageBreak/>
        <w:t>Приложение №3 к информационному сообщению</w:t>
      </w:r>
    </w:p>
    <w:p w:rsidR="009B46F5" w:rsidRPr="00274708" w:rsidRDefault="009B46F5" w:rsidP="009B46F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274708" w:rsidRDefault="009B46F5" w:rsidP="009B46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>Категории и критерии отбора юридических лиц и индивидуальных предпринимателей (за исключением государственных (муниципальных) учреждений), индивидуальных предпринимателей, производителей товаров, работ, услуг, имеющих право на получение субсидии</w:t>
      </w:r>
    </w:p>
    <w:p w:rsidR="00B226A6" w:rsidRPr="00274708" w:rsidRDefault="00B226A6" w:rsidP="00B226A6">
      <w:pPr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ab/>
      </w:r>
      <w:r w:rsidR="009B46F5" w:rsidRPr="00274708">
        <w:rPr>
          <w:rFonts w:ascii="Times New Roman" w:hAnsi="Times New Roman" w:cs="Times New Roman"/>
          <w:sz w:val="24"/>
          <w:szCs w:val="24"/>
        </w:rPr>
        <w:t xml:space="preserve">Категориями лиц, имеющих право на получение субсидии из бюджета городского округа «город Якутск» на возмещение затрат, связанных с выполнением работ по санитарной очистке </w:t>
      </w:r>
      <w:r w:rsidRPr="00274708">
        <w:rPr>
          <w:rFonts w:ascii="Times New Roman" w:hAnsi="Times New Roman" w:cs="Times New Roman"/>
          <w:sz w:val="24"/>
          <w:szCs w:val="24"/>
        </w:rPr>
        <w:t>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Якутск", являются юридические лица (за исключением государственных (муниципальных) учреждений), индивидуальные предприниматели.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К участию в отборе Получателей субсидии допускаются Претенденты, соответствующие следующим обязательным требованиям:</w:t>
      </w:r>
    </w:p>
    <w:p w:rsidR="009B46F5" w:rsidRPr="00274708" w:rsidRDefault="009B46F5" w:rsidP="00D229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1) </w:t>
      </w:r>
      <w:r w:rsidR="00D22902" w:rsidRPr="00D22902">
        <w:rPr>
          <w:rFonts w:ascii="Times New Roman" w:hAnsi="Times New Roman" w:cs="Times New Roman"/>
          <w:sz w:val="24"/>
          <w:szCs w:val="24"/>
        </w:rPr>
        <w:t>не проводится процедура реорганизации, ликвидации Претендента и отсутствует решение</w:t>
      </w:r>
      <w:r w:rsidR="00D22902">
        <w:rPr>
          <w:rFonts w:ascii="Times New Roman" w:hAnsi="Times New Roman" w:cs="Times New Roman"/>
          <w:sz w:val="24"/>
          <w:szCs w:val="24"/>
        </w:rPr>
        <w:t xml:space="preserve"> </w:t>
      </w:r>
      <w:r w:rsidR="00D22902" w:rsidRPr="00D22902">
        <w:rPr>
          <w:rFonts w:ascii="Times New Roman" w:hAnsi="Times New Roman" w:cs="Times New Roman"/>
          <w:sz w:val="24"/>
          <w:szCs w:val="24"/>
        </w:rPr>
        <w:t>арбитражного суда о признании Претендента банкротом и об открытии конкурсного производства;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2) не приостановлена деятельность Претендента в порядке, предусмотренном Кодексом Российской Федерации об административных правонарушениях, на день подачи заявки на участие в конкурсе;</w:t>
      </w:r>
    </w:p>
    <w:p w:rsidR="009B46F5" w:rsidRPr="00274708" w:rsidRDefault="009B46F5" w:rsidP="00A509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3) </w:t>
      </w:r>
      <w:r w:rsidR="00A50918" w:rsidRPr="00A50918">
        <w:rPr>
          <w:rFonts w:ascii="Times New Roman" w:hAnsi="Times New Roman" w:cs="Times New Roman"/>
          <w:sz w:val="24"/>
          <w:szCs w:val="24"/>
        </w:rPr>
        <w:t>у Претендента отсутствует неисполненная обязанность по уплате налогов, сборов, страховых</w:t>
      </w:r>
      <w:r w:rsidR="00A50918">
        <w:rPr>
          <w:rFonts w:ascii="Times New Roman" w:hAnsi="Times New Roman" w:cs="Times New Roman"/>
          <w:sz w:val="24"/>
          <w:szCs w:val="24"/>
        </w:rPr>
        <w:t xml:space="preserve"> </w:t>
      </w:r>
      <w:r w:rsidR="00A50918" w:rsidRPr="00A50918">
        <w:rPr>
          <w:rFonts w:ascii="Times New Roman" w:hAnsi="Times New Roman" w:cs="Times New Roman"/>
          <w:sz w:val="24"/>
          <w:szCs w:val="24"/>
        </w:rPr>
        <w:t>взносов, пеней, штрафов, процентов, подлежащих уплате в соответствии с законодательством</w:t>
      </w:r>
      <w:r w:rsidR="00A50918">
        <w:rPr>
          <w:rFonts w:ascii="Times New Roman" w:hAnsi="Times New Roman" w:cs="Times New Roman"/>
          <w:sz w:val="24"/>
          <w:szCs w:val="24"/>
        </w:rPr>
        <w:t xml:space="preserve"> </w:t>
      </w:r>
      <w:r w:rsidR="00A50918" w:rsidRPr="00A50918">
        <w:rPr>
          <w:rFonts w:ascii="Times New Roman" w:hAnsi="Times New Roman" w:cs="Times New Roman"/>
          <w:sz w:val="24"/>
          <w:szCs w:val="24"/>
        </w:rPr>
        <w:t>Российской Федерации о налогах и сборах за прошедший календарный год;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4) участник отсутствует в реестре недобросовестных поставщиков в соответствии с постановлением Правительства Российской Федерации от 15 мая 2007 года № 292 «Об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поставщиков».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Для определения Получателей субсидии Комиссией проводится бальная оценка Претендентов, согласно следующим критериям отбора Получателей субсидии: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5874"/>
        <w:gridCol w:w="3170"/>
      </w:tblGrid>
      <w:tr w:rsidR="008B1C4C" w:rsidRPr="008B1C4C" w:rsidTr="00262EB1">
        <w:tc>
          <w:tcPr>
            <w:tcW w:w="534" w:type="dxa"/>
          </w:tcPr>
          <w:p w:rsidR="008B1C4C" w:rsidRPr="008B1C4C" w:rsidRDefault="008B1C4C" w:rsidP="008B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C4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035" w:type="dxa"/>
          </w:tcPr>
          <w:p w:rsidR="008B1C4C" w:rsidRPr="008B1C4C" w:rsidRDefault="008B1C4C" w:rsidP="008B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C4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3285" w:type="dxa"/>
          </w:tcPr>
          <w:p w:rsidR="008B1C4C" w:rsidRPr="008B1C4C" w:rsidRDefault="008B1C4C" w:rsidP="008B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C4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</w:tr>
      <w:tr w:rsidR="008B1C4C" w:rsidRPr="008B1C4C" w:rsidTr="00262EB1">
        <w:tc>
          <w:tcPr>
            <w:tcW w:w="534" w:type="dxa"/>
          </w:tcPr>
          <w:p w:rsidR="008B1C4C" w:rsidRPr="008B1C4C" w:rsidRDefault="008B1C4C" w:rsidP="008B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C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35" w:type="dxa"/>
          </w:tcPr>
          <w:p w:rsidR="008B1C4C" w:rsidRPr="008B1C4C" w:rsidRDefault="008B1C4C" w:rsidP="008B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C4C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у Претендента в штатной численности работников, обеспечивающих санитарную очистку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 (дворники)</w:t>
            </w:r>
          </w:p>
          <w:p w:rsidR="008B1C4C" w:rsidRPr="008B1C4C" w:rsidRDefault="008B1C4C" w:rsidP="008B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1" w:right="257" w:firstLine="70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B1C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Да</w:t>
            </w:r>
          </w:p>
          <w:p w:rsidR="008B1C4C" w:rsidRPr="008B1C4C" w:rsidRDefault="008B1C4C" w:rsidP="008B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1" w:right="257" w:firstLine="7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C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3285" w:type="dxa"/>
          </w:tcPr>
          <w:p w:rsidR="008B1C4C" w:rsidRPr="008B1C4C" w:rsidRDefault="008B1C4C" w:rsidP="008B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4C" w:rsidRPr="008B1C4C" w:rsidRDefault="008B1C4C" w:rsidP="008B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4C" w:rsidRPr="008B1C4C" w:rsidRDefault="008B1C4C" w:rsidP="008B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4C" w:rsidRPr="008B1C4C" w:rsidRDefault="008B1C4C" w:rsidP="008B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4C" w:rsidRPr="008B1C4C" w:rsidRDefault="008B1C4C" w:rsidP="008B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4C" w:rsidRPr="008B1C4C" w:rsidRDefault="008B1C4C" w:rsidP="008B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4C" w:rsidRPr="008B1C4C" w:rsidRDefault="008B1C4C" w:rsidP="008B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C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8B1C4C" w:rsidRPr="008B1C4C" w:rsidRDefault="008B1C4C" w:rsidP="008B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C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1C4C" w:rsidRPr="008B1C4C" w:rsidTr="00262EB1">
        <w:tc>
          <w:tcPr>
            <w:tcW w:w="534" w:type="dxa"/>
          </w:tcPr>
          <w:p w:rsidR="008B1C4C" w:rsidRPr="008B1C4C" w:rsidRDefault="008B1C4C" w:rsidP="008B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C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35" w:type="dxa"/>
          </w:tcPr>
          <w:p w:rsidR="008B1C4C" w:rsidRPr="008B1C4C" w:rsidRDefault="008B1C4C" w:rsidP="008B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C4C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опыта работы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      </w:r>
          </w:p>
          <w:p w:rsidR="008B1C4C" w:rsidRPr="008B1C4C" w:rsidRDefault="008B1C4C" w:rsidP="008B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1" w:right="257" w:firstLine="70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B1C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Да</w:t>
            </w:r>
          </w:p>
          <w:p w:rsidR="008B1C4C" w:rsidRPr="008B1C4C" w:rsidRDefault="008B1C4C" w:rsidP="008B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1" w:right="257" w:firstLine="7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C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285" w:type="dxa"/>
          </w:tcPr>
          <w:p w:rsidR="008B1C4C" w:rsidRPr="008B1C4C" w:rsidRDefault="008B1C4C" w:rsidP="008B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4C" w:rsidRPr="008B1C4C" w:rsidRDefault="008B1C4C" w:rsidP="008B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4C" w:rsidRPr="008B1C4C" w:rsidRDefault="008B1C4C" w:rsidP="008B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4C" w:rsidRPr="008B1C4C" w:rsidRDefault="008B1C4C" w:rsidP="008B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4C" w:rsidRPr="008B1C4C" w:rsidRDefault="008B1C4C" w:rsidP="008B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4C" w:rsidRPr="008B1C4C" w:rsidRDefault="008B1C4C" w:rsidP="008B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C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8B1C4C" w:rsidRPr="008B1C4C" w:rsidRDefault="008B1C4C" w:rsidP="008B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C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1C4C" w:rsidRPr="008B1C4C" w:rsidTr="00262EB1">
        <w:tc>
          <w:tcPr>
            <w:tcW w:w="534" w:type="dxa"/>
          </w:tcPr>
          <w:p w:rsidR="008B1C4C" w:rsidRPr="008B1C4C" w:rsidRDefault="008B1C4C" w:rsidP="008B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C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035" w:type="dxa"/>
          </w:tcPr>
          <w:p w:rsidR="008B1C4C" w:rsidRPr="008B1C4C" w:rsidRDefault="008B1C4C" w:rsidP="008B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C4C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специализированной техники для вывоза отходов</w:t>
            </w:r>
          </w:p>
          <w:p w:rsidR="008B1C4C" w:rsidRPr="008B1C4C" w:rsidRDefault="008B1C4C" w:rsidP="008B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1" w:right="257" w:firstLine="70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B1C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Да</w:t>
            </w:r>
          </w:p>
          <w:p w:rsidR="008B1C4C" w:rsidRPr="008B1C4C" w:rsidRDefault="008B1C4C" w:rsidP="008B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1" w:right="257" w:firstLine="7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C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3285" w:type="dxa"/>
          </w:tcPr>
          <w:p w:rsidR="008B1C4C" w:rsidRPr="008B1C4C" w:rsidRDefault="008B1C4C" w:rsidP="008B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4C" w:rsidRPr="008B1C4C" w:rsidRDefault="008B1C4C" w:rsidP="008B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C4C" w:rsidRPr="008B1C4C" w:rsidRDefault="008B1C4C" w:rsidP="008B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C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8B1C4C" w:rsidRPr="008B1C4C" w:rsidRDefault="008B1C4C" w:rsidP="008B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C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1C4C" w:rsidRPr="008B1C4C" w:rsidTr="00262EB1">
        <w:tc>
          <w:tcPr>
            <w:tcW w:w="6569" w:type="dxa"/>
            <w:gridSpan w:val="2"/>
          </w:tcPr>
          <w:p w:rsidR="008B1C4C" w:rsidRPr="008B1C4C" w:rsidRDefault="008B1C4C" w:rsidP="008B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C4C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3285" w:type="dxa"/>
          </w:tcPr>
          <w:p w:rsidR="008B1C4C" w:rsidRPr="008B1C4C" w:rsidRDefault="008B1C4C" w:rsidP="008B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C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Претендент, заявка которого, получает максимальное количество баллов Комиссии, признается получателем субсидии.</w:t>
      </w:r>
    </w:p>
    <w:p w:rsidR="00955BF9" w:rsidRPr="00274708" w:rsidRDefault="009B46F5" w:rsidP="00B226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При равенстве баллов, преимущество получает заявка, поступившая первой, согласно журналу регистрации заявок.</w:t>
      </w:r>
    </w:p>
    <w:p w:rsidR="00955BF9" w:rsidRPr="00274708" w:rsidRDefault="00955BF9" w:rsidP="009B46F5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55BF9" w:rsidRDefault="00955BF9" w:rsidP="009B46F5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114FD" w:rsidRDefault="00E114FD" w:rsidP="009B46F5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114FD" w:rsidRDefault="00E114FD" w:rsidP="009B46F5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114FD" w:rsidRDefault="00E114FD" w:rsidP="009B46F5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114FD" w:rsidRDefault="00E114FD" w:rsidP="009B46F5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114FD" w:rsidRDefault="00E114FD" w:rsidP="009B46F5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114FD" w:rsidRDefault="00E114FD" w:rsidP="009B46F5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114FD" w:rsidRDefault="00E114FD" w:rsidP="009B46F5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114FD" w:rsidRDefault="00E114FD" w:rsidP="009B46F5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114FD" w:rsidRDefault="00E114FD" w:rsidP="009B46F5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114FD" w:rsidRDefault="00E114FD" w:rsidP="009B46F5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114FD" w:rsidRDefault="00E114FD" w:rsidP="009B46F5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114FD" w:rsidRDefault="00E114FD" w:rsidP="009B46F5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114FD" w:rsidRDefault="00E114FD" w:rsidP="009B46F5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114FD" w:rsidRDefault="00E114FD" w:rsidP="009B46F5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0028" w:rsidRDefault="006B0028" w:rsidP="009B46F5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E789E" w:rsidRPr="006B0028" w:rsidRDefault="004E789E" w:rsidP="006B0028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Приложение № 4 к информационному сообщению</w:t>
      </w:r>
    </w:p>
    <w:p w:rsidR="00363DA6" w:rsidRPr="0057243B" w:rsidRDefault="00363DA6" w:rsidP="00363DA6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363DA6" w:rsidRPr="00363DA6" w:rsidRDefault="00363DA6" w:rsidP="00363D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DA6">
        <w:rPr>
          <w:rFonts w:ascii="Times New Roman" w:hAnsi="Times New Roman" w:cs="Times New Roman"/>
          <w:b/>
          <w:sz w:val="24"/>
          <w:szCs w:val="24"/>
        </w:rPr>
        <w:lastRenderedPageBreak/>
        <w:t>Техническое задание</w:t>
      </w:r>
    </w:p>
    <w:p w:rsidR="00363DA6" w:rsidRPr="00363DA6" w:rsidRDefault="00363DA6" w:rsidP="00363DA6">
      <w:pPr>
        <w:widowControl w:val="0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DA6"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Губинского округа городского округа «город Якутск» </w:t>
      </w:r>
    </w:p>
    <w:p w:rsidR="00363DA6" w:rsidRPr="00363DA6" w:rsidRDefault="00363DA6" w:rsidP="00363D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63DA6" w:rsidRPr="00363DA6" w:rsidRDefault="00363DA6" w:rsidP="00363DA6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DA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363DA6">
        <w:rPr>
          <w:rFonts w:ascii="Times New Roman" w:hAnsi="Times New Roman" w:cs="Times New Roman"/>
          <w:b/>
          <w:sz w:val="24"/>
          <w:szCs w:val="24"/>
          <w:u w:val="single"/>
        </w:rPr>
        <w:t>. Объекты санитарной очистки:</w:t>
      </w:r>
    </w:p>
    <w:p w:rsidR="00363DA6" w:rsidRPr="00363DA6" w:rsidRDefault="00363DA6" w:rsidP="00363DA6">
      <w:pPr>
        <w:spacing w:line="312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3D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Объекты санитарной очистки: </w:t>
      </w:r>
    </w:p>
    <w:p w:rsidR="00363DA6" w:rsidRPr="00363DA6" w:rsidRDefault="00363DA6" w:rsidP="00363DA6">
      <w:pPr>
        <w:pStyle w:val="a4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3D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Автобусные остановки – 24 единиц.</w:t>
      </w:r>
    </w:p>
    <w:p w:rsidR="00363DA6" w:rsidRPr="00363DA6" w:rsidRDefault="00363DA6" w:rsidP="00363DA6">
      <w:pPr>
        <w:pStyle w:val="a4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3D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Тротуары, пешеходные дорожки, обочины и газоны к ним, вдоль улиц:</w:t>
      </w:r>
      <w:r w:rsidRPr="00363D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63DA6" w:rsidRPr="00363DA6" w:rsidRDefault="00363DA6" w:rsidP="00363DA6">
      <w:pPr>
        <w:pStyle w:val="a4"/>
        <w:spacing w:line="31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3DA6">
        <w:rPr>
          <w:rFonts w:ascii="Times New Roman" w:hAnsi="Times New Roman" w:cs="Times New Roman"/>
          <w:b/>
          <w:sz w:val="24"/>
          <w:szCs w:val="24"/>
        </w:rPr>
        <w:t>ул. Чиряева</w:t>
      </w:r>
      <w:r w:rsidRPr="00363DA6">
        <w:rPr>
          <w:rFonts w:ascii="Times New Roman" w:hAnsi="Times New Roman" w:cs="Times New Roman"/>
          <w:sz w:val="24"/>
          <w:szCs w:val="24"/>
        </w:rPr>
        <w:t xml:space="preserve"> от ул. Дзержинского до ул. Хабарова  (450 м)</w:t>
      </w:r>
    </w:p>
    <w:p w:rsidR="00363DA6" w:rsidRPr="00363DA6" w:rsidRDefault="00363DA6" w:rsidP="00363DA6">
      <w:pPr>
        <w:pStyle w:val="a4"/>
        <w:spacing w:line="312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63DA6">
        <w:rPr>
          <w:rFonts w:ascii="Times New Roman" w:eastAsia="Calibri" w:hAnsi="Times New Roman" w:cs="Times New Roman"/>
          <w:b/>
          <w:sz w:val="24"/>
          <w:szCs w:val="24"/>
        </w:rPr>
        <w:t xml:space="preserve">ул. Чиряева </w:t>
      </w:r>
      <w:r w:rsidRPr="00363DA6">
        <w:rPr>
          <w:rFonts w:ascii="Times New Roman" w:eastAsia="Calibri" w:hAnsi="Times New Roman" w:cs="Times New Roman"/>
          <w:sz w:val="24"/>
          <w:szCs w:val="24"/>
        </w:rPr>
        <w:t>от ул. Дзержинско</w:t>
      </w:r>
      <w:r w:rsidRPr="00363DA6">
        <w:rPr>
          <w:rFonts w:ascii="Times New Roman" w:hAnsi="Times New Roman" w:cs="Times New Roman"/>
          <w:sz w:val="24"/>
          <w:szCs w:val="24"/>
        </w:rPr>
        <w:t>го до ул. Губина (24</w:t>
      </w:r>
      <w:r w:rsidRPr="00363DA6">
        <w:rPr>
          <w:rFonts w:ascii="Times New Roman" w:eastAsia="Calibri" w:hAnsi="Times New Roman" w:cs="Times New Roman"/>
          <w:sz w:val="24"/>
          <w:szCs w:val="24"/>
        </w:rPr>
        <w:t>0 м)</w:t>
      </w:r>
    </w:p>
    <w:p w:rsidR="00363DA6" w:rsidRPr="00363DA6" w:rsidRDefault="00363DA6" w:rsidP="00363DA6">
      <w:pPr>
        <w:pStyle w:val="a4"/>
        <w:spacing w:line="312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63DA6">
        <w:rPr>
          <w:rFonts w:ascii="Times New Roman" w:eastAsia="Calibri" w:hAnsi="Times New Roman" w:cs="Times New Roman"/>
          <w:b/>
          <w:sz w:val="24"/>
          <w:szCs w:val="24"/>
        </w:rPr>
        <w:t>ул. Чиряева</w:t>
      </w:r>
      <w:r w:rsidRPr="00363DA6">
        <w:rPr>
          <w:rFonts w:ascii="Times New Roman" w:eastAsia="Calibri" w:hAnsi="Times New Roman" w:cs="Times New Roman"/>
          <w:sz w:val="24"/>
          <w:szCs w:val="24"/>
        </w:rPr>
        <w:t xml:space="preserve"> от ул. Губина до ул. Ул. Хабарова ( 210 м)</w:t>
      </w:r>
    </w:p>
    <w:p w:rsidR="00363DA6" w:rsidRPr="00363DA6" w:rsidRDefault="00363DA6" w:rsidP="00363DA6">
      <w:pPr>
        <w:pStyle w:val="a4"/>
        <w:spacing w:line="312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63DA6">
        <w:rPr>
          <w:rFonts w:ascii="Times New Roman" w:eastAsia="Calibri" w:hAnsi="Times New Roman" w:cs="Times New Roman"/>
          <w:b/>
          <w:sz w:val="24"/>
          <w:szCs w:val="24"/>
        </w:rPr>
        <w:t>ул. Хабарова</w:t>
      </w:r>
      <w:r w:rsidRPr="00363DA6">
        <w:rPr>
          <w:rFonts w:ascii="Times New Roman" w:eastAsia="Calibri" w:hAnsi="Times New Roman" w:cs="Times New Roman"/>
          <w:sz w:val="24"/>
          <w:szCs w:val="24"/>
        </w:rPr>
        <w:t xml:space="preserve"> от проспекта Ленина до ул. Богатырева (820 м)</w:t>
      </w:r>
    </w:p>
    <w:p w:rsidR="00363DA6" w:rsidRPr="00363DA6" w:rsidRDefault="00363DA6" w:rsidP="00363DA6">
      <w:pPr>
        <w:pStyle w:val="a4"/>
        <w:spacing w:line="31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3DA6">
        <w:rPr>
          <w:rFonts w:ascii="Times New Roman" w:eastAsia="Calibri" w:hAnsi="Times New Roman" w:cs="Times New Roman"/>
          <w:b/>
          <w:sz w:val="24"/>
          <w:szCs w:val="24"/>
        </w:rPr>
        <w:t>ул. Хабарова</w:t>
      </w:r>
      <w:r w:rsidRPr="00363DA6">
        <w:rPr>
          <w:rFonts w:ascii="Times New Roman" w:eastAsia="Calibri" w:hAnsi="Times New Roman" w:cs="Times New Roman"/>
          <w:sz w:val="24"/>
          <w:szCs w:val="24"/>
        </w:rPr>
        <w:t xml:space="preserve"> от ул. Ленина до ул. Чиряева </w:t>
      </w:r>
      <w:r w:rsidRPr="00363DA6">
        <w:rPr>
          <w:rFonts w:ascii="Times New Roman" w:hAnsi="Times New Roman" w:cs="Times New Roman"/>
          <w:sz w:val="24"/>
          <w:szCs w:val="24"/>
        </w:rPr>
        <w:t xml:space="preserve"> (200 м)</w:t>
      </w:r>
    </w:p>
    <w:p w:rsidR="00363DA6" w:rsidRPr="00363DA6" w:rsidRDefault="00363DA6" w:rsidP="00363DA6">
      <w:pPr>
        <w:pStyle w:val="a4"/>
        <w:spacing w:line="31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3DA6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363DA6">
        <w:rPr>
          <w:rFonts w:ascii="Times New Roman" w:hAnsi="Times New Roman" w:cs="Times New Roman"/>
          <w:b/>
          <w:sz w:val="24"/>
          <w:szCs w:val="24"/>
        </w:rPr>
        <w:t>л. Хабарова</w:t>
      </w:r>
      <w:r w:rsidRPr="00363DA6">
        <w:rPr>
          <w:rFonts w:ascii="Times New Roman" w:hAnsi="Times New Roman" w:cs="Times New Roman"/>
          <w:sz w:val="24"/>
          <w:szCs w:val="24"/>
        </w:rPr>
        <w:t xml:space="preserve"> от ул. Чиряева до ул.202 (320 м)</w:t>
      </w:r>
    </w:p>
    <w:p w:rsidR="00363DA6" w:rsidRPr="00363DA6" w:rsidRDefault="00363DA6" w:rsidP="00363DA6">
      <w:pPr>
        <w:pStyle w:val="a4"/>
        <w:spacing w:line="31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3DA6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363DA6">
        <w:rPr>
          <w:rFonts w:ascii="Times New Roman" w:hAnsi="Times New Roman" w:cs="Times New Roman"/>
          <w:b/>
          <w:sz w:val="24"/>
          <w:szCs w:val="24"/>
        </w:rPr>
        <w:t>л. Хабарова</w:t>
      </w:r>
      <w:r w:rsidRPr="00363DA6">
        <w:rPr>
          <w:rFonts w:ascii="Times New Roman" w:hAnsi="Times New Roman" w:cs="Times New Roman"/>
          <w:sz w:val="24"/>
          <w:szCs w:val="24"/>
        </w:rPr>
        <w:t xml:space="preserve"> от ул. 202 до ул. Богатырева (300 м)</w:t>
      </w:r>
    </w:p>
    <w:p w:rsidR="00363DA6" w:rsidRPr="00363DA6" w:rsidRDefault="00363DA6" w:rsidP="00363DA6">
      <w:pPr>
        <w:pStyle w:val="a4"/>
        <w:spacing w:line="312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63DA6">
        <w:rPr>
          <w:rFonts w:ascii="Times New Roman" w:eastAsia="Calibri" w:hAnsi="Times New Roman" w:cs="Times New Roman"/>
          <w:b/>
          <w:sz w:val="24"/>
          <w:szCs w:val="24"/>
        </w:rPr>
        <w:t>ул. Дзержинского</w:t>
      </w:r>
      <w:r w:rsidRPr="00363DA6">
        <w:rPr>
          <w:rFonts w:ascii="Times New Roman" w:eastAsia="Calibri" w:hAnsi="Times New Roman" w:cs="Times New Roman"/>
          <w:sz w:val="24"/>
          <w:szCs w:val="24"/>
        </w:rPr>
        <w:t xml:space="preserve"> от ул. Федора Попова до ул. Ленина (1330 м)</w:t>
      </w:r>
    </w:p>
    <w:p w:rsidR="00363DA6" w:rsidRPr="00363DA6" w:rsidRDefault="00363DA6" w:rsidP="00363DA6">
      <w:pPr>
        <w:pStyle w:val="a4"/>
        <w:spacing w:line="312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63DA6">
        <w:rPr>
          <w:rFonts w:ascii="Times New Roman" w:eastAsia="Calibri" w:hAnsi="Times New Roman" w:cs="Times New Roman"/>
          <w:b/>
          <w:sz w:val="24"/>
          <w:szCs w:val="24"/>
        </w:rPr>
        <w:t>ул. Дзержинского</w:t>
      </w:r>
      <w:r w:rsidRPr="00363DA6">
        <w:rPr>
          <w:rFonts w:ascii="Times New Roman" w:eastAsia="Calibri" w:hAnsi="Times New Roman" w:cs="Times New Roman"/>
          <w:sz w:val="24"/>
          <w:szCs w:val="24"/>
        </w:rPr>
        <w:t xml:space="preserve"> от ул. Федора Попова до ул. Богатырева (530 м)</w:t>
      </w:r>
    </w:p>
    <w:p w:rsidR="00363DA6" w:rsidRPr="00363DA6" w:rsidRDefault="00363DA6" w:rsidP="00363DA6">
      <w:pPr>
        <w:pStyle w:val="a4"/>
        <w:spacing w:line="312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63DA6">
        <w:rPr>
          <w:rFonts w:ascii="Times New Roman" w:eastAsia="Calibri" w:hAnsi="Times New Roman" w:cs="Times New Roman"/>
          <w:b/>
          <w:sz w:val="24"/>
          <w:szCs w:val="24"/>
        </w:rPr>
        <w:t xml:space="preserve">ул. Дзержинского </w:t>
      </w:r>
      <w:r w:rsidRPr="00363DA6">
        <w:rPr>
          <w:rFonts w:ascii="Times New Roman" w:eastAsia="Calibri" w:hAnsi="Times New Roman" w:cs="Times New Roman"/>
          <w:sz w:val="24"/>
          <w:szCs w:val="24"/>
        </w:rPr>
        <w:t>от ул. Богатырева до ул. Чиряева (600 м)</w:t>
      </w:r>
    </w:p>
    <w:p w:rsidR="00363DA6" w:rsidRPr="00363DA6" w:rsidRDefault="00363DA6" w:rsidP="00363DA6">
      <w:pPr>
        <w:pStyle w:val="a4"/>
        <w:spacing w:line="312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63DA6">
        <w:rPr>
          <w:rFonts w:ascii="Times New Roman" w:eastAsia="Calibri" w:hAnsi="Times New Roman" w:cs="Times New Roman"/>
          <w:b/>
          <w:sz w:val="24"/>
          <w:szCs w:val="24"/>
        </w:rPr>
        <w:t>ул. Дзержинского</w:t>
      </w:r>
      <w:r w:rsidRPr="00363DA6">
        <w:rPr>
          <w:rFonts w:ascii="Times New Roman" w:hAnsi="Times New Roman" w:cs="Times New Roman"/>
          <w:sz w:val="24"/>
          <w:szCs w:val="24"/>
        </w:rPr>
        <w:t xml:space="preserve"> </w:t>
      </w:r>
      <w:r w:rsidRPr="00363DA6">
        <w:rPr>
          <w:rFonts w:ascii="Times New Roman" w:eastAsia="Calibri" w:hAnsi="Times New Roman" w:cs="Times New Roman"/>
          <w:sz w:val="24"/>
          <w:szCs w:val="24"/>
        </w:rPr>
        <w:t>от ул.Чиряева до ул. Ленина (200 м)</w:t>
      </w:r>
    </w:p>
    <w:p w:rsidR="00363DA6" w:rsidRPr="00363DA6" w:rsidRDefault="00363DA6" w:rsidP="00363DA6">
      <w:pPr>
        <w:pStyle w:val="a4"/>
        <w:spacing w:line="312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63DA6">
        <w:rPr>
          <w:rFonts w:ascii="Times New Roman" w:eastAsia="Calibri" w:hAnsi="Times New Roman" w:cs="Times New Roman"/>
          <w:b/>
          <w:sz w:val="24"/>
          <w:szCs w:val="24"/>
        </w:rPr>
        <w:t>ул. Богдана Чижика</w:t>
      </w:r>
      <w:r w:rsidRPr="00363DA6">
        <w:rPr>
          <w:rFonts w:ascii="Times New Roman" w:eastAsia="Calibri" w:hAnsi="Times New Roman" w:cs="Times New Roman"/>
          <w:sz w:val="24"/>
          <w:szCs w:val="24"/>
        </w:rPr>
        <w:t xml:space="preserve"> от ул. Ф. Попова до ул. Богатырёва (левая сторона) (530 м)</w:t>
      </w:r>
    </w:p>
    <w:p w:rsidR="00363DA6" w:rsidRPr="00363DA6" w:rsidRDefault="00363DA6" w:rsidP="00363DA6">
      <w:pPr>
        <w:pStyle w:val="a4"/>
        <w:spacing w:line="312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63DA6">
        <w:rPr>
          <w:rFonts w:ascii="Times New Roman" w:eastAsia="Calibri" w:hAnsi="Times New Roman" w:cs="Times New Roman"/>
          <w:b/>
          <w:sz w:val="24"/>
          <w:szCs w:val="24"/>
        </w:rPr>
        <w:t>ул. Ф. Попова</w:t>
      </w:r>
      <w:r w:rsidRPr="00363DA6">
        <w:rPr>
          <w:rFonts w:ascii="Times New Roman" w:eastAsia="Calibri" w:hAnsi="Times New Roman" w:cs="Times New Roman"/>
          <w:sz w:val="24"/>
          <w:szCs w:val="24"/>
        </w:rPr>
        <w:t xml:space="preserve"> от ул. Дзержинского до ул. Б. Чижика (правая сторона) (860 м)</w:t>
      </w:r>
    </w:p>
    <w:p w:rsidR="00363DA6" w:rsidRPr="00363DA6" w:rsidRDefault="00363DA6" w:rsidP="00363DA6">
      <w:pPr>
        <w:pStyle w:val="a4"/>
        <w:spacing w:line="312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63DA6">
        <w:rPr>
          <w:rFonts w:ascii="Times New Roman" w:eastAsia="Calibri" w:hAnsi="Times New Roman" w:cs="Times New Roman"/>
          <w:b/>
          <w:sz w:val="24"/>
          <w:szCs w:val="24"/>
        </w:rPr>
        <w:t>ул. Ф. Попова</w:t>
      </w:r>
      <w:r w:rsidRPr="00363DA6">
        <w:rPr>
          <w:rFonts w:ascii="Times New Roman" w:eastAsia="Calibri" w:hAnsi="Times New Roman" w:cs="Times New Roman"/>
          <w:sz w:val="24"/>
          <w:szCs w:val="24"/>
        </w:rPr>
        <w:t xml:space="preserve"> от ул. Богдана Чижика до ул. Бестужева Марлинского (125 м)</w:t>
      </w:r>
    </w:p>
    <w:p w:rsidR="00363DA6" w:rsidRPr="00363DA6" w:rsidRDefault="00363DA6" w:rsidP="00363DA6">
      <w:pPr>
        <w:pStyle w:val="a4"/>
        <w:spacing w:line="312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63DA6">
        <w:rPr>
          <w:rFonts w:ascii="Times New Roman" w:eastAsia="Calibri" w:hAnsi="Times New Roman" w:cs="Times New Roman"/>
          <w:b/>
          <w:sz w:val="24"/>
          <w:szCs w:val="24"/>
        </w:rPr>
        <w:t>ул. Ф. Попова</w:t>
      </w:r>
      <w:r w:rsidRPr="00363DA6">
        <w:rPr>
          <w:rFonts w:ascii="Times New Roman" w:eastAsia="Calibri" w:hAnsi="Times New Roman" w:cs="Times New Roman"/>
          <w:sz w:val="24"/>
          <w:szCs w:val="24"/>
        </w:rPr>
        <w:t xml:space="preserve"> от ул. Бестужева Марлинского до ул. Губина  (385 м)</w:t>
      </w:r>
    </w:p>
    <w:p w:rsidR="00363DA6" w:rsidRPr="00363DA6" w:rsidRDefault="00363DA6" w:rsidP="00363DA6">
      <w:pPr>
        <w:pStyle w:val="a4"/>
        <w:spacing w:line="312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63DA6">
        <w:rPr>
          <w:rFonts w:ascii="Times New Roman" w:eastAsia="Calibri" w:hAnsi="Times New Roman" w:cs="Times New Roman"/>
          <w:sz w:val="24"/>
          <w:szCs w:val="24"/>
        </w:rPr>
        <w:t>у</w:t>
      </w:r>
      <w:r w:rsidRPr="00363DA6">
        <w:rPr>
          <w:rFonts w:ascii="Times New Roman" w:eastAsia="Calibri" w:hAnsi="Times New Roman" w:cs="Times New Roman"/>
          <w:b/>
          <w:sz w:val="24"/>
          <w:szCs w:val="24"/>
        </w:rPr>
        <w:t>л. Ф. Попова</w:t>
      </w:r>
      <w:r w:rsidRPr="00363DA6">
        <w:rPr>
          <w:rFonts w:ascii="Times New Roman" w:eastAsia="Calibri" w:hAnsi="Times New Roman" w:cs="Times New Roman"/>
          <w:sz w:val="24"/>
          <w:szCs w:val="24"/>
        </w:rPr>
        <w:t xml:space="preserve"> от ул. Губина до ул. Дзержинского  (350 м)</w:t>
      </w:r>
    </w:p>
    <w:p w:rsidR="00363DA6" w:rsidRPr="00363DA6" w:rsidRDefault="00363DA6" w:rsidP="00363DA6">
      <w:pPr>
        <w:pStyle w:val="a4"/>
        <w:spacing w:line="312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63DA6">
        <w:rPr>
          <w:rFonts w:ascii="Times New Roman" w:eastAsia="Calibri" w:hAnsi="Times New Roman" w:cs="Times New Roman"/>
          <w:b/>
          <w:sz w:val="24"/>
          <w:szCs w:val="24"/>
        </w:rPr>
        <w:t xml:space="preserve">ул. Богатырева </w:t>
      </w:r>
      <w:r w:rsidRPr="00363DA6">
        <w:rPr>
          <w:rFonts w:ascii="Times New Roman" w:eastAsia="Calibri" w:hAnsi="Times New Roman" w:cs="Times New Roman"/>
          <w:sz w:val="24"/>
          <w:szCs w:val="24"/>
        </w:rPr>
        <w:t>от  ул. Дзержинского,  до ул. Хабарова (690 м)</w:t>
      </w:r>
    </w:p>
    <w:p w:rsidR="00363DA6" w:rsidRPr="00363DA6" w:rsidRDefault="00363DA6" w:rsidP="00363DA6">
      <w:pPr>
        <w:pStyle w:val="a4"/>
        <w:spacing w:line="312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63DA6">
        <w:rPr>
          <w:rFonts w:ascii="Times New Roman" w:eastAsia="Calibri" w:hAnsi="Times New Roman" w:cs="Times New Roman"/>
          <w:b/>
          <w:sz w:val="24"/>
          <w:szCs w:val="24"/>
        </w:rPr>
        <w:t>ул. Богатырёва</w:t>
      </w:r>
      <w:r w:rsidRPr="00363DA6">
        <w:rPr>
          <w:rFonts w:ascii="Times New Roman" w:eastAsia="Calibri" w:hAnsi="Times New Roman" w:cs="Times New Roman"/>
          <w:sz w:val="24"/>
          <w:szCs w:val="24"/>
        </w:rPr>
        <w:t xml:space="preserve"> от ул. Дзержинского до ул. Губина (300 м)</w:t>
      </w:r>
    </w:p>
    <w:p w:rsidR="00363DA6" w:rsidRPr="00363DA6" w:rsidRDefault="00363DA6" w:rsidP="00363DA6">
      <w:pPr>
        <w:pStyle w:val="a4"/>
        <w:spacing w:line="312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63DA6">
        <w:rPr>
          <w:rFonts w:ascii="Times New Roman" w:eastAsia="Calibri" w:hAnsi="Times New Roman" w:cs="Times New Roman"/>
          <w:b/>
          <w:sz w:val="24"/>
          <w:szCs w:val="24"/>
        </w:rPr>
        <w:t>ул. Богатырёва</w:t>
      </w:r>
      <w:r w:rsidRPr="00363DA6">
        <w:rPr>
          <w:rFonts w:ascii="Times New Roman" w:eastAsia="Calibri" w:hAnsi="Times New Roman" w:cs="Times New Roman"/>
          <w:sz w:val="24"/>
          <w:szCs w:val="24"/>
        </w:rPr>
        <w:t xml:space="preserve"> от ул. Губина до ул. Хабарова (390 м)</w:t>
      </w:r>
    </w:p>
    <w:p w:rsidR="00363DA6" w:rsidRPr="00363DA6" w:rsidRDefault="00363DA6" w:rsidP="00363DA6">
      <w:pPr>
        <w:pStyle w:val="a4"/>
        <w:spacing w:line="312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63DA6">
        <w:rPr>
          <w:rFonts w:ascii="Times New Roman" w:eastAsia="Calibri" w:hAnsi="Times New Roman" w:cs="Times New Roman"/>
          <w:b/>
          <w:sz w:val="24"/>
          <w:szCs w:val="24"/>
        </w:rPr>
        <w:t xml:space="preserve">пр. Ленина </w:t>
      </w:r>
      <w:r w:rsidRPr="00363DA6">
        <w:rPr>
          <w:rFonts w:ascii="Times New Roman" w:eastAsia="Calibri" w:hAnsi="Times New Roman" w:cs="Times New Roman"/>
          <w:sz w:val="24"/>
          <w:szCs w:val="24"/>
        </w:rPr>
        <w:t>от ул. Дзержинского до ул. Хабарова (левая сторона) (380 м)</w:t>
      </w:r>
    </w:p>
    <w:p w:rsidR="00363DA6" w:rsidRPr="00363DA6" w:rsidRDefault="00363DA6" w:rsidP="00363DA6">
      <w:pPr>
        <w:pStyle w:val="a4"/>
        <w:spacing w:line="312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63DA6">
        <w:rPr>
          <w:rFonts w:ascii="Times New Roman" w:eastAsia="Calibri" w:hAnsi="Times New Roman" w:cs="Times New Roman"/>
          <w:b/>
          <w:sz w:val="24"/>
          <w:szCs w:val="24"/>
        </w:rPr>
        <w:t>ул. Бестужева Марлинского</w:t>
      </w:r>
      <w:r w:rsidRPr="00363DA6">
        <w:rPr>
          <w:rFonts w:ascii="Times New Roman" w:eastAsia="Calibri" w:hAnsi="Times New Roman" w:cs="Times New Roman"/>
          <w:sz w:val="24"/>
          <w:szCs w:val="24"/>
        </w:rPr>
        <w:t xml:space="preserve"> от ул. Федора Попова  до ул. Хабарова (470 м)</w:t>
      </w:r>
    </w:p>
    <w:p w:rsidR="00363DA6" w:rsidRPr="00363DA6" w:rsidRDefault="00363DA6" w:rsidP="00363DA6">
      <w:pPr>
        <w:pStyle w:val="a4"/>
        <w:spacing w:line="312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63DA6">
        <w:rPr>
          <w:rFonts w:ascii="Times New Roman" w:eastAsia="Calibri" w:hAnsi="Times New Roman" w:cs="Times New Roman"/>
          <w:b/>
          <w:sz w:val="24"/>
          <w:szCs w:val="24"/>
        </w:rPr>
        <w:t>ул. Губина</w:t>
      </w:r>
      <w:r w:rsidRPr="00363DA6">
        <w:rPr>
          <w:rFonts w:ascii="Times New Roman" w:eastAsia="Calibri" w:hAnsi="Times New Roman" w:cs="Times New Roman"/>
          <w:sz w:val="24"/>
          <w:szCs w:val="24"/>
        </w:rPr>
        <w:t xml:space="preserve"> от ул. Федора Попова до ул.Чиряева (1120 м)</w:t>
      </w:r>
    </w:p>
    <w:p w:rsidR="00363DA6" w:rsidRPr="00363DA6" w:rsidRDefault="00363DA6" w:rsidP="00363DA6">
      <w:pPr>
        <w:pStyle w:val="a4"/>
        <w:spacing w:line="312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63DA6">
        <w:rPr>
          <w:rFonts w:ascii="Times New Roman" w:eastAsia="Calibri" w:hAnsi="Times New Roman" w:cs="Times New Roman"/>
          <w:b/>
          <w:sz w:val="24"/>
          <w:szCs w:val="24"/>
        </w:rPr>
        <w:t>ул. Губина</w:t>
      </w:r>
      <w:r w:rsidRPr="00363DA6">
        <w:rPr>
          <w:rFonts w:ascii="Times New Roman" w:eastAsia="Calibri" w:hAnsi="Times New Roman" w:cs="Times New Roman"/>
          <w:sz w:val="24"/>
          <w:szCs w:val="24"/>
        </w:rPr>
        <w:t xml:space="preserve"> от ул. Федора Попова до ул. Богатырева  (510м)</w:t>
      </w:r>
    </w:p>
    <w:p w:rsidR="00363DA6" w:rsidRPr="00363DA6" w:rsidRDefault="00363DA6" w:rsidP="00363DA6">
      <w:pPr>
        <w:pStyle w:val="a4"/>
        <w:spacing w:line="312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63DA6">
        <w:rPr>
          <w:rFonts w:ascii="Times New Roman" w:eastAsia="Calibri" w:hAnsi="Times New Roman" w:cs="Times New Roman"/>
          <w:b/>
          <w:sz w:val="24"/>
          <w:szCs w:val="24"/>
        </w:rPr>
        <w:t xml:space="preserve">ул. Губина </w:t>
      </w:r>
      <w:r w:rsidRPr="00363DA6">
        <w:rPr>
          <w:rFonts w:ascii="Times New Roman" w:eastAsia="Calibri" w:hAnsi="Times New Roman" w:cs="Times New Roman"/>
          <w:sz w:val="24"/>
          <w:szCs w:val="24"/>
        </w:rPr>
        <w:t>от ул. Богатырева  до ул. Чиряева (610 м)</w:t>
      </w:r>
    </w:p>
    <w:p w:rsidR="00363DA6" w:rsidRPr="00363DA6" w:rsidRDefault="00363DA6" w:rsidP="00363DA6">
      <w:pPr>
        <w:pStyle w:val="a4"/>
        <w:spacing w:line="312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63DA6">
        <w:rPr>
          <w:rFonts w:ascii="Times New Roman" w:eastAsia="Calibri" w:hAnsi="Times New Roman" w:cs="Times New Roman"/>
          <w:b/>
          <w:sz w:val="24"/>
          <w:szCs w:val="24"/>
        </w:rPr>
        <w:t>ул. 202-й мкрн</w:t>
      </w:r>
      <w:r w:rsidRPr="00363DA6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Pr="00363DA6">
        <w:rPr>
          <w:rFonts w:ascii="Times New Roman" w:hAnsi="Times New Roman" w:cs="Times New Roman"/>
          <w:sz w:val="24"/>
          <w:szCs w:val="24"/>
        </w:rPr>
        <w:t xml:space="preserve"> </w:t>
      </w:r>
      <w:r w:rsidRPr="00363DA6">
        <w:rPr>
          <w:rFonts w:ascii="Times New Roman" w:eastAsia="Calibri" w:hAnsi="Times New Roman" w:cs="Times New Roman"/>
          <w:sz w:val="24"/>
          <w:szCs w:val="24"/>
        </w:rPr>
        <w:t>ул. Хабарова до городского пляжа (400 м.)</w:t>
      </w:r>
    </w:p>
    <w:p w:rsidR="00363DA6" w:rsidRPr="00363DA6" w:rsidRDefault="00363DA6" w:rsidP="00363DA6">
      <w:pPr>
        <w:pStyle w:val="a4"/>
        <w:spacing w:line="312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63DA6">
        <w:rPr>
          <w:rFonts w:ascii="Times New Roman" w:eastAsia="Calibri" w:hAnsi="Times New Roman" w:cs="Times New Roman"/>
          <w:b/>
          <w:sz w:val="24"/>
          <w:szCs w:val="24"/>
        </w:rPr>
        <w:t>ул. Ларионова</w:t>
      </w:r>
      <w:r w:rsidRPr="00363DA6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Pr="00363DA6">
        <w:rPr>
          <w:rFonts w:ascii="Times New Roman" w:hAnsi="Times New Roman" w:cs="Times New Roman"/>
          <w:sz w:val="24"/>
          <w:szCs w:val="24"/>
        </w:rPr>
        <w:t xml:space="preserve"> </w:t>
      </w:r>
      <w:r w:rsidRPr="00363DA6">
        <w:rPr>
          <w:rFonts w:ascii="Times New Roman" w:eastAsia="Calibri" w:hAnsi="Times New Roman" w:cs="Times New Roman"/>
          <w:sz w:val="24"/>
          <w:szCs w:val="24"/>
        </w:rPr>
        <w:t>ул. 202 мкрн до ул. Ленина (480 м)</w:t>
      </w:r>
    </w:p>
    <w:p w:rsidR="00363DA6" w:rsidRPr="00363DA6" w:rsidRDefault="00363DA6" w:rsidP="00363DA6">
      <w:pPr>
        <w:pStyle w:val="a4"/>
        <w:spacing w:line="31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3DA6">
        <w:rPr>
          <w:rFonts w:ascii="Times New Roman" w:hAnsi="Times New Roman" w:cs="Times New Roman"/>
          <w:b/>
          <w:sz w:val="24"/>
          <w:szCs w:val="24"/>
        </w:rPr>
        <w:lastRenderedPageBreak/>
        <w:t>ул. Ларионова</w:t>
      </w:r>
      <w:r w:rsidRPr="00363DA6">
        <w:rPr>
          <w:rFonts w:ascii="Times New Roman" w:hAnsi="Times New Roman" w:cs="Times New Roman"/>
          <w:sz w:val="24"/>
          <w:szCs w:val="24"/>
        </w:rPr>
        <w:t xml:space="preserve"> от ул. Ленина (300 м)</w:t>
      </w:r>
    </w:p>
    <w:p w:rsidR="00363DA6" w:rsidRPr="00363DA6" w:rsidRDefault="00363DA6" w:rsidP="00363DA6">
      <w:pPr>
        <w:pStyle w:val="a4"/>
        <w:spacing w:line="31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3DA6">
        <w:rPr>
          <w:rFonts w:ascii="Times New Roman" w:hAnsi="Times New Roman" w:cs="Times New Roman"/>
          <w:b/>
          <w:sz w:val="24"/>
          <w:szCs w:val="24"/>
        </w:rPr>
        <w:t xml:space="preserve">ул. Ленина </w:t>
      </w:r>
      <w:r w:rsidRPr="00363DA6">
        <w:rPr>
          <w:rFonts w:ascii="Times New Roman" w:hAnsi="Times New Roman" w:cs="Times New Roman"/>
          <w:sz w:val="24"/>
          <w:szCs w:val="24"/>
        </w:rPr>
        <w:t>от ул. Ларионова до ул. Хабарова (530 м)</w:t>
      </w:r>
    </w:p>
    <w:p w:rsidR="00363DA6" w:rsidRPr="00363DA6" w:rsidRDefault="00363DA6" w:rsidP="00363DA6">
      <w:pPr>
        <w:pStyle w:val="a4"/>
        <w:spacing w:line="312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3DA6">
        <w:rPr>
          <w:rFonts w:ascii="Times New Roman" w:hAnsi="Times New Roman" w:cs="Times New Roman"/>
          <w:b/>
          <w:sz w:val="24"/>
          <w:szCs w:val="24"/>
        </w:rPr>
        <w:t>мостовой переход на 202-й мкрн</w:t>
      </w:r>
      <w:r w:rsidRPr="00363DA6">
        <w:rPr>
          <w:rFonts w:ascii="Times New Roman" w:hAnsi="Times New Roman" w:cs="Times New Roman"/>
          <w:sz w:val="24"/>
          <w:szCs w:val="24"/>
        </w:rPr>
        <w:t xml:space="preserve"> (30 м.)</w:t>
      </w:r>
    </w:p>
    <w:p w:rsidR="00363DA6" w:rsidRPr="00363DA6" w:rsidRDefault="00363DA6" w:rsidP="00363DA6">
      <w:pPr>
        <w:pStyle w:val="a4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3D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Детские и спортивные площадки;</w:t>
      </w:r>
    </w:p>
    <w:tbl>
      <w:tblPr>
        <w:tblW w:w="996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9"/>
        <w:gridCol w:w="3599"/>
        <w:gridCol w:w="811"/>
        <w:gridCol w:w="3843"/>
        <w:gridCol w:w="849"/>
        <w:gridCol w:w="130"/>
      </w:tblGrid>
      <w:tr w:rsidR="00363DA6" w:rsidRPr="00363DA6" w:rsidTr="00DD7204">
        <w:trPr>
          <w:gridAfter w:val="2"/>
          <w:wAfter w:w="979" w:type="dxa"/>
          <w:jc w:val="center"/>
        </w:trPr>
        <w:tc>
          <w:tcPr>
            <w:tcW w:w="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№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№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</w:t>
            </w:r>
          </w:p>
        </w:tc>
      </w:tr>
      <w:tr w:rsidR="00363DA6" w:rsidRPr="00363DA6" w:rsidTr="00DD7204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1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202 мкрн. корпус 1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24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Северная, 7</w:t>
            </w:r>
          </w:p>
        </w:tc>
        <w:tc>
          <w:tcPr>
            <w:tcW w:w="849" w:type="dxa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0" w:type="dxa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</w:tr>
      <w:tr w:rsidR="00363DA6" w:rsidRPr="00363DA6" w:rsidTr="00DD7204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2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202 мкрн. корпус 3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25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Богатырева, 4/1</w:t>
            </w:r>
          </w:p>
        </w:tc>
        <w:tc>
          <w:tcPr>
            <w:tcW w:w="849" w:type="dxa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0" w:type="dxa"/>
          </w:tcPr>
          <w:p w:rsidR="00363DA6" w:rsidRPr="00363DA6" w:rsidRDefault="00363DA6" w:rsidP="00DD72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A6" w:rsidRPr="00363DA6" w:rsidTr="00DD7204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3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202 мкрн. корпус 5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26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Б-Марлинского, 3</w:t>
            </w:r>
          </w:p>
        </w:tc>
        <w:tc>
          <w:tcPr>
            <w:tcW w:w="849" w:type="dxa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0" w:type="dxa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</w:tr>
      <w:tr w:rsidR="00363DA6" w:rsidRPr="00363DA6" w:rsidTr="00DD7204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4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202 мкрн. корпус 6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27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Губина, 3</w:t>
            </w:r>
          </w:p>
        </w:tc>
        <w:tc>
          <w:tcPr>
            <w:tcW w:w="849" w:type="dxa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0" w:type="dxa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</w:tr>
      <w:tr w:rsidR="00363DA6" w:rsidRPr="00363DA6" w:rsidTr="00DD7204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5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202 мкрн. корпус 12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28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Богдана Чижика, 3</w:t>
            </w:r>
          </w:p>
        </w:tc>
        <w:tc>
          <w:tcPr>
            <w:tcW w:w="849" w:type="dxa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0" w:type="dxa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</w:tr>
      <w:tr w:rsidR="00363DA6" w:rsidRPr="00363DA6" w:rsidTr="00DD7204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6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202 мкрн. корпус 13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29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Хабарова, 27/4</w:t>
            </w:r>
          </w:p>
        </w:tc>
        <w:tc>
          <w:tcPr>
            <w:tcW w:w="849" w:type="dxa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0" w:type="dxa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</w:tr>
      <w:tr w:rsidR="00363DA6" w:rsidRPr="00363DA6" w:rsidTr="00DD7204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7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202 мкрн. корпус 15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30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Хабарова, 27/3</w:t>
            </w:r>
          </w:p>
        </w:tc>
        <w:tc>
          <w:tcPr>
            <w:tcW w:w="849" w:type="dxa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0" w:type="dxa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</w:tr>
      <w:tr w:rsidR="00363DA6" w:rsidRPr="00363DA6" w:rsidTr="00DD7204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8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202 мкрн. корпус 16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31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Хабарова, 27</w:t>
            </w:r>
          </w:p>
        </w:tc>
        <w:tc>
          <w:tcPr>
            <w:tcW w:w="849" w:type="dxa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0" w:type="dxa"/>
          </w:tcPr>
          <w:p w:rsidR="00363DA6" w:rsidRPr="00363DA6" w:rsidRDefault="00363DA6" w:rsidP="00DD72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A6" w:rsidRPr="00363DA6" w:rsidTr="00DD7204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9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202 мкрн. корпус 17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32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Хабарова, 21</w:t>
            </w:r>
          </w:p>
        </w:tc>
        <w:tc>
          <w:tcPr>
            <w:tcW w:w="849" w:type="dxa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0" w:type="dxa"/>
          </w:tcPr>
          <w:p w:rsidR="00363DA6" w:rsidRPr="00363DA6" w:rsidRDefault="00363DA6" w:rsidP="00DD72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A6" w:rsidRPr="00363DA6" w:rsidTr="00DD7204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10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Ленина, 6/1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33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Хабарова, 19/4</w:t>
            </w:r>
          </w:p>
        </w:tc>
        <w:tc>
          <w:tcPr>
            <w:tcW w:w="849" w:type="dxa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0" w:type="dxa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</w:tr>
      <w:tr w:rsidR="00363DA6" w:rsidRPr="00363DA6" w:rsidTr="00DD7204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11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Чиряева, 1/1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34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Хабарова, 19/1</w:t>
            </w:r>
          </w:p>
        </w:tc>
        <w:tc>
          <w:tcPr>
            <w:tcW w:w="849" w:type="dxa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0" w:type="dxa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</w:tr>
      <w:tr w:rsidR="00363DA6" w:rsidRPr="00363DA6" w:rsidTr="00DD7204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12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Дзержинского, 12/3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35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Хабарова, 17/1</w:t>
            </w:r>
          </w:p>
        </w:tc>
        <w:tc>
          <w:tcPr>
            <w:tcW w:w="849" w:type="dxa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0" w:type="dxa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</w:tr>
      <w:tr w:rsidR="00363DA6" w:rsidRPr="00363DA6" w:rsidTr="00DD7204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13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Дзержинского, 14/2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36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Чиряева, 5</w:t>
            </w:r>
          </w:p>
        </w:tc>
        <w:tc>
          <w:tcPr>
            <w:tcW w:w="849" w:type="dxa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0" w:type="dxa"/>
          </w:tcPr>
          <w:p w:rsidR="00363DA6" w:rsidRPr="00363DA6" w:rsidRDefault="00363DA6" w:rsidP="00DD72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A6" w:rsidRPr="00363DA6" w:rsidTr="00DD7204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14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Богатырева, 11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37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Чиряева, 5/1</w:t>
            </w:r>
          </w:p>
        </w:tc>
        <w:tc>
          <w:tcPr>
            <w:tcW w:w="849" w:type="dxa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0" w:type="dxa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</w:tr>
      <w:tr w:rsidR="00363DA6" w:rsidRPr="00363DA6" w:rsidTr="00DD7204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15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Дзержинского, 20/1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38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Губина, 35/1</w:t>
            </w:r>
          </w:p>
        </w:tc>
        <w:tc>
          <w:tcPr>
            <w:tcW w:w="849" w:type="dxa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0" w:type="dxa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</w:tr>
      <w:tr w:rsidR="00363DA6" w:rsidRPr="00363DA6" w:rsidTr="00DD7204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16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Дзержинского, 22/2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39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Губина, 33</w:t>
            </w:r>
          </w:p>
        </w:tc>
        <w:tc>
          <w:tcPr>
            <w:tcW w:w="849" w:type="dxa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0" w:type="dxa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</w:tr>
      <w:tr w:rsidR="00363DA6" w:rsidRPr="00363DA6" w:rsidTr="00DD7204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17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Дзержинского, 22/2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40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Губина, 25/1</w:t>
            </w:r>
          </w:p>
        </w:tc>
        <w:tc>
          <w:tcPr>
            <w:tcW w:w="849" w:type="dxa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0" w:type="dxa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</w:tr>
      <w:tr w:rsidR="00363DA6" w:rsidRPr="00363DA6" w:rsidTr="00DD7204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18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Дзержинского, 22/3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41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Хабарова, 11</w:t>
            </w:r>
          </w:p>
        </w:tc>
        <w:tc>
          <w:tcPr>
            <w:tcW w:w="849" w:type="dxa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0" w:type="dxa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</w:tr>
      <w:tr w:rsidR="00363DA6" w:rsidRPr="00363DA6" w:rsidTr="00DD7204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19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Дзержинского, 22/4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42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Чиряева, 6</w:t>
            </w:r>
          </w:p>
        </w:tc>
        <w:tc>
          <w:tcPr>
            <w:tcW w:w="849" w:type="dxa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0" w:type="dxa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</w:tr>
      <w:tr w:rsidR="00363DA6" w:rsidRPr="00363DA6" w:rsidTr="00DD7204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20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Дзержинского, 22/6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43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Губина, 1/1</w:t>
            </w:r>
          </w:p>
        </w:tc>
        <w:tc>
          <w:tcPr>
            <w:tcW w:w="849" w:type="dxa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0" w:type="dxa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</w:tr>
      <w:tr w:rsidR="00363DA6" w:rsidRPr="00363DA6" w:rsidTr="00DD7204">
        <w:trPr>
          <w:gridAfter w:val="2"/>
          <w:wAfter w:w="979" w:type="dxa"/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21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Дзержинского, 26/1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44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Губина, 5/2</w:t>
            </w:r>
          </w:p>
        </w:tc>
      </w:tr>
      <w:tr w:rsidR="00363DA6" w:rsidRPr="00363DA6" w:rsidTr="00DD7204">
        <w:trPr>
          <w:gridAfter w:val="2"/>
          <w:wAfter w:w="979" w:type="dxa"/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22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Дзержинского, 26/3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45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Б-Марлинского, 1/1</w:t>
            </w:r>
          </w:p>
        </w:tc>
      </w:tr>
      <w:tr w:rsidR="00363DA6" w:rsidRPr="00363DA6" w:rsidTr="00DD7204">
        <w:trPr>
          <w:gridAfter w:val="2"/>
          <w:wAfter w:w="979" w:type="dxa"/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23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Ф.Попова, 17/2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46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3DA6" w:rsidRPr="00363DA6" w:rsidRDefault="00363DA6" w:rsidP="00DD7204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363DA6">
              <w:rPr>
                <w:rFonts w:cs="Times New Roman"/>
              </w:rPr>
              <w:t>Северная, 6</w:t>
            </w:r>
          </w:p>
        </w:tc>
      </w:tr>
      <w:tr w:rsidR="00363DA6" w:rsidRPr="00363DA6" w:rsidTr="00DD7204">
        <w:trPr>
          <w:gridAfter w:val="2"/>
          <w:wAfter w:w="979" w:type="dxa"/>
          <w:jc w:val="center"/>
        </w:trPr>
        <w:tc>
          <w:tcPr>
            <w:tcW w:w="898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3DA6" w:rsidRPr="00363DA6" w:rsidRDefault="00363DA6" w:rsidP="00DD72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sz w:val="24"/>
                <w:szCs w:val="24"/>
              </w:rPr>
              <w:t>ИТОГО:                     46 детских игровых и спортивных площадок</w:t>
            </w:r>
          </w:p>
        </w:tc>
      </w:tr>
    </w:tbl>
    <w:p w:rsidR="00363DA6" w:rsidRPr="00363DA6" w:rsidRDefault="00363DA6" w:rsidP="00363DA6">
      <w:pPr>
        <w:pStyle w:val="a4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3D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Пустыри 53, 125, 140, 141, 142, 202, 203. в том числе Площадь Победы. (Общая площадь территории подлежащей уборке 7,47 км</w:t>
      </w:r>
      <w:r w:rsidRPr="00363DA6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2</w:t>
      </w:r>
      <w:r w:rsidRPr="00363D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63DA6" w:rsidRPr="00363DA6" w:rsidRDefault="00363DA6" w:rsidP="00363DA6">
      <w:pPr>
        <w:pStyle w:val="a4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3D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Береговые зоны озера «Солдатское», водоем Якутской ТЭЦ и других водоемов, в том числе водоотводные лотки (общей протяженностью 2,150 км.)</w:t>
      </w:r>
    </w:p>
    <w:p w:rsidR="00363DA6" w:rsidRPr="00363DA6" w:rsidRDefault="00363DA6" w:rsidP="00363DA6">
      <w:pPr>
        <w:jc w:val="both"/>
        <w:rPr>
          <w:rFonts w:ascii="Times New Roman" w:hAnsi="Times New Roman" w:cs="Times New Roman"/>
          <w:sz w:val="24"/>
          <w:szCs w:val="24"/>
        </w:rPr>
      </w:pPr>
      <w:r w:rsidRPr="00363DA6">
        <w:rPr>
          <w:rFonts w:ascii="Times New Roman" w:hAnsi="Times New Roman" w:cs="Times New Roman"/>
          <w:sz w:val="24"/>
          <w:szCs w:val="24"/>
        </w:rPr>
        <w:lastRenderedPageBreak/>
        <w:t>1). Ул.Чиряева,  от  пл.Орджоникидзе до горканала.</w:t>
      </w:r>
    </w:p>
    <w:p w:rsidR="00363DA6" w:rsidRPr="00363DA6" w:rsidRDefault="00363DA6" w:rsidP="00363DA6">
      <w:pPr>
        <w:jc w:val="both"/>
        <w:rPr>
          <w:rFonts w:ascii="Times New Roman" w:hAnsi="Times New Roman" w:cs="Times New Roman"/>
          <w:sz w:val="24"/>
          <w:szCs w:val="24"/>
        </w:rPr>
      </w:pPr>
      <w:r w:rsidRPr="00363DA6">
        <w:rPr>
          <w:rFonts w:ascii="Times New Roman" w:hAnsi="Times New Roman" w:cs="Times New Roman"/>
          <w:sz w:val="24"/>
          <w:szCs w:val="24"/>
        </w:rPr>
        <w:t>2). От  ул. Дзержинского до ул.Дзержинского, 12/3</w:t>
      </w:r>
    </w:p>
    <w:p w:rsidR="00363DA6" w:rsidRPr="00363DA6" w:rsidRDefault="00363DA6" w:rsidP="00363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DA6">
        <w:rPr>
          <w:rFonts w:ascii="Times New Roman" w:hAnsi="Times New Roman" w:cs="Times New Roman"/>
          <w:sz w:val="24"/>
          <w:szCs w:val="24"/>
        </w:rPr>
        <w:t xml:space="preserve">3). Вдоль корпусов  12, 11, 9, Поликлиника №4, т/центров «Набережная», «Десятка», «Сайдыы» в 202 мкр. </w:t>
      </w:r>
    </w:p>
    <w:p w:rsidR="00363DA6" w:rsidRPr="00363DA6" w:rsidRDefault="00363DA6" w:rsidP="00363DA6">
      <w:pPr>
        <w:jc w:val="both"/>
        <w:rPr>
          <w:rFonts w:ascii="Times New Roman" w:hAnsi="Times New Roman" w:cs="Times New Roman"/>
          <w:sz w:val="24"/>
          <w:szCs w:val="24"/>
        </w:rPr>
      </w:pPr>
      <w:r w:rsidRPr="00363DA6">
        <w:rPr>
          <w:rFonts w:ascii="Times New Roman" w:hAnsi="Times New Roman" w:cs="Times New Roman"/>
          <w:sz w:val="24"/>
          <w:szCs w:val="24"/>
        </w:rPr>
        <w:t>4).  От ул.Ф.Попова, 31 до горканала (магазин Манчаары).</w:t>
      </w:r>
    </w:p>
    <w:p w:rsidR="00363DA6" w:rsidRPr="00363DA6" w:rsidRDefault="00363DA6" w:rsidP="00363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DA6">
        <w:rPr>
          <w:rFonts w:ascii="Times New Roman" w:hAnsi="Times New Roman" w:cs="Times New Roman"/>
          <w:sz w:val="24"/>
          <w:szCs w:val="24"/>
        </w:rPr>
        <w:t>5). ул.Хабарова, 27 – 25/1-23 – 21 – 19/4 – 19/3 – 19 – ул.Чиряева, 5.</w:t>
      </w:r>
    </w:p>
    <w:p w:rsidR="00363DA6" w:rsidRPr="00363DA6" w:rsidRDefault="00363DA6" w:rsidP="00363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DA6">
        <w:rPr>
          <w:rFonts w:ascii="Times New Roman" w:hAnsi="Times New Roman" w:cs="Times New Roman"/>
          <w:sz w:val="24"/>
          <w:szCs w:val="24"/>
        </w:rPr>
        <w:t>6). ул. Дзержинского, 22/6.</w:t>
      </w:r>
    </w:p>
    <w:p w:rsidR="00363DA6" w:rsidRPr="00363DA6" w:rsidRDefault="00363DA6" w:rsidP="00363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DA6">
        <w:rPr>
          <w:rFonts w:ascii="Times New Roman" w:hAnsi="Times New Roman" w:cs="Times New Roman"/>
          <w:sz w:val="24"/>
          <w:szCs w:val="24"/>
        </w:rPr>
        <w:t>7). ул. Дзержинского, 22/4.</w:t>
      </w:r>
    </w:p>
    <w:p w:rsidR="00363DA6" w:rsidRPr="00363DA6" w:rsidRDefault="00363DA6" w:rsidP="00363DA6">
      <w:pPr>
        <w:spacing w:line="31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3DA6">
        <w:rPr>
          <w:rFonts w:ascii="Times New Roman" w:hAnsi="Times New Roman" w:cs="Times New Roman"/>
          <w:sz w:val="24"/>
          <w:szCs w:val="24"/>
        </w:rPr>
        <w:t>8). ул. Дзержинского, 20/3.</w:t>
      </w:r>
    </w:p>
    <w:p w:rsidR="00363DA6" w:rsidRPr="00363DA6" w:rsidRDefault="00363DA6" w:rsidP="00363DA6">
      <w:pPr>
        <w:pStyle w:val="a4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3D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Прилегающая территория сквера им. Героя России А.А. Рыжикова; сквера им. Г.И. Чиряева; мемориального комплекса «Солдат Туймаады»  (Общая площадь мест подлежащих уборке </w:t>
      </w:r>
      <w:smartTag w:uri="urn:schemas-microsoft-com:office:smarttags" w:element="metricconverter">
        <w:smartTagPr>
          <w:attr w:name="ProductID" w:val="8460,5 м2"/>
        </w:smartTagPr>
        <w:r w:rsidRPr="00363DA6">
          <w:rPr>
            <w:rFonts w:ascii="Times New Roman" w:hAnsi="Times New Roman" w:cs="Times New Roman"/>
            <w:b/>
            <w:sz w:val="24"/>
            <w:szCs w:val="24"/>
          </w:rPr>
          <w:t>8460,5 м</w:t>
        </w:r>
        <w:r w:rsidRPr="00363DA6">
          <w:rPr>
            <w:rFonts w:ascii="Times New Roman" w:hAnsi="Times New Roman" w:cs="Times New Roman"/>
            <w:b/>
            <w:sz w:val="24"/>
            <w:szCs w:val="24"/>
            <w:vertAlign w:val="superscript"/>
          </w:rPr>
          <w:t>2</w:t>
        </w:r>
      </w:smartTag>
      <w:r w:rsidRPr="00363D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363DA6" w:rsidRPr="00363DA6" w:rsidRDefault="00363DA6" w:rsidP="00363DA6">
      <w:pPr>
        <w:pStyle w:val="a4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3D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Городской пляж (Общая площадь мест подлежащих уборке </w:t>
      </w:r>
      <w:r w:rsidRPr="00363DA6">
        <w:rPr>
          <w:rFonts w:ascii="Times New Roman" w:hAnsi="Times New Roman" w:cs="Times New Roman"/>
          <w:b/>
          <w:sz w:val="24"/>
          <w:szCs w:val="24"/>
        </w:rPr>
        <w:t>1 500 м</w:t>
      </w:r>
      <w:r w:rsidRPr="00363DA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363D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63DA6" w:rsidRPr="00363DA6" w:rsidRDefault="00363DA6" w:rsidP="00363DA6">
      <w:pPr>
        <w:spacing w:line="31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3DA6" w:rsidRPr="00363DA6" w:rsidRDefault="00363DA6" w:rsidP="00363DA6">
      <w:pPr>
        <w:spacing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63DA6" w:rsidRPr="00363DA6" w:rsidRDefault="00363DA6" w:rsidP="00363DA6">
      <w:pPr>
        <w:spacing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63DA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II</w:t>
      </w:r>
      <w:r w:rsidRPr="00363DA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 Виды и периодичность выполнения работ по санитарной очистке:</w:t>
      </w:r>
    </w:p>
    <w:p w:rsidR="00363DA6" w:rsidRPr="00363DA6" w:rsidRDefault="00363DA6" w:rsidP="00363DA6">
      <w:pPr>
        <w:spacing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284"/>
        <w:gridCol w:w="3402"/>
      </w:tblGrid>
      <w:tr w:rsidR="00363DA6" w:rsidRPr="00363DA6" w:rsidTr="00DD7204">
        <w:trPr>
          <w:trHeight w:val="64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DA6" w:rsidRPr="00363DA6" w:rsidRDefault="00363DA6" w:rsidP="00DD720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 (кол-во раз за период)</w:t>
            </w:r>
          </w:p>
        </w:tc>
      </w:tr>
      <w:tr w:rsidR="00363DA6" w:rsidRPr="00363DA6" w:rsidTr="00DD7204">
        <w:trPr>
          <w:trHeight w:val="545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1.Зимний период (декабрь, январь, февраль)</w:t>
            </w:r>
          </w:p>
        </w:tc>
      </w:tr>
      <w:tr w:rsidR="00363DA6" w:rsidRPr="00363DA6" w:rsidTr="00DD7204">
        <w:trPr>
          <w:trHeight w:val="97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Подметание, уборка мусора  тротуаров, автобусных остановок с усовершенствованным покрытием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363DA6" w:rsidRPr="00363DA6" w:rsidTr="00DD7204">
        <w:trPr>
          <w:trHeight w:val="47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Уборка пешеходных дорожек от снега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sz w:val="24"/>
                <w:szCs w:val="24"/>
              </w:rPr>
              <w:t>Ежедневно (и/или после осадков)</w:t>
            </w:r>
          </w:p>
        </w:tc>
      </w:tr>
      <w:tr w:rsidR="00363DA6" w:rsidRPr="00363DA6" w:rsidTr="00DD7204">
        <w:trPr>
          <w:trHeight w:val="54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Очистка от мусора улиц, площадей, обочин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63DA6" w:rsidRPr="00363DA6" w:rsidTr="00DD7204">
        <w:trPr>
          <w:trHeight w:val="68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Очистка от мусора детских и спортивных площадок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Пятница, понедельник</w:t>
            </w:r>
          </w:p>
        </w:tc>
      </w:tr>
      <w:tr w:rsidR="00363DA6" w:rsidRPr="00363DA6" w:rsidTr="00DD7204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Очистка урн от мусора (автобусные остановки)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sz w:val="24"/>
                <w:szCs w:val="24"/>
              </w:rPr>
              <w:t>Каждые 3 дня</w:t>
            </w:r>
          </w:p>
        </w:tc>
      </w:tr>
      <w:tr w:rsidR="00363DA6" w:rsidRPr="00363DA6" w:rsidTr="00DD7204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sz w:val="24"/>
                <w:szCs w:val="24"/>
              </w:rPr>
              <w:t xml:space="preserve">Уборка несанкционированных свалок (вновь образовывающихся) </w:t>
            </w: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sz w:val="24"/>
                <w:szCs w:val="24"/>
              </w:rPr>
              <w:t>Своевременно по мере образования</w:t>
            </w:r>
          </w:p>
        </w:tc>
      </w:tr>
      <w:tr w:rsidR="00363DA6" w:rsidRPr="00363DA6" w:rsidTr="00DD7204">
        <w:trPr>
          <w:trHeight w:val="94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sz w:val="24"/>
                <w:szCs w:val="24"/>
              </w:rPr>
              <w:t xml:space="preserve">Уборка несанкционированных свалок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sz w:val="24"/>
                <w:szCs w:val="24"/>
              </w:rPr>
              <w:t>Во время организованных субботников и месячников саночистки</w:t>
            </w:r>
          </w:p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A6" w:rsidRPr="00363DA6" w:rsidTr="00DD7204">
        <w:trPr>
          <w:trHeight w:val="619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Весенний период (март, апрель, май).</w:t>
            </w:r>
          </w:p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63DA6" w:rsidRPr="00363DA6" w:rsidTr="00DD7204">
        <w:trPr>
          <w:trHeight w:val="65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Подметание тротуаров, автобусных остановок с усовершенствованным покрытием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363DA6" w:rsidRPr="00363DA6" w:rsidTr="00DD7204">
        <w:trPr>
          <w:trHeight w:val="68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Очистка территории от мусора улиц, площадей, обочин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363DA6" w:rsidRPr="00363DA6" w:rsidTr="00DD7204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DA6" w:rsidRPr="00363DA6" w:rsidRDefault="00363DA6" w:rsidP="00DD7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Очистка от мусора детских и спортивных площадок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sz w:val="24"/>
                <w:szCs w:val="24"/>
              </w:rPr>
              <w:t>Пятница, понедельник</w:t>
            </w:r>
          </w:p>
        </w:tc>
      </w:tr>
      <w:tr w:rsidR="00363DA6" w:rsidRPr="00363DA6" w:rsidTr="00DD7204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Выкашивание сухой травы и камыша, уборка (вывоз) скошенной травы (камыша)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sz w:val="24"/>
                <w:szCs w:val="24"/>
              </w:rPr>
              <w:t xml:space="preserve">-В случае выявления </w:t>
            </w:r>
            <w:r w:rsidRPr="00363DA6">
              <w:rPr>
                <w:rFonts w:ascii="Times New Roman" w:hAnsi="Times New Roman" w:cs="Times New Roman"/>
                <w:sz w:val="24"/>
                <w:szCs w:val="24"/>
              </w:rPr>
              <w:br/>
              <w:t>-по заявкам Управы Губинского округа</w:t>
            </w:r>
          </w:p>
        </w:tc>
      </w:tr>
      <w:tr w:rsidR="00363DA6" w:rsidRPr="00363DA6" w:rsidTr="00DD7204">
        <w:trPr>
          <w:trHeight w:val="74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урн с вывозом мусора (автобусные остановки)   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sz w:val="24"/>
                <w:szCs w:val="24"/>
              </w:rPr>
              <w:t xml:space="preserve">Каждые 2 дня </w:t>
            </w:r>
          </w:p>
        </w:tc>
      </w:tr>
      <w:tr w:rsidR="00363DA6" w:rsidRPr="00363DA6" w:rsidTr="00DD7204">
        <w:trPr>
          <w:trHeight w:val="77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sz w:val="24"/>
                <w:szCs w:val="24"/>
              </w:rPr>
              <w:t xml:space="preserve">Уборка несанкционированных свалок (вновь образовывающихся)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sz w:val="24"/>
                <w:szCs w:val="24"/>
              </w:rPr>
              <w:t>Своевременно по мере образования</w:t>
            </w:r>
          </w:p>
        </w:tc>
      </w:tr>
      <w:tr w:rsidR="00363DA6" w:rsidRPr="00363DA6" w:rsidTr="00DD7204">
        <w:trPr>
          <w:trHeight w:val="95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sz w:val="24"/>
                <w:szCs w:val="24"/>
              </w:rPr>
              <w:t xml:space="preserve">Уборка и вывоз несанкционированных свалок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sz w:val="24"/>
                <w:szCs w:val="24"/>
              </w:rPr>
              <w:t>Во время организованных субботников и месячников саночистки</w:t>
            </w:r>
          </w:p>
        </w:tc>
      </w:tr>
      <w:tr w:rsidR="00363DA6" w:rsidRPr="00363DA6" w:rsidTr="00DD7204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sz w:val="24"/>
                <w:szCs w:val="24"/>
              </w:rPr>
              <w:t xml:space="preserve">Откачка талых и паводковых вод </w:t>
            </w:r>
          </w:p>
          <w:p w:rsidR="00363DA6" w:rsidRPr="00363DA6" w:rsidRDefault="00363DA6" w:rsidP="00DD7204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необходимости </w:t>
            </w:r>
          </w:p>
        </w:tc>
      </w:tr>
      <w:tr w:rsidR="00363DA6" w:rsidRPr="00363DA6" w:rsidTr="00DD7204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sz w:val="24"/>
                <w:szCs w:val="24"/>
              </w:rPr>
              <w:t>Отбивка сосулек с навесов остановок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sz w:val="24"/>
                <w:szCs w:val="24"/>
              </w:rPr>
              <w:t>По мере образования</w:t>
            </w:r>
          </w:p>
        </w:tc>
      </w:tr>
      <w:tr w:rsidR="00363DA6" w:rsidRPr="00363DA6" w:rsidTr="00DD7204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sz w:val="24"/>
                <w:szCs w:val="24"/>
              </w:rPr>
              <w:t>Посыпка песком пешеходных дорожек</w:t>
            </w:r>
          </w:p>
        </w:tc>
        <w:tc>
          <w:tcPr>
            <w:tcW w:w="3686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sz w:val="24"/>
                <w:szCs w:val="24"/>
              </w:rPr>
              <w:t>Своевременно во время гололеда</w:t>
            </w:r>
          </w:p>
        </w:tc>
      </w:tr>
      <w:tr w:rsidR="00363DA6" w:rsidRPr="00363DA6" w:rsidTr="00DD7204">
        <w:trPr>
          <w:trHeight w:val="762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В летний период (июнь, июль, август)</w:t>
            </w:r>
          </w:p>
        </w:tc>
      </w:tr>
      <w:tr w:rsidR="00363DA6" w:rsidRPr="00363DA6" w:rsidTr="00DD7204">
        <w:trPr>
          <w:trHeight w:val="97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Подметание тротуаров, автобусных остановок с усовершенствованным покрытием                   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363DA6" w:rsidRPr="00363DA6" w:rsidTr="00DD7204">
        <w:trPr>
          <w:trHeight w:val="5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Очистка территории от мусора улиц, площадей, обочин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363DA6" w:rsidRPr="00363DA6" w:rsidTr="00DD7204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DA6" w:rsidRPr="00363DA6" w:rsidRDefault="00363DA6" w:rsidP="00DD7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Очистка от мусора детских и спортивных площадок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363DA6" w:rsidRPr="00363DA6" w:rsidTr="00DD7204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Выкашивание сухой травы и камыша, уборка (вывоз) скошенной травы (камыша)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sz w:val="24"/>
                <w:szCs w:val="24"/>
              </w:rPr>
              <w:t xml:space="preserve">-В случае выявления </w:t>
            </w:r>
            <w:r w:rsidRPr="00363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-по заявкам Управы Губинского округа  </w:t>
            </w:r>
          </w:p>
        </w:tc>
      </w:tr>
      <w:tr w:rsidR="00363DA6" w:rsidRPr="00363DA6" w:rsidTr="00DD7204">
        <w:trPr>
          <w:trHeight w:val="75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урн с вывозом мусора (автобусные остановки)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r w:rsidRPr="00363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3DA6" w:rsidRPr="00363DA6" w:rsidTr="00DD7204">
        <w:trPr>
          <w:trHeight w:val="70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sz w:val="24"/>
                <w:szCs w:val="24"/>
              </w:rPr>
              <w:t xml:space="preserve">Уборка несанкционированных свалок (вновь образовывающихся)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sz w:val="24"/>
                <w:szCs w:val="24"/>
              </w:rPr>
              <w:t>Своевременно по мере образования, также при получении предписаний</w:t>
            </w:r>
          </w:p>
        </w:tc>
      </w:tr>
      <w:tr w:rsidR="00363DA6" w:rsidRPr="00363DA6" w:rsidTr="00DD7204"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A6" w:rsidRPr="00363DA6" w:rsidTr="00DD7204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DA6" w:rsidRPr="00363DA6" w:rsidRDefault="00363DA6" w:rsidP="00DD7204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sz w:val="24"/>
                <w:szCs w:val="24"/>
              </w:rPr>
              <w:t xml:space="preserve">Уборка и вывоз несанкционированных свалок </w:t>
            </w: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sz w:val="24"/>
                <w:szCs w:val="24"/>
              </w:rPr>
              <w:t>Во время организованных субботников и месячников саночистки</w:t>
            </w:r>
          </w:p>
        </w:tc>
      </w:tr>
      <w:tr w:rsidR="00363DA6" w:rsidRPr="00363DA6" w:rsidTr="00DD720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63DA6" w:rsidRPr="00363DA6" w:rsidRDefault="00363DA6" w:rsidP="00DD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sz w:val="24"/>
                <w:szCs w:val="24"/>
              </w:rPr>
              <w:t xml:space="preserve">Откачка талых и паводковых вод </w:t>
            </w:r>
          </w:p>
          <w:p w:rsidR="00363DA6" w:rsidRPr="00363DA6" w:rsidRDefault="00363DA6" w:rsidP="00DD7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необходимости </w:t>
            </w:r>
          </w:p>
        </w:tc>
      </w:tr>
      <w:tr w:rsidR="00363DA6" w:rsidRPr="00363DA6" w:rsidTr="00DD7204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b/>
                <w:sz w:val="24"/>
                <w:szCs w:val="24"/>
              </w:rPr>
              <w:t>4. О</w:t>
            </w:r>
            <w:r w:rsidRPr="00363D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сенний период (сентябрь, октябрь, ноябрь).</w:t>
            </w:r>
          </w:p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A6" w:rsidRPr="00363DA6" w:rsidTr="00DD720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63DA6" w:rsidRPr="00363DA6" w:rsidRDefault="00363DA6" w:rsidP="00DD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sz w:val="24"/>
                <w:szCs w:val="24"/>
              </w:rPr>
              <w:t xml:space="preserve">Подметание тротуаров, автобусных остановок с усовершенствованным покрытием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63DA6" w:rsidRPr="00363DA6" w:rsidTr="00DD720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63DA6" w:rsidRPr="00363DA6" w:rsidRDefault="00363DA6" w:rsidP="00DD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sz w:val="24"/>
                <w:szCs w:val="24"/>
              </w:rPr>
              <w:t xml:space="preserve">Очистка территории от мусора улиц, площадей, обочин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63DA6" w:rsidRPr="00363DA6" w:rsidTr="00DD720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63DA6" w:rsidRPr="00363DA6" w:rsidRDefault="00363DA6" w:rsidP="00DD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sz w:val="24"/>
                <w:szCs w:val="24"/>
              </w:rPr>
              <w:t xml:space="preserve">Очистка от мусора детских и спортивных площадок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sz w:val="24"/>
                <w:szCs w:val="24"/>
              </w:rPr>
              <w:t>Пятница, понедельник</w:t>
            </w:r>
          </w:p>
        </w:tc>
      </w:tr>
      <w:tr w:rsidR="00363DA6" w:rsidRPr="00363DA6" w:rsidTr="00DD720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63DA6" w:rsidRPr="00363DA6" w:rsidRDefault="00363DA6" w:rsidP="00DD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sz w:val="24"/>
                <w:szCs w:val="24"/>
              </w:rPr>
              <w:t xml:space="preserve">Выкашивание сухой травы и камыша, уборка (вывоз) скошенной травы (камыша)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sz w:val="24"/>
                <w:szCs w:val="24"/>
              </w:rPr>
              <w:t xml:space="preserve">-В случае выявления </w:t>
            </w:r>
            <w:r w:rsidRPr="00363DA6">
              <w:rPr>
                <w:rFonts w:ascii="Times New Roman" w:hAnsi="Times New Roman" w:cs="Times New Roman"/>
                <w:sz w:val="24"/>
                <w:szCs w:val="24"/>
              </w:rPr>
              <w:br/>
              <w:t>-по заявкам Управы Губинского округа</w:t>
            </w:r>
          </w:p>
        </w:tc>
      </w:tr>
      <w:tr w:rsidR="00363DA6" w:rsidRPr="00363DA6" w:rsidTr="00DD720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63DA6" w:rsidRPr="00363DA6" w:rsidRDefault="00363DA6" w:rsidP="00DD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sz w:val="24"/>
                <w:szCs w:val="24"/>
              </w:rPr>
              <w:t>Очистка урн (автобусные остановки)   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sz w:val="24"/>
                <w:szCs w:val="24"/>
              </w:rPr>
              <w:t xml:space="preserve">Каждые 2 дня </w:t>
            </w:r>
          </w:p>
        </w:tc>
      </w:tr>
      <w:tr w:rsidR="00363DA6" w:rsidRPr="00363DA6" w:rsidTr="00DD720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63DA6" w:rsidRPr="00363DA6" w:rsidRDefault="00363DA6" w:rsidP="00DD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sz w:val="24"/>
                <w:szCs w:val="24"/>
              </w:rPr>
              <w:t xml:space="preserve">Уборка несанкционированных свалок (вновь образовывающихся)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sz w:val="24"/>
                <w:szCs w:val="24"/>
              </w:rPr>
              <w:t>Своевременно по мере образования</w:t>
            </w:r>
          </w:p>
        </w:tc>
      </w:tr>
      <w:tr w:rsidR="00363DA6" w:rsidRPr="00363DA6" w:rsidTr="00DD720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63DA6" w:rsidRPr="00363DA6" w:rsidRDefault="00363DA6" w:rsidP="00DD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sz w:val="24"/>
                <w:szCs w:val="24"/>
              </w:rPr>
              <w:t xml:space="preserve">Уборка и вывоз несанкционированных свалок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sz w:val="24"/>
                <w:szCs w:val="24"/>
              </w:rPr>
              <w:t>Во время организованных субботников и месячников саночистки</w:t>
            </w:r>
          </w:p>
        </w:tc>
      </w:tr>
      <w:tr w:rsidR="00363DA6" w:rsidRPr="00363DA6" w:rsidTr="00DD720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63DA6" w:rsidRPr="00363DA6" w:rsidRDefault="00363DA6" w:rsidP="00DD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sz w:val="24"/>
                <w:szCs w:val="24"/>
              </w:rPr>
              <w:t xml:space="preserve">Откачка талых и паводковых вод </w:t>
            </w:r>
          </w:p>
          <w:p w:rsidR="00363DA6" w:rsidRPr="00363DA6" w:rsidRDefault="00363DA6" w:rsidP="00DD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необходимости </w:t>
            </w:r>
          </w:p>
        </w:tc>
      </w:tr>
      <w:tr w:rsidR="00363DA6" w:rsidRPr="00363DA6" w:rsidTr="00DD720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63DA6" w:rsidRPr="00363DA6" w:rsidRDefault="00363DA6" w:rsidP="00DD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sz w:val="24"/>
                <w:szCs w:val="24"/>
              </w:rPr>
              <w:t>Отбивка сосулек с навесов остановок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sz w:val="24"/>
                <w:szCs w:val="24"/>
              </w:rPr>
              <w:t>По мере образования</w:t>
            </w:r>
          </w:p>
        </w:tc>
      </w:tr>
      <w:tr w:rsidR="00363DA6" w:rsidRPr="00363DA6" w:rsidTr="00DD7204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sz w:val="24"/>
                <w:szCs w:val="24"/>
              </w:rPr>
              <w:t>Посыпка песком пешеходных дорожек</w:t>
            </w:r>
          </w:p>
        </w:tc>
        <w:tc>
          <w:tcPr>
            <w:tcW w:w="3686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DA6" w:rsidRPr="00363DA6" w:rsidRDefault="00363DA6" w:rsidP="00D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A6">
              <w:rPr>
                <w:rFonts w:ascii="Times New Roman" w:hAnsi="Times New Roman" w:cs="Times New Roman"/>
                <w:sz w:val="24"/>
                <w:szCs w:val="24"/>
              </w:rPr>
              <w:t>Своевременно во время гололеда</w:t>
            </w:r>
          </w:p>
        </w:tc>
      </w:tr>
    </w:tbl>
    <w:p w:rsidR="004E789E" w:rsidRPr="00274708" w:rsidRDefault="004E789E" w:rsidP="004E789E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4E789E" w:rsidRPr="00274708" w:rsidRDefault="004E789E" w:rsidP="004E789E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EF69AD" w:rsidRDefault="00EF69AD" w:rsidP="009B46F5">
      <w:pPr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34AEC" w:rsidRDefault="00034AEC" w:rsidP="009B46F5">
      <w:pPr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34AEC" w:rsidRDefault="00034AEC" w:rsidP="009B46F5">
      <w:pPr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F69AD" w:rsidRDefault="00EF69AD" w:rsidP="009B46F5">
      <w:pPr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F69AD" w:rsidRDefault="00EF69AD" w:rsidP="009B46F5">
      <w:pPr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F0814" w:rsidRDefault="00FF0814" w:rsidP="009B46F5">
      <w:pPr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F0814" w:rsidRDefault="00FF0814" w:rsidP="009B46F5">
      <w:pPr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F0814" w:rsidRDefault="00FF0814" w:rsidP="009B46F5">
      <w:pPr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F0814" w:rsidRDefault="00FF0814" w:rsidP="009B46F5">
      <w:pPr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F0814" w:rsidRDefault="00FF0814" w:rsidP="009B46F5">
      <w:pPr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F0814" w:rsidRDefault="00FF0814" w:rsidP="009B46F5">
      <w:pPr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F0814" w:rsidRDefault="00FF0814" w:rsidP="009B46F5">
      <w:pPr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F0814" w:rsidRDefault="00FF0814" w:rsidP="009B46F5">
      <w:pPr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F0814" w:rsidRDefault="00FF0814" w:rsidP="009B46F5">
      <w:pPr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F0814" w:rsidRDefault="00FF0814" w:rsidP="009B46F5">
      <w:pPr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F0814" w:rsidRDefault="00FF0814" w:rsidP="009B46F5">
      <w:pPr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F0814" w:rsidRDefault="00FF0814" w:rsidP="009B46F5">
      <w:pPr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F0814" w:rsidRDefault="00FF0814" w:rsidP="009B46F5">
      <w:pPr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F0814" w:rsidRDefault="00FF0814" w:rsidP="009B46F5">
      <w:pPr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F0814" w:rsidRDefault="00FF0814" w:rsidP="009B46F5">
      <w:pPr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B46F5" w:rsidRPr="00274708" w:rsidRDefault="009B46F5" w:rsidP="009B46F5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Приложение №5 к информационному сообщению</w:t>
      </w:r>
    </w:p>
    <w:p w:rsidR="009B46F5" w:rsidRPr="00274708" w:rsidRDefault="009B46F5" w:rsidP="009B46F5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СОГЛАШЕНИЕ</w:t>
      </w:r>
    </w:p>
    <w:p w:rsidR="00955BF9" w:rsidRPr="00274708" w:rsidRDefault="009B46F5" w:rsidP="00955BF9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городского округа «город Якутск» субсидии на возмещение затрат, возникающих в связи с выполнением работ по санитарной очистке территорий общественного назначения </w:t>
      </w:r>
      <w:r w:rsidR="00841789">
        <w:rPr>
          <w:rFonts w:ascii="Times New Roman" w:hAnsi="Times New Roman" w:cs="Times New Roman"/>
          <w:sz w:val="24"/>
          <w:szCs w:val="24"/>
        </w:rPr>
        <w:t>Губинского</w:t>
      </w:r>
      <w:r w:rsidRPr="00274708">
        <w:rPr>
          <w:rFonts w:ascii="Times New Roman" w:hAnsi="Times New Roman" w:cs="Times New Roman"/>
          <w:sz w:val="24"/>
          <w:szCs w:val="24"/>
        </w:rPr>
        <w:t xml:space="preserve"> округа городского округа «город Якутск»</w:t>
      </w:r>
    </w:p>
    <w:p w:rsidR="009B46F5" w:rsidRPr="00274708" w:rsidRDefault="00955BF9" w:rsidP="00955BF9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ab/>
        <w:t xml:space="preserve">г.Якутск                                                                                   </w:t>
      </w:r>
      <w:r w:rsidR="009B46F5" w:rsidRPr="00274708">
        <w:rPr>
          <w:rFonts w:ascii="Times New Roman" w:hAnsi="Times New Roman" w:cs="Times New Roman"/>
          <w:sz w:val="24"/>
          <w:szCs w:val="24"/>
        </w:rPr>
        <w:t>«___»________20___г.</w:t>
      </w:r>
      <w:r w:rsidR="009B46F5" w:rsidRPr="00274708">
        <w:rPr>
          <w:rFonts w:ascii="Times New Roman" w:hAnsi="Times New Roman" w:cs="Times New Roman"/>
          <w:sz w:val="24"/>
          <w:szCs w:val="24"/>
        </w:rPr>
        <w:tab/>
      </w:r>
      <w:r w:rsidR="009B46F5" w:rsidRPr="00274708">
        <w:rPr>
          <w:rFonts w:ascii="Times New Roman" w:hAnsi="Times New Roman" w:cs="Times New Roman"/>
          <w:sz w:val="24"/>
          <w:szCs w:val="24"/>
        </w:rPr>
        <w:tab/>
      </w:r>
      <w:r w:rsidR="009B46F5" w:rsidRPr="00274708">
        <w:rPr>
          <w:rFonts w:ascii="Times New Roman" w:hAnsi="Times New Roman" w:cs="Times New Roman"/>
          <w:sz w:val="24"/>
          <w:szCs w:val="24"/>
        </w:rPr>
        <w:tab/>
      </w:r>
      <w:r w:rsidR="009B46F5" w:rsidRPr="00274708">
        <w:rPr>
          <w:rFonts w:ascii="Times New Roman" w:hAnsi="Times New Roman" w:cs="Times New Roman"/>
          <w:sz w:val="24"/>
          <w:szCs w:val="24"/>
        </w:rPr>
        <w:tab/>
      </w:r>
      <w:r w:rsidR="009B46F5" w:rsidRPr="00274708">
        <w:rPr>
          <w:rFonts w:ascii="Times New Roman" w:hAnsi="Times New Roman" w:cs="Times New Roman"/>
          <w:sz w:val="24"/>
          <w:szCs w:val="24"/>
        </w:rPr>
        <w:tab/>
      </w:r>
      <w:r w:rsidR="009B46F5" w:rsidRPr="00274708">
        <w:rPr>
          <w:rFonts w:ascii="Times New Roman" w:hAnsi="Times New Roman" w:cs="Times New Roman"/>
          <w:sz w:val="24"/>
          <w:szCs w:val="24"/>
        </w:rPr>
        <w:tab/>
      </w:r>
      <w:r w:rsidR="009B46F5" w:rsidRPr="00274708">
        <w:rPr>
          <w:rFonts w:ascii="Times New Roman" w:hAnsi="Times New Roman" w:cs="Times New Roman"/>
          <w:sz w:val="24"/>
          <w:szCs w:val="24"/>
        </w:rPr>
        <w:tab/>
      </w:r>
      <w:r w:rsidR="009B46F5" w:rsidRPr="00274708">
        <w:rPr>
          <w:rFonts w:ascii="Times New Roman" w:hAnsi="Times New Roman" w:cs="Times New Roman"/>
          <w:sz w:val="24"/>
          <w:szCs w:val="24"/>
        </w:rPr>
        <w:tab/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Муниципальное казенное учреждение _________________________________________ ГО «город Якутск»,именуемое в дальнейшем «Получатель бюджетных средств», в лице _____________________, действующего на основании Устава с одной стороны и___________ _____________________, именуемый в дальнейшем «Получатель субсидии», в лице_____________________, действующего на основании ____________________ с другой стороны, в соответствии с распоряжением Окружной администрации города Якутска от «___»________20___года №____«__________________________________» заключили настоящее соглашение о нижеследующем: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>1.Предмет соглашения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1.1.</w:t>
      </w:r>
      <w:r w:rsidR="007928B1" w:rsidRPr="00274708">
        <w:rPr>
          <w:rFonts w:ascii="Times New Roman" w:hAnsi="Times New Roman" w:cs="Times New Roman"/>
          <w:sz w:val="24"/>
          <w:szCs w:val="24"/>
        </w:rPr>
        <w:t xml:space="preserve"> Настоящее соглашение регламентирует отношения по предоставлению Получателем бюджетных средств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 (далее - "Субсидии"), Получателю субсидии на условиях безвозмездной и безвозвратной основы.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1.2.Целью</w:t>
      </w:r>
      <w:r w:rsidR="00ED1A56" w:rsidRPr="00274708">
        <w:rPr>
          <w:rFonts w:ascii="Times New Roman" w:hAnsi="Times New Roman" w:cs="Times New Roman"/>
          <w:sz w:val="24"/>
          <w:szCs w:val="24"/>
        </w:rPr>
        <w:t xml:space="preserve"> </w:t>
      </w:r>
      <w:r w:rsidRPr="00274708">
        <w:rPr>
          <w:rFonts w:ascii="Times New Roman" w:hAnsi="Times New Roman" w:cs="Times New Roman"/>
          <w:sz w:val="24"/>
          <w:szCs w:val="24"/>
        </w:rPr>
        <w:t>предоставления субсидии является возмещение затрат организациям, осуществляющим выполнение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</w:t>
      </w:r>
      <w:r w:rsidR="007928B1" w:rsidRPr="00274708">
        <w:rPr>
          <w:rFonts w:ascii="Times New Roman" w:hAnsi="Times New Roman" w:cs="Times New Roman"/>
          <w:sz w:val="24"/>
          <w:szCs w:val="24"/>
        </w:rPr>
        <w:t>тирных домов</w:t>
      </w:r>
      <w:r w:rsidRPr="00274708">
        <w:rPr>
          <w:rFonts w:ascii="Times New Roman" w:hAnsi="Times New Roman" w:cs="Times New Roman"/>
          <w:sz w:val="24"/>
          <w:szCs w:val="24"/>
        </w:rPr>
        <w:t xml:space="preserve"> городского округа «город Якутск» в пределах средств, предусмотренных бюджетом городского округа «город Якутск».</w:t>
      </w:r>
    </w:p>
    <w:p w:rsidR="009B46F5" w:rsidRPr="00274708" w:rsidRDefault="009B46F5" w:rsidP="007928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lastRenderedPageBreak/>
        <w:t xml:space="preserve">1.3. </w:t>
      </w:r>
      <w:r w:rsidR="00ED1A56" w:rsidRPr="00274708">
        <w:rPr>
          <w:rFonts w:ascii="Times New Roman" w:hAnsi="Times New Roman" w:cs="Times New Roman"/>
          <w:sz w:val="24"/>
          <w:szCs w:val="24"/>
        </w:rPr>
        <w:t>Получатель бюджетных средств предоставляет Получателю субсидии целевое финансирование в форме субсидий, которое возмещает затраты Получателя субсидии 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Якутск", в соответствии с техническим заданием согласно приложению N 2 (не приводится (не предоставлено)) к настоящему соглашению.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1.4. Субсидия предоставляется в пределах выделенных бюджетных ассигнований в порядке, установленном настоящим соглашением.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1.5.</w:t>
      </w:r>
      <w:r w:rsidR="00402719" w:rsidRPr="00274708">
        <w:rPr>
          <w:rFonts w:ascii="Times New Roman" w:hAnsi="Times New Roman" w:cs="Times New Roman"/>
          <w:sz w:val="24"/>
          <w:szCs w:val="24"/>
        </w:rPr>
        <w:t xml:space="preserve"> </w:t>
      </w:r>
      <w:r w:rsidRPr="00274708">
        <w:rPr>
          <w:rFonts w:ascii="Times New Roman" w:hAnsi="Times New Roman" w:cs="Times New Roman"/>
          <w:sz w:val="24"/>
          <w:szCs w:val="24"/>
        </w:rPr>
        <w:t>Предоставляемая субсидия носит целевой характер и не может быть использована на другие цели.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>2.Размер, сроки и условия предоставления субсидии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2.1.</w:t>
      </w:r>
      <w:r w:rsidR="00402719" w:rsidRPr="00274708">
        <w:rPr>
          <w:rFonts w:ascii="Times New Roman" w:hAnsi="Times New Roman" w:cs="Times New Roman"/>
          <w:sz w:val="24"/>
          <w:szCs w:val="24"/>
        </w:rPr>
        <w:t xml:space="preserve"> </w:t>
      </w:r>
      <w:r w:rsidRPr="00274708">
        <w:rPr>
          <w:rFonts w:ascii="Times New Roman" w:hAnsi="Times New Roman" w:cs="Times New Roman"/>
          <w:sz w:val="24"/>
          <w:szCs w:val="24"/>
        </w:rPr>
        <w:t>Сумма субсидии на возмещение затрат, связанных с выполнением работ по санитарной очистке территорий общественного назначения городского округа «город Якутск»,согласно распоряжению Окружной администрации города Якутска от «___»________20___года №____«__________________________________» составляет___________________ (____________________________) рублей.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2.2.Размер субсидии определяется в пределах доведенных лимитов бюджетных обязательств на текущий финансовый год в соответствии с План-графиком предоставления субсидии, согласно приложению №1 к настоящему Соглашению. План-график предоставления субсидии определяет пределы бюджетных средств с разбивкой по месяцам.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2.3.Получатель бюджетных средств осуществляет расчет после получения отчетов от Получателя субсидии, путем перечисления денежных средств в пределах бюджетных средств, предусмотренных решением Якутской городской Думы «О бюджете городского округа «город Якутск» на текущий финансовый год», в соответствии со сводной бюджетной росписью бюджета городского округа «город Якутск» и кассового плана в пределах лимитов бюджетных обязательств.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2.4.Получатель бюджетных средств осуществляет предоставление субсидии Получателю субсидии в следующем порядке: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2.4.1. Получатель субсидии предоставляет Получателю бюджетных средств для оплаты работ, в срок до 5 числа месяца, следующего за отчетным месяцем, следующие документы, подтверждающие фактические затраты:</w:t>
      </w:r>
    </w:p>
    <w:p w:rsidR="009B46F5" w:rsidRPr="00274708" w:rsidRDefault="00402719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1)  А</w:t>
      </w:r>
      <w:r w:rsidR="009B46F5" w:rsidRPr="00274708">
        <w:rPr>
          <w:rFonts w:ascii="Times New Roman" w:hAnsi="Times New Roman" w:cs="Times New Roman"/>
          <w:sz w:val="24"/>
          <w:szCs w:val="24"/>
        </w:rPr>
        <w:t>кты приема-передачи выполненных работ;</w:t>
      </w:r>
    </w:p>
    <w:p w:rsidR="009B46F5" w:rsidRPr="00274708" w:rsidRDefault="00402719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2)  Р</w:t>
      </w:r>
      <w:r w:rsidR="009B46F5" w:rsidRPr="00274708">
        <w:rPr>
          <w:rFonts w:ascii="Times New Roman" w:hAnsi="Times New Roman" w:cs="Times New Roman"/>
          <w:sz w:val="24"/>
          <w:szCs w:val="24"/>
        </w:rPr>
        <w:t>асчет суммы расходов, подлежащих субсидированию;</w:t>
      </w:r>
    </w:p>
    <w:p w:rsidR="009B46F5" w:rsidRPr="00274708" w:rsidRDefault="00402719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lastRenderedPageBreak/>
        <w:t>3)  Т</w:t>
      </w:r>
      <w:r w:rsidR="009B46F5" w:rsidRPr="00274708">
        <w:rPr>
          <w:rFonts w:ascii="Times New Roman" w:hAnsi="Times New Roman" w:cs="Times New Roman"/>
          <w:sz w:val="24"/>
          <w:szCs w:val="24"/>
        </w:rPr>
        <w:t>абель учета рабочего времени;</w:t>
      </w:r>
    </w:p>
    <w:p w:rsidR="009B46F5" w:rsidRPr="00274708" w:rsidRDefault="00402719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4) Д</w:t>
      </w:r>
      <w:r w:rsidR="009B46F5" w:rsidRPr="00274708">
        <w:rPr>
          <w:rFonts w:ascii="Times New Roman" w:hAnsi="Times New Roman" w:cs="Times New Roman"/>
          <w:sz w:val="24"/>
          <w:szCs w:val="24"/>
        </w:rPr>
        <w:t>оговор и платежные документы на материально-техническое оснащение (счет, счет- фактура, акт об оказании услуг);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5) </w:t>
      </w:r>
      <w:r w:rsidR="003A2C5C" w:rsidRPr="00274708">
        <w:rPr>
          <w:rFonts w:ascii="Times New Roman" w:hAnsi="Times New Roman" w:cs="Times New Roman"/>
          <w:sz w:val="24"/>
          <w:szCs w:val="24"/>
        </w:rPr>
        <w:t>Реестр путевых листов (с приложением путевых листов при наличии собственного транспортного средства) либо договор на автотранспортные услуги;</w:t>
      </w:r>
    </w:p>
    <w:p w:rsidR="009B46F5" w:rsidRPr="00274708" w:rsidRDefault="00402719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6) Т</w:t>
      </w:r>
      <w:r w:rsidR="009B46F5" w:rsidRPr="00274708">
        <w:rPr>
          <w:rFonts w:ascii="Times New Roman" w:hAnsi="Times New Roman" w:cs="Times New Roman"/>
          <w:sz w:val="24"/>
          <w:szCs w:val="24"/>
        </w:rPr>
        <w:t>алон на утилизацию мусора;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7) </w:t>
      </w:r>
      <w:r w:rsidR="003A2C5C" w:rsidRPr="00274708">
        <w:rPr>
          <w:rFonts w:ascii="Times New Roman" w:hAnsi="Times New Roman" w:cs="Times New Roman"/>
          <w:sz w:val="24"/>
          <w:szCs w:val="24"/>
        </w:rPr>
        <w:t>Справка, подтверждающая объем и принятие твердых бытовых отходов, снега (наледи) с подведомственной территории Получателя бюджетных средств на объекте размещения отходов;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8) </w:t>
      </w:r>
      <w:r w:rsidR="003A2C5C" w:rsidRPr="00274708">
        <w:rPr>
          <w:rFonts w:ascii="Times New Roman" w:hAnsi="Times New Roman" w:cs="Times New Roman"/>
          <w:sz w:val="24"/>
          <w:szCs w:val="24"/>
        </w:rPr>
        <w:t>Расчетная ведомость начислений и удержаний;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9) </w:t>
      </w:r>
      <w:r w:rsidR="003A2C5C" w:rsidRPr="00274708">
        <w:rPr>
          <w:rFonts w:ascii="Times New Roman" w:hAnsi="Times New Roman" w:cs="Times New Roman"/>
          <w:sz w:val="24"/>
          <w:szCs w:val="24"/>
        </w:rPr>
        <w:t>Платежная ведомость или копии платежных поручений на выплату заработной платы;</w:t>
      </w:r>
    </w:p>
    <w:p w:rsidR="003A2C5C" w:rsidRPr="00274708" w:rsidRDefault="009B46F5" w:rsidP="003A2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10) </w:t>
      </w:r>
      <w:r w:rsidR="003A2C5C" w:rsidRPr="00274708">
        <w:rPr>
          <w:rFonts w:ascii="Times New Roman" w:hAnsi="Times New Roman" w:cs="Times New Roman"/>
          <w:sz w:val="24"/>
          <w:szCs w:val="24"/>
        </w:rPr>
        <w:t>Копии приказов о приеме на работу.</w:t>
      </w:r>
    </w:p>
    <w:p w:rsidR="009B46F5" w:rsidRPr="00274708" w:rsidRDefault="003A2C5C" w:rsidP="003A2C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Документы, предусмотренные </w:t>
      </w:r>
      <w:hyperlink w:anchor="P380" w:history="1">
        <w:r w:rsidRPr="00274708">
          <w:rPr>
            <w:rFonts w:ascii="Times New Roman" w:hAnsi="Times New Roman" w:cs="Times New Roman"/>
            <w:color w:val="0000FF"/>
            <w:sz w:val="24"/>
            <w:szCs w:val="24"/>
          </w:rPr>
          <w:t>подпунктами 4</w:t>
        </w:r>
      </w:hyperlink>
      <w:r w:rsidRPr="0027470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81" w:history="1">
        <w:r w:rsidRPr="00274708">
          <w:rPr>
            <w:rFonts w:ascii="Times New Roman" w:hAnsi="Times New Roman" w:cs="Times New Roman"/>
            <w:color w:val="0000FF"/>
            <w:sz w:val="24"/>
            <w:szCs w:val="24"/>
          </w:rPr>
          <w:t>5 пункта 2.4.1</w:t>
        </w:r>
      </w:hyperlink>
      <w:r w:rsidRPr="00274708">
        <w:rPr>
          <w:rFonts w:ascii="Times New Roman" w:hAnsi="Times New Roman" w:cs="Times New Roman"/>
          <w:sz w:val="24"/>
          <w:szCs w:val="24"/>
        </w:rPr>
        <w:t>, предоставляются в бухгалтерию вместе с оригиналами для сверки.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2.4.2. Платежи при выполнении работ по санитарной очистке территорий общественного назначения городского округа «город Якутск» осуществляются ежемесячно до 25 числа месяца, следующего за отчетным, при условии согласования и приемки Получателем бюджетных средств документации, указанной в п. 2.4.1. настоящего Положения в срок до 15 числа, следующего за отчетным.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>3.Права и обязанности Получателя субсидии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3.1. Получатель субсидии обязан: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3.1.1.вести раздельный бухгалтерский учет по работам, подлежащим субсидированию;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3.1.2.при осуществлении Получателем бюджетных средств проверки выполнения Получателем субсидии своих обязательств по соглашению: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-выделить своего представителя, назначив его Приказом руководителя;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-предоставлять запрашиваемые Получателем бюджетных средств в ходе проверки документы, информацию.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3.1.3.в сроки, установленные Получателем бюджетных средств, устранять нарушения, выявленные в ходе проверки.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lastRenderedPageBreak/>
        <w:t>3.1.4. ежедневно согласовывать с Получателем бюджетных средств подлежащие выполнению работы по санитарной очистке территории общественного назначения за текущий день.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3.1.5. ежедневно подтверждать у Получателя бюджетных средств фактический объем выполненных работ по санитарной очистке территории общественного назначения за текущий день;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3.1.6. ежедневно согласовать с Получателем бюджетных средств табель учета рабочего времени работников, обеспечивающих санитарную очистку;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3.1.7. согласовывать с Получателем бюджетных средств приобретение спецодежды и инвентаря для работников, обеспечивающих санитарную очистку территории.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3.1.8. осуществить перечисление остатков субсидии в соответствующий бюджет в течение трех рабочих дней со дня получения требования Получателя бюджетных средств о добровольном возврате не использованных средств субсидии, в случае неиспользования бюджетных средств до 20 декабря текущего года.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3.1.9. осуществлять вывоз мусора, хлама, отбросов, отходов, несанкционированных свалок (снега, наледей) на полигон складирования твердых бытовых отходов (полигон складирования снега).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3.2. Получатель субсидии согласен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Получатель субсидии приказом назначает ответственного работника на представление интересов Получатель субсидии.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>4.Права и обязанности Получателя бюджетных средств: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4.1.Получатель бюджетных средств имеет право: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4.1.1.Приостановить предоставление субсидии в случаях: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-банкротства, реорганизации Получателя субсидии;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-непредоставления документов, предусмотренных п. 2.4. настоящего соглашения;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4.2.Получатель бюджетных средств обязан: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-прекратить предоставление субсидии в случае неисполнения или ненадлежащего выполнения Получателем субсидии обязательств, предусмотренных разделом 3 настоящего соглашения.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- направить в двухдневный срок Получателю субсидии требование о добровольном возврате не использованных средств субсидии, в случае неиспользования Получателем субсидии бюджетных средств до 20 декабря текущего года.</w:t>
      </w:r>
    </w:p>
    <w:p w:rsid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028" w:rsidRPr="00274708" w:rsidRDefault="006B0028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52181F" w:rsidRDefault="009B46F5" w:rsidP="005218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>5.Ответственность сторон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5.1.Получатель субсидии несет ответственность: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-за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5.2.Субсидия подлежит возврату в бюджет в случаях: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5.2.1.нарушения условий, установленных при предоставлении субсидии. Получатель бюджетных средств в течение 3 (трех) рабочих дней со дня обнаружения указанных нарушений направляет получателю субсидии требование о возврате субсидии.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Субсидия подлежит возврату в местный бюджет городского округа «город Якутск» в течение 10 (десяти) рабочих дней со дня получения Получателем субсидии требования о возврате субсидии.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5.2.2.В случае неиспользования Получателем субсидии бюджетных средств до 20 декабря текущего года, Получатель бюджетных средств направляет в двухдневный срок Получателю субсидии требование о добровольном возврате не использованных средств субсидии. Получатель субсидии в течение трех рабочих дней, со дня получения требования, осуществляет перечисление остатков субсидии в соответствующий бюджет.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5.3.В случае невыполнения Получателем субсидии требования о добровольном перечислении бюджетных средств в срок, установленный в п.п.5.2.1.и п.п.5.2.2., Получатель бюджетных средств обеспечивает возврат субсидии в судебном порядке.</w:t>
      </w:r>
    </w:p>
    <w:p w:rsidR="009B46F5" w:rsidRPr="00274708" w:rsidRDefault="009B46F5" w:rsidP="009B46F5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>6.Срок действия и иные условия соглашения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6.1.Настоящее соглашение вступает в действие с «____»_______20___ года и действует до «____»______20____ года.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6.2.Изменения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6.3. В случае ненадлежащего исполнения или неисполнения одной из сторон своих обязанностей, другая сторона вправе расторгнуть соглашение в одностороннем порядке, при надлежащем уведомлении другой стороны.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Соглашение считается расторгнутым после истечения 10 календарных дней, с момента уведомления другой стороны.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6.4.Во всем ином, не оговоренном в настоящем соглашении, стороны руководствуются законодательством.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lastRenderedPageBreak/>
        <w:t>6.5.К соглашению прилагаются и являются его неотъемлемой частью: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6.5.1.План-график предос</w:t>
      </w:r>
      <w:r w:rsidR="00C7474E">
        <w:rPr>
          <w:rFonts w:ascii="Times New Roman" w:hAnsi="Times New Roman" w:cs="Times New Roman"/>
          <w:sz w:val="24"/>
          <w:szCs w:val="24"/>
        </w:rPr>
        <w:t>тавления субсидии (Приложение №6</w:t>
      </w:r>
      <w:r w:rsidRPr="00274708">
        <w:rPr>
          <w:rFonts w:ascii="Times New Roman" w:hAnsi="Times New Roman" w:cs="Times New Roman"/>
          <w:sz w:val="24"/>
          <w:szCs w:val="24"/>
        </w:rPr>
        <w:t>).</w:t>
      </w:r>
    </w:p>
    <w:p w:rsidR="004E789E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6.5.2.</w:t>
      </w:r>
      <w:r w:rsidR="001F3375" w:rsidRPr="00274708">
        <w:rPr>
          <w:rFonts w:ascii="Times New Roman" w:hAnsi="Times New Roman" w:cs="Times New Roman"/>
          <w:sz w:val="24"/>
          <w:szCs w:val="24"/>
        </w:rPr>
        <w:t xml:space="preserve"> Техническое задание 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</w:t>
      </w:r>
      <w:r w:rsidR="0052181F">
        <w:rPr>
          <w:rFonts w:ascii="Times New Roman" w:hAnsi="Times New Roman" w:cs="Times New Roman"/>
          <w:sz w:val="24"/>
          <w:szCs w:val="24"/>
        </w:rPr>
        <w:t>а "город Якутск" (приложение N 4</w:t>
      </w:r>
      <w:r w:rsidR="001F3375" w:rsidRPr="00274708">
        <w:rPr>
          <w:rFonts w:ascii="Times New Roman" w:hAnsi="Times New Roman" w:cs="Times New Roman"/>
          <w:sz w:val="24"/>
          <w:szCs w:val="24"/>
        </w:rPr>
        <w:t>)</w:t>
      </w:r>
    </w:p>
    <w:p w:rsidR="009B46F5" w:rsidRPr="00274708" w:rsidRDefault="009B46F5" w:rsidP="009B46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>7.Юридические адреса и банковские реквизиты сторон.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39"/>
        <w:gridCol w:w="4838"/>
      </w:tblGrid>
      <w:tr w:rsidR="009B46F5" w:rsidRPr="00274708" w:rsidTr="00921F00">
        <w:tc>
          <w:tcPr>
            <w:tcW w:w="4839" w:type="dxa"/>
          </w:tcPr>
          <w:p w:rsidR="009B46F5" w:rsidRPr="00274708" w:rsidRDefault="009B46F5" w:rsidP="00ED1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средств:</w:t>
            </w:r>
          </w:p>
        </w:tc>
        <w:tc>
          <w:tcPr>
            <w:tcW w:w="4838" w:type="dxa"/>
          </w:tcPr>
          <w:p w:rsidR="009B46F5" w:rsidRPr="00274708" w:rsidRDefault="009B46F5" w:rsidP="00ED1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Получатель субсидии:</w:t>
            </w:r>
          </w:p>
        </w:tc>
      </w:tr>
    </w:tbl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045A1F">
      <w:pPr>
        <w:rPr>
          <w:rFonts w:ascii="Times New Roman" w:hAnsi="Times New Roman" w:cs="Times New Roman"/>
          <w:sz w:val="24"/>
          <w:szCs w:val="24"/>
        </w:rPr>
      </w:pPr>
    </w:p>
    <w:p w:rsidR="00045A1F" w:rsidRPr="00274708" w:rsidRDefault="00045A1F" w:rsidP="00045A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274708" w:rsidRDefault="009B46F5" w:rsidP="009B46F5">
      <w:pPr>
        <w:ind w:left="59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568F" w:rsidRPr="00274708" w:rsidRDefault="00CE568F" w:rsidP="009B46F5">
      <w:pPr>
        <w:ind w:left="59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568F" w:rsidRPr="00274708" w:rsidRDefault="00CE568F" w:rsidP="009B46F5">
      <w:pPr>
        <w:ind w:left="59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568F" w:rsidRPr="00274708" w:rsidRDefault="00CE568F" w:rsidP="009B46F5">
      <w:pPr>
        <w:ind w:left="59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E789E" w:rsidRDefault="004E789E" w:rsidP="009B46F5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2181F" w:rsidRDefault="0052181F" w:rsidP="009B46F5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2181F" w:rsidRDefault="0052181F" w:rsidP="009B46F5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B0028" w:rsidRDefault="006B0028" w:rsidP="009B46F5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B0028" w:rsidRDefault="006B0028" w:rsidP="009B46F5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B0028" w:rsidRDefault="006B0028" w:rsidP="009B46F5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B0028" w:rsidRDefault="006B0028" w:rsidP="009B46F5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B0028" w:rsidRPr="00274708" w:rsidRDefault="006B0028" w:rsidP="009B46F5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274708" w:rsidRDefault="009B46F5" w:rsidP="004E789E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9B46F5" w:rsidRPr="00274708" w:rsidRDefault="009B46F5" w:rsidP="009B46F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8">
        <w:rPr>
          <w:rFonts w:ascii="Times New Roman" w:hAnsi="Times New Roman" w:cs="Times New Roman"/>
          <w:b/>
          <w:sz w:val="24"/>
          <w:szCs w:val="24"/>
        </w:rPr>
        <w:t>План-график предоставления субсидии</w:t>
      </w:r>
    </w:p>
    <w:p w:rsidR="009B46F5" w:rsidRPr="00274708" w:rsidRDefault="009B46F5" w:rsidP="009B46F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8">
        <w:rPr>
          <w:rFonts w:ascii="Times New Roman" w:hAnsi="Times New Roman" w:cs="Times New Roman"/>
          <w:b/>
          <w:sz w:val="24"/>
          <w:szCs w:val="24"/>
        </w:rPr>
        <w:t>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МКД ГО «город Якутск»</w:t>
      </w:r>
    </w:p>
    <w:p w:rsidR="009B46F5" w:rsidRPr="00274708" w:rsidRDefault="009B46F5" w:rsidP="009B46F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5668"/>
        <w:gridCol w:w="3238"/>
      </w:tblGrid>
      <w:tr w:rsidR="009B46F5" w:rsidRPr="00274708" w:rsidTr="00110046">
        <w:tc>
          <w:tcPr>
            <w:tcW w:w="665" w:type="dxa"/>
          </w:tcPr>
          <w:p w:rsidR="009B46F5" w:rsidRPr="00274708" w:rsidRDefault="009B46F5" w:rsidP="00ED1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46F5" w:rsidRPr="00274708" w:rsidRDefault="009B46F5" w:rsidP="00ED1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68" w:type="dxa"/>
          </w:tcPr>
          <w:p w:rsidR="009B46F5" w:rsidRPr="00274708" w:rsidRDefault="009B46F5" w:rsidP="00ED1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субсидии</w:t>
            </w:r>
          </w:p>
        </w:tc>
        <w:tc>
          <w:tcPr>
            <w:tcW w:w="3238" w:type="dxa"/>
          </w:tcPr>
          <w:p w:rsidR="009B46F5" w:rsidRPr="00274708" w:rsidRDefault="009B46F5" w:rsidP="00ED1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b/>
                <w:sz w:val="24"/>
                <w:szCs w:val="24"/>
              </w:rPr>
              <w:t>Сроки перечисления</w:t>
            </w:r>
          </w:p>
        </w:tc>
      </w:tr>
      <w:tr w:rsidR="009B46F5" w:rsidRPr="00274708" w:rsidTr="00110046">
        <w:tc>
          <w:tcPr>
            <w:tcW w:w="665" w:type="dxa"/>
          </w:tcPr>
          <w:p w:rsidR="009B46F5" w:rsidRPr="00274708" w:rsidRDefault="009B46F5" w:rsidP="00ED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9B46F5" w:rsidRPr="00274708" w:rsidRDefault="001C0738" w:rsidP="00D5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274 880,04</w:t>
            </w:r>
          </w:p>
        </w:tc>
        <w:tc>
          <w:tcPr>
            <w:tcW w:w="3238" w:type="dxa"/>
          </w:tcPr>
          <w:p w:rsidR="009B46F5" w:rsidRPr="00274708" w:rsidRDefault="00110046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9B46F5" w:rsidRPr="00274708" w:rsidTr="00110046">
        <w:tc>
          <w:tcPr>
            <w:tcW w:w="665" w:type="dxa"/>
          </w:tcPr>
          <w:p w:rsidR="009B46F5" w:rsidRPr="00274708" w:rsidRDefault="009B46F5" w:rsidP="00ED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9B46F5" w:rsidRPr="00274708" w:rsidRDefault="001C0738" w:rsidP="00ED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274 880,04</w:t>
            </w:r>
          </w:p>
        </w:tc>
        <w:tc>
          <w:tcPr>
            <w:tcW w:w="3238" w:type="dxa"/>
          </w:tcPr>
          <w:p w:rsidR="009B46F5" w:rsidRPr="00274708" w:rsidRDefault="00110046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1C0738" w:rsidRPr="00274708" w:rsidTr="00110046">
        <w:tc>
          <w:tcPr>
            <w:tcW w:w="665" w:type="dxa"/>
          </w:tcPr>
          <w:p w:rsidR="001C0738" w:rsidRPr="00274708" w:rsidRDefault="001C0738" w:rsidP="00ED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1C0738" w:rsidRDefault="001C0738" w:rsidP="001C0738">
            <w:pPr>
              <w:jc w:val="center"/>
            </w:pPr>
            <w:r w:rsidRPr="00E378CD">
              <w:rPr>
                <w:rFonts w:ascii="Times New Roman" w:hAnsi="Times New Roman" w:cs="Times New Roman"/>
                <w:sz w:val="24"/>
                <w:szCs w:val="24"/>
              </w:rPr>
              <w:t>274 880,04</w:t>
            </w:r>
          </w:p>
        </w:tc>
        <w:tc>
          <w:tcPr>
            <w:tcW w:w="3238" w:type="dxa"/>
          </w:tcPr>
          <w:p w:rsidR="001C0738" w:rsidRPr="00274708" w:rsidRDefault="001C0738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1C0738" w:rsidRPr="00274708" w:rsidTr="00110046">
        <w:tc>
          <w:tcPr>
            <w:tcW w:w="665" w:type="dxa"/>
          </w:tcPr>
          <w:p w:rsidR="001C0738" w:rsidRPr="00274708" w:rsidRDefault="001C0738" w:rsidP="00ED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</w:tcPr>
          <w:p w:rsidR="001C0738" w:rsidRDefault="001C0738" w:rsidP="001C0738">
            <w:pPr>
              <w:jc w:val="center"/>
            </w:pPr>
            <w:r w:rsidRPr="00E378CD">
              <w:rPr>
                <w:rFonts w:ascii="Times New Roman" w:hAnsi="Times New Roman" w:cs="Times New Roman"/>
                <w:sz w:val="24"/>
                <w:szCs w:val="24"/>
              </w:rPr>
              <w:t>274 880,04</w:t>
            </w:r>
          </w:p>
        </w:tc>
        <w:tc>
          <w:tcPr>
            <w:tcW w:w="3238" w:type="dxa"/>
          </w:tcPr>
          <w:p w:rsidR="001C0738" w:rsidRPr="00274708" w:rsidRDefault="001C0738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1C0738" w:rsidRPr="00274708" w:rsidTr="00110046">
        <w:tc>
          <w:tcPr>
            <w:tcW w:w="665" w:type="dxa"/>
          </w:tcPr>
          <w:p w:rsidR="001C0738" w:rsidRPr="00274708" w:rsidRDefault="001C0738" w:rsidP="00ED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</w:tcPr>
          <w:p w:rsidR="001C0738" w:rsidRDefault="001C0738" w:rsidP="001C0738">
            <w:pPr>
              <w:jc w:val="center"/>
            </w:pPr>
            <w:r w:rsidRPr="00E378CD">
              <w:rPr>
                <w:rFonts w:ascii="Times New Roman" w:hAnsi="Times New Roman" w:cs="Times New Roman"/>
                <w:sz w:val="24"/>
                <w:szCs w:val="24"/>
              </w:rPr>
              <w:t>274 880,04</w:t>
            </w:r>
          </w:p>
        </w:tc>
        <w:tc>
          <w:tcPr>
            <w:tcW w:w="3238" w:type="dxa"/>
          </w:tcPr>
          <w:p w:rsidR="001C0738" w:rsidRPr="00274708" w:rsidRDefault="001C0738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1C0738" w:rsidRPr="00274708" w:rsidTr="00110046">
        <w:tc>
          <w:tcPr>
            <w:tcW w:w="665" w:type="dxa"/>
          </w:tcPr>
          <w:p w:rsidR="001C0738" w:rsidRPr="00274708" w:rsidRDefault="001C0738" w:rsidP="00ED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8" w:type="dxa"/>
          </w:tcPr>
          <w:p w:rsidR="001C0738" w:rsidRDefault="001C0738" w:rsidP="001C0738">
            <w:pPr>
              <w:jc w:val="center"/>
            </w:pPr>
            <w:r w:rsidRPr="00E378CD">
              <w:rPr>
                <w:rFonts w:ascii="Times New Roman" w:hAnsi="Times New Roman" w:cs="Times New Roman"/>
                <w:sz w:val="24"/>
                <w:szCs w:val="24"/>
              </w:rPr>
              <w:t>274 880,04</w:t>
            </w:r>
          </w:p>
        </w:tc>
        <w:tc>
          <w:tcPr>
            <w:tcW w:w="3238" w:type="dxa"/>
          </w:tcPr>
          <w:p w:rsidR="001C0738" w:rsidRPr="00274708" w:rsidRDefault="001C0738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1C0738" w:rsidRPr="00274708" w:rsidTr="00110046">
        <w:tc>
          <w:tcPr>
            <w:tcW w:w="665" w:type="dxa"/>
          </w:tcPr>
          <w:p w:rsidR="001C0738" w:rsidRPr="00274708" w:rsidRDefault="001C0738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8" w:type="dxa"/>
          </w:tcPr>
          <w:p w:rsidR="001C0738" w:rsidRDefault="001C0738" w:rsidP="001C0738">
            <w:pPr>
              <w:jc w:val="center"/>
            </w:pPr>
            <w:r w:rsidRPr="00E378CD">
              <w:rPr>
                <w:rFonts w:ascii="Times New Roman" w:hAnsi="Times New Roman" w:cs="Times New Roman"/>
                <w:sz w:val="24"/>
                <w:szCs w:val="24"/>
              </w:rPr>
              <w:t>274 880,04</w:t>
            </w:r>
          </w:p>
        </w:tc>
        <w:tc>
          <w:tcPr>
            <w:tcW w:w="3238" w:type="dxa"/>
          </w:tcPr>
          <w:p w:rsidR="001C0738" w:rsidRPr="00274708" w:rsidRDefault="001C0738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C0738" w:rsidRPr="00274708" w:rsidTr="00110046">
        <w:tc>
          <w:tcPr>
            <w:tcW w:w="665" w:type="dxa"/>
          </w:tcPr>
          <w:p w:rsidR="001C0738" w:rsidRPr="00274708" w:rsidRDefault="001C0738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8" w:type="dxa"/>
          </w:tcPr>
          <w:p w:rsidR="001C0738" w:rsidRDefault="001C0738" w:rsidP="001C0738">
            <w:pPr>
              <w:jc w:val="center"/>
            </w:pPr>
            <w:r w:rsidRPr="00E378CD">
              <w:rPr>
                <w:rFonts w:ascii="Times New Roman" w:hAnsi="Times New Roman" w:cs="Times New Roman"/>
                <w:sz w:val="24"/>
                <w:szCs w:val="24"/>
              </w:rPr>
              <w:t>274 880,04</w:t>
            </w:r>
          </w:p>
        </w:tc>
        <w:tc>
          <w:tcPr>
            <w:tcW w:w="3238" w:type="dxa"/>
          </w:tcPr>
          <w:p w:rsidR="001C0738" w:rsidRPr="00274708" w:rsidRDefault="001C0738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C0738" w:rsidRPr="00274708" w:rsidTr="00110046">
        <w:tc>
          <w:tcPr>
            <w:tcW w:w="665" w:type="dxa"/>
          </w:tcPr>
          <w:p w:rsidR="001C0738" w:rsidRPr="00274708" w:rsidRDefault="001C0738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8" w:type="dxa"/>
          </w:tcPr>
          <w:p w:rsidR="001C0738" w:rsidRDefault="001C0738" w:rsidP="001C0738">
            <w:pPr>
              <w:jc w:val="center"/>
            </w:pPr>
            <w:r w:rsidRPr="00E378CD">
              <w:rPr>
                <w:rFonts w:ascii="Times New Roman" w:hAnsi="Times New Roman" w:cs="Times New Roman"/>
                <w:sz w:val="24"/>
                <w:szCs w:val="24"/>
              </w:rPr>
              <w:t>274 880,04</w:t>
            </w:r>
          </w:p>
        </w:tc>
        <w:tc>
          <w:tcPr>
            <w:tcW w:w="3238" w:type="dxa"/>
          </w:tcPr>
          <w:p w:rsidR="001C0738" w:rsidRPr="00274708" w:rsidRDefault="001C0738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C0738" w:rsidRPr="00274708" w:rsidTr="00110046">
        <w:tc>
          <w:tcPr>
            <w:tcW w:w="665" w:type="dxa"/>
          </w:tcPr>
          <w:p w:rsidR="001C0738" w:rsidRPr="00274708" w:rsidRDefault="001C0738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8" w:type="dxa"/>
          </w:tcPr>
          <w:p w:rsidR="001C0738" w:rsidRDefault="001C0738" w:rsidP="001C0738">
            <w:pPr>
              <w:jc w:val="center"/>
            </w:pPr>
            <w:r w:rsidRPr="00E378CD">
              <w:rPr>
                <w:rFonts w:ascii="Times New Roman" w:hAnsi="Times New Roman" w:cs="Times New Roman"/>
                <w:sz w:val="24"/>
                <w:szCs w:val="24"/>
              </w:rPr>
              <w:t>274 880,04</w:t>
            </w:r>
          </w:p>
        </w:tc>
        <w:tc>
          <w:tcPr>
            <w:tcW w:w="3238" w:type="dxa"/>
          </w:tcPr>
          <w:p w:rsidR="001C0738" w:rsidRPr="00274708" w:rsidRDefault="001C0738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C0738" w:rsidRPr="00274708" w:rsidTr="00110046">
        <w:tc>
          <w:tcPr>
            <w:tcW w:w="665" w:type="dxa"/>
          </w:tcPr>
          <w:p w:rsidR="001C0738" w:rsidRPr="00274708" w:rsidRDefault="001C0738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8" w:type="dxa"/>
          </w:tcPr>
          <w:p w:rsidR="001C0738" w:rsidRDefault="001C0738" w:rsidP="001C0738">
            <w:pPr>
              <w:jc w:val="center"/>
            </w:pPr>
            <w:r w:rsidRPr="00E378CD">
              <w:rPr>
                <w:rFonts w:ascii="Times New Roman" w:hAnsi="Times New Roman" w:cs="Times New Roman"/>
                <w:sz w:val="24"/>
                <w:szCs w:val="24"/>
              </w:rPr>
              <w:t>274 880,04</w:t>
            </w:r>
          </w:p>
        </w:tc>
        <w:tc>
          <w:tcPr>
            <w:tcW w:w="3238" w:type="dxa"/>
          </w:tcPr>
          <w:p w:rsidR="001C0738" w:rsidRPr="00274708" w:rsidRDefault="001C0738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C0738" w:rsidRPr="00274708" w:rsidTr="00110046">
        <w:tc>
          <w:tcPr>
            <w:tcW w:w="665" w:type="dxa"/>
          </w:tcPr>
          <w:p w:rsidR="001C0738" w:rsidRPr="00274708" w:rsidRDefault="001C0738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8" w:type="dxa"/>
          </w:tcPr>
          <w:p w:rsidR="001C0738" w:rsidRDefault="001C0738" w:rsidP="001C0738">
            <w:pPr>
              <w:jc w:val="center"/>
            </w:pPr>
            <w:r w:rsidRPr="00E378CD">
              <w:rPr>
                <w:rFonts w:ascii="Times New Roman" w:hAnsi="Times New Roman" w:cs="Times New Roman"/>
                <w:sz w:val="24"/>
                <w:szCs w:val="24"/>
              </w:rPr>
              <w:t>274 880,04</w:t>
            </w:r>
          </w:p>
        </w:tc>
        <w:tc>
          <w:tcPr>
            <w:tcW w:w="3238" w:type="dxa"/>
          </w:tcPr>
          <w:p w:rsidR="001C0738" w:rsidRPr="00274708" w:rsidRDefault="001C0738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9B46F5" w:rsidRPr="00274708" w:rsidRDefault="009B46F5" w:rsidP="009B46F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Получатель бюджетных средств:                                      Получатель субсидии:</w:t>
      </w:r>
    </w:p>
    <w:p w:rsidR="009B46F5" w:rsidRPr="00274708" w:rsidRDefault="009B46F5" w:rsidP="009B46F5">
      <w:pPr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«Управа </w:t>
      </w:r>
      <w:r w:rsidR="00DD7204">
        <w:rPr>
          <w:rFonts w:ascii="Times New Roman" w:hAnsi="Times New Roman" w:cs="Times New Roman"/>
          <w:sz w:val="24"/>
          <w:szCs w:val="24"/>
        </w:rPr>
        <w:t>Губинского</w:t>
      </w:r>
      <w:r w:rsidRPr="00274708">
        <w:rPr>
          <w:rFonts w:ascii="Times New Roman" w:hAnsi="Times New Roman" w:cs="Times New Roman"/>
          <w:sz w:val="24"/>
          <w:szCs w:val="24"/>
        </w:rPr>
        <w:t xml:space="preserve"> округа»                                          __________________</w:t>
      </w:r>
      <w:r w:rsidR="004E789E" w:rsidRPr="00274708">
        <w:rPr>
          <w:rFonts w:ascii="Times New Roman" w:hAnsi="Times New Roman" w:cs="Times New Roman"/>
          <w:sz w:val="24"/>
          <w:szCs w:val="24"/>
        </w:rPr>
        <w:t>______</w:t>
      </w:r>
    </w:p>
    <w:p w:rsidR="009B46F5" w:rsidRPr="00274708" w:rsidRDefault="009B46F5" w:rsidP="009B46F5">
      <w:pPr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МКУ ГО «город Якутск»</w:t>
      </w:r>
    </w:p>
    <w:p w:rsidR="009B46F5" w:rsidRPr="00274708" w:rsidRDefault="009B46F5" w:rsidP="009B46F5">
      <w:pPr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6B0028" w:rsidP="009B4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9B46F5" w:rsidRPr="00274708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B46F5" w:rsidRPr="002747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6B0028" w:rsidRPr="006B0028" w:rsidRDefault="00CE568F" w:rsidP="006B0028">
      <w:pPr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_________________/</w:t>
      </w:r>
      <w:r w:rsidR="00DD7204">
        <w:rPr>
          <w:rFonts w:ascii="Times New Roman" w:hAnsi="Times New Roman" w:cs="Times New Roman"/>
          <w:sz w:val="24"/>
          <w:szCs w:val="24"/>
        </w:rPr>
        <w:t>А.С Бурцев</w:t>
      </w:r>
      <w:r w:rsidR="00EB786F" w:rsidRPr="00274708">
        <w:rPr>
          <w:rFonts w:ascii="Times New Roman" w:hAnsi="Times New Roman" w:cs="Times New Roman"/>
          <w:sz w:val="24"/>
          <w:szCs w:val="24"/>
        </w:rPr>
        <w:t>.</w:t>
      </w:r>
      <w:r w:rsidR="009B46F5" w:rsidRPr="00274708">
        <w:rPr>
          <w:rFonts w:ascii="Times New Roman" w:hAnsi="Times New Roman" w:cs="Times New Roman"/>
          <w:sz w:val="24"/>
          <w:szCs w:val="24"/>
        </w:rPr>
        <w:t>/                                 ________________________</w:t>
      </w:r>
    </w:p>
    <w:sectPr w:rsidR="006B0028" w:rsidRPr="006B0028" w:rsidSect="00EA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31FA0949"/>
    <w:multiLevelType w:val="hybridMultilevel"/>
    <w:tmpl w:val="861EB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735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F5"/>
    <w:rsid w:val="00010BE5"/>
    <w:rsid w:val="00034AEC"/>
    <w:rsid w:val="000372E4"/>
    <w:rsid w:val="00045A1F"/>
    <w:rsid w:val="000B30B4"/>
    <w:rsid w:val="00110046"/>
    <w:rsid w:val="00137DF5"/>
    <w:rsid w:val="00146EBC"/>
    <w:rsid w:val="00150CAD"/>
    <w:rsid w:val="001618C8"/>
    <w:rsid w:val="001C0738"/>
    <w:rsid w:val="001C16FD"/>
    <w:rsid w:val="001F3375"/>
    <w:rsid w:val="001F63BB"/>
    <w:rsid w:val="00207379"/>
    <w:rsid w:val="00224B7F"/>
    <w:rsid w:val="002304F1"/>
    <w:rsid w:val="00245839"/>
    <w:rsid w:val="00270046"/>
    <w:rsid w:val="00274708"/>
    <w:rsid w:val="002D1087"/>
    <w:rsid w:val="002E11EB"/>
    <w:rsid w:val="002E24D2"/>
    <w:rsid w:val="002E3A07"/>
    <w:rsid w:val="002F125D"/>
    <w:rsid w:val="0035699E"/>
    <w:rsid w:val="00363CC8"/>
    <w:rsid w:val="00363DA6"/>
    <w:rsid w:val="00373C5B"/>
    <w:rsid w:val="003829C8"/>
    <w:rsid w:val="003A2C5C"/>
    <w:rsid w:val="003C305C"/>
    <w:rsid w:val="00402719"/>
    <w:rsid w:val="00456AAC"/>
    <w:rsid w:val="00477C73"/>
    <w:rsid w:val="004809C7"/>
    <w:rsid w:val="00483367"/>
    <w:rsid w:val="004853BF"/>
    <w:rsid w:val="004B0C32"/>
    <w:rsid w:val="004B610C"/>
    <w:rsid w:val="004B652B"/>
    <w:rsid w:val="004B7B90"/>
    <w:rsid w:val="004D060D"/>
    <w:rsid w:val="004E4CEF"/>
    <w:rsid w:val="004E789E"/>
    <w:rsid w:val="00521661"/>
    <w:rsid w:val="0052181F"/>
    <w:rsid w:val="00524625"/>
    <w:rsid w:val="005B2BFE"/>
    <w:rsid w:val="005D33A5"/>
    <w:rsid w:val="006078BD"/>
    <w:rsid w:val="00624EFA"/>
    <w:rsid w:val="00627A0F"/>
    <w:rsid w:val="00650E43"/>
    <w:rsid w:val="00686464"/>
    <w:rsid w:val="006A0A55"/>
    <w:rsid w:val="006B0028"/>
    <w:rsid w:val="006D17D6"/>
    <w:rsid w:val="006E7E12"/>
    <w:rsid w:val="006F4666"/>
    <w:rsid w:val="007130F7"/>
    <w:rsid w:val="00723A76"/>
    <w:rsid w:val="00741823"/>
    <w:rsid w:val="007928B1"/>
    <w:rsid w:val="007A757F"/>
    <w:rsid w:val="007D70C7"/>
    <w:rsid w:val="00804390"/>
    <w:rsid w:val="00821EFA"/>
    <w:rsid w:val="00823713"/>
    <w:rsid w:val="0083215E"/>
    <w:rsid w:val="00832D3D"/>
    <w:rsid w:val="0083416C"/>
    <w:rsid w:val="00841789"/>
    <w:rsid w:val="00874DF6"/>
    <w:rsid w:val="008B07AC"/>
    <w:rsid w:val="008B1C4C"/>
    <w:rsid w:val="008B2DC6"/>
    <w:rsid w:val="008B473D"/>
    <w:rsid w:val="008F29DF"/>
    <w:rsid w:val="00900CDB"/>
    <w:rsid w:val="0090107F"/>
    <w:rsid w:val="00921F00"/>
    <w:rsid w:val="00955BF9"/>
    <w:rsid w:val="0096496E"/>
    <w:rsid w:val="00972A9D"/>
    <w:rsid w:val="00981C83"/>
    <w:rsid w:val="009B46F5"/>
    <w:rsid w:val="00A06A43"/>
    <w:rsid w:val="00A50918"/>
    <w:rsid w:val="00A523C7"/>
    <w:rsid w:val="00A70F24"/>
    <w:rsid w:val="00A7198B"/>
    <w:rsid w:val="00AE4C72"/>
    <w:rsid w:val="00B12FD1"/>
    <w:rsid w:val="00B226A6"/>
    <w:rsid w:val="00B26A30"/>
    <w:rsid w:val="00B35C42"/>
    <w:rsid w:val="00B37080"/>
    <w:rsid w:val="00B63972"/>
    <w:rsid w:val="00B8259A"/>
    <w:rsid w:val="00C024A1"/>
    <w:rsid w:val="00C253F4"/>
    <w:rsid w:val="00C46CD3"/>
    <w:rsid w:val="00C53B0E"/>
    <w:rsid w:val="00C65222"/>
    <w:rsid w:val="00C70E94"/>
    <w:rsid w:val="00C7474E"/>
    <w:rsid w:val="00CA0400"/>
    <w:rsid w:val="00CD026B"/>
    <w:rsid w:val="00CD27B8"/>
    <w:rsid w:val="00CE4A59"/>
    <w:rsid w:val="00CE568F"/>
    <w:rsid w:val="00D16A81"/>
    <w:rsid w:val="00D22902"/>
    <w:rsid w:val="00D57FBA"/>
    <w:rsid w:val="00D717F8"/>
    <w:rsid w:val="00D7663D"/>
    <w:rsid w:val="00D77623"/>
    <w:rsid w:val="00DC65B2"/>
    <w:rsid w:val="00DD5F86"/>
    <w:rsid w:val="00DD7204"/>
    <w:rsid w:val="00E114FD"/>
    <w:rsid w:val="00EA66D6"/>
    <w:rsid w:val="00EB3B72"/>
    <w:rsid w:val="00EB4DD8"/>
    <w:rsid w:val="00EB786F"/>
    <w:rsid w:val="00ED1A56"/>
    <w:rsid w:val="00EF20E1"/>
    <w:rsid w:val="00EF69AD"/>
    <w:rsid w:val="00F37A95"/>
    <w:rsid w:val="00F56063"/>
    <w:rsid w:val="00FF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10E63B1-949C-4582-836F-9B888140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027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46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9B46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3A2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0B30B4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F5606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02719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402719"/>
    <w:rPr>
      <w:b/>
      <w:color w:val="26282F"/>
    </w:rPr>
  </w:style>
  <w:style w:type="paragraph" w:customStyle="1" w:styleId="a7">
    <w:name w:val="Комментарий"/>
    <w:basedOn w:val="a"/>
    <w:next w:val="a"/>
    <w:uiPriority w:val="99"/>
    <w:rsid w:val="0040271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4027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402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402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Содержимое таблицы"/>
    <w:basedOn w:val="a"/>
    <w:rsid w:val="00363DA6"/>
    <w:pPr>
      <w:suppressLineNumbers/>
      <w:spacing w:after="0" w:line="255" w:lineRule="atLeast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26725182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26725110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8C5D4-389E-4DDC-90AF-44DBAE25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5023</Words>
  <Characters>28634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 Д. Осипова</cp:lastModifiedBy>
  <cp:revision>2</cp:revision>
  <cp:lastPrinted>2019-12-05T02:12:00Z</cp:lastPrinted>
  <dcterms:created xsi:type="dcterms:W3CDTF">2019-12-06T02:58:00Z</dcterms:created>
  <dcterms:modified xsi:type="dcterms:W3CDTF">2019-12-06T02:58:00Z</dcterms:modified>
</cp:coreProperties>
</file>