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4A7" w:rsidRPr="00F63661" w:rsidRDefault="000634A7" w:rsidP="002F2FFB">
      <w:pPr>
        <w:widowControl w:val="0"/>
        <w:autoSpaceDE w:val="0"/>
        <w:autoSpaceDN w:val="0"/>
        <w:adjustRightInd w:val="0"/>
        <w:jc w:val="center"/>
        <w:rPr>
          <w:b/>
        </w:rPr>
      </w:pPr>
    </w:p>
    <w:p w:rsidR="0018499F" w:rsidRPr="0018499F" w:rsidRDefault="0018499F" w:rsidP="0018499F">
      <w:pPr>
        <w:jc w:val="right"/>
      </w:pPr>
      <w:r w:rsidRPr="0018499F">
        <w:t>Приложение № 1 к приказу</w:t>
      </w:r>
    </w:p>
    <w:p w:rsidR="0018499F" w:rsidRPr="0018499F" w:rsidRDefault="0018499F" w:rsidP="0018499F">
      <w:pPr>
        <w:jc w:val="right"/>
      </w:pPr>
      <w:r w:rsidRPr="0018499F">
        <w:t>от «</w:t>
      </w:r>
      <w:r w:rsidR="00CC71AC">
        <w:t>__</w:t>
      </w:r>
      <w:r w:rsidRPr="0018499F">
        <w:t xml:space="preserve">» </w:t>
      </w:r>
      <w:r w:rsidR="004F5315">
        <w:t>июня</w:t>
      </w:r>
      <w:r w:rsidR="0092529A">
        <w:t xml:space="preserve"> 202</w:t>
      </w:r>
      <w:r w:rsidR="00CC71AC">
        <w:t>1</w:t>
      </w:r>
      <w:r w:rsidR="0092529A">
        <w:t xml:space="preserve"> г. № </w:t>
      </w:r>
      <w:r w:rsidR="00CC71AC">
        <w:t>___п</w:t>
      </w:r>
    </w:p>
    <w:p w:rsidR="0018499F" w:rsidRDefault="0018499F" w:rsidP="002F2FFB">
      <w:pPr>
        <w:widowControl w:val="0"/>
        <w:autoSpaceDE w:val="0"/>
        <w:autoSpaceDN w:val="0"/>
        <w:adjustRightInd w:val="0"/>
        <w:jc w:val="center"/>
        <w:rPr>
          <w:b/>
        </w:rPr>
      </w:pPr>
    </w:p>
    <w:p w:rsidR="002F2FFB" w:rsidRPr="00F63661" w:rsidRDefault="003031C5" w:rsidP="002F2FFB">
      <w:pPr>
        <w:widowControl w:val="0"/>
        <w:autoSpaceDE w:val="0"/>
        <w:autoSpaceDN w:val="0"/>
        <w:adjustRightInd w:val="0"/>
        <w:jc w:val="center"/>
        <w:rPr>
          <w:b/>
        </w:rPr>
      </w:pPr>
      <w:r>
        <w:rPr>
          <w:b/>
        </w:rPr>
        <w:t>ОБЪЯВЛЕНИЕ</w:t>
      </w:r>
      <w:r w:rsidR="002F2FFB" w:rsidRPr="00F63661">
        <w:rPr>
          <w:b/>
        </w:rPr>
        <w:t xml:space="preserve">              </w:t>
      </w:r>
    </w:p>
    <w:p w:rsidR="002F2FFB" w:rsidRPr="008A26CB" w:rsidRDefault="002F2FFB" w:rsidP="002F2FFB">
      <w:pPr>
        <w:widowControl w:val="0"/>
        <w:autoSpaceDE w:val="0"/>
        <w:autoSpaceDN w:val="0"/>
        <w:adjustRightInd w:val="0"/>
        <w:jc w:val="center"/>
        <w:rPr>
          <w:b/>
        </w:rPr>
      </w:pPr>
      <w:r w:rsidRPr="00F63661">
        <w:rPr>
          <w:b/>
        </w:rPr>
        <w:t xml:space="preserve">     о проведении отбора получателей субсидии из бюджета городского округа «город Якутск» на возмещение затрат, </w:t>
      </w:r>
      <w:r w:rsidR="00575C9E" w:rsidRPr="00575C9E">
        <w:rPr>
          <w:b/>
          <w:bCs/>
        </w:rPr>
        <w:t xml:space="preserve">возникающих в связи с выполнением работ </w:t>
      </w:r>
      <w:r w:rsidR="00575C9E" w:rsidRPr="00575C9E">
        <w:rPr>
          <w:b/>
        </w:rPr>
        <w:t xml:space="preserve">по электроснабжению местности Ус </w:t>
      </w:r>
      <w:proofErr w:type="spellStart"/>
      <w:r w:rsidR="00575C9E" w:rsidRPr="00575C9E">
        <w:rPr>
          <w:b/>
        </w:rPr>
        <w:t>Хатын</w:t>
      </w:r>
      <w:proofErr w:type="spellEnd"/>
    </w:p>
    <w:p w:rsidR="002F2FFB" w:rsidRPr="00124FB6" w:rsidRDefault="002F2FFB" w:rsidP="00124FB6">
      <w:pPr>
        <w:widowControl w:val="0"/>
        <w:autoSpaceDE w:val="0"/>
        <w:autoSpaceDN w:val="0"/>
        <w:adjustRightInd w:val="0"/>
        <w:jc w:val="both"/>
        <w:rPr>
          <w:b/>
        </w:rPr>
      </w:pPr>
    </w:p>
    <w:p w:rsidR="002F2FFB" w:rsidRPr="00F63661" w:rsidRDefault="002F2FFB" w:rsidP="00CC71AC">
      <w:pPr>
        <w:autoSpaceDE w:val="0"/>
        <w:autoSpaceDN w:val="0"/>
        <w:ind w:firstLine="567"/>
        <w:jc w:val="both"/>
      </w:pPr>
      <w:r w:rsidRPr="008A26CB">
        <w:t xml:space="preserve">Отбор получателей субсидии на возмещение затрат, </w:t>
      </w:r>
      <w:r w:rsidR="008A26CB" w:rsidRPr="008A26CB">
        <w:rPr>
          <w:bCs/>
        </w:rPr>
        <w:t xml:space="preserve">возникающих в связи с выполнением работ </w:t>
      </w:r>
      <w:r w:rsidR="005C683F" w:rsidRPr="005C683F">
        <w:t xml:space="preserve">по обеспечению безопасности граждан и созданию условий для массового отдыха жителей на водных объектах в </w:t>
      </w:r>
      <w:r w:rsidR="005C683F" w:rsidRPr="005C683F">
        <w:rPr>
          <w:bCs/>
        </w:rPr>
        <w:t>г. Якутске</w:t>
      </w:r>
      <w:r w:rsidRPr="00F63661">
        <w:t xml:space="preserve"> проводится в соответствии с Постановлением Окружной </w:t>
      </w:r>
      <w:r w:rsidRPr="005C683F">
        <w:t>администрации город</w:t>
      </w:r>
      <w:r w:rsidR="00B10E13" w:rsidRPr="005C683F">
        <w:t xml:space="preserve">а Якутска от </w:t>
      </w:r>
      <w:r w:rsidR="005C683F" w:rsidRPr="005C683F">
        <w:t>12 мая 2021</w:t>
      </w:r>
      <w:r w:rsidR="00B10E13" w:rsidRPr="005C683F">
        <w:t xml:space="preserve"> г.</w:t>
      </w:r>
      <w:r w:rsidRPr="005C683F">
        <w:t xml:space="preserve"> №</w:t>
      </w:r>
      <w:r w:rsidR="005C683F" w:rsidRPr="005C683F">
        <w:t>127</w:t>
      </w:r>
      <w:r w:rsidRPr="005C683F">
        <w:t>п «</w:t>
      </w:r>
      <w:r w:rsidR="00AC72B3" w:rsidRPr="005C683F">
        <w:rPr>
          <w:shd w:val="clear" w:color="auto" w:fill="FFFFFF"/>
        </w:rPr>
        <w:t xml:space="preserve">Об утверждении Положения </w:t>
      </w:r>
      <w:r w:rsidR="005C683F" w:rsidRPr="005C683F">
        <w:t>о предоставлении из бюджета городского округа «город Якутск» субсидии на возмещение затрат, возникающих в связи с выполнением работ по содержанию дорог, площадей, тротуаров, полигона складирования снега, технических средств организации дорожного движения, по созданию условий для массового отдыха жителей, в том числе организация, содержание и обустройство мест массового отдыха населения городского округа «город Якутск</w:t>
      </w:r>
      <w:r w:rsidR="008A26CB" w:rsidRPr="005C683F">
        <w:rPr>
          <w:bCs/>
        </w:rPr>
        <w:t>»</w:t>
      </w:r>
      <w:r w:rsidR="00CC71AC" w:rsidRPr="00CC71AC">
        <w:rPr>
          <w:shd w:val="clear" w:color="auto" w:fill="FFFFFF"/>
        </w:rPr>
        <w:t xml:space="preserve"> (далее – Положение).</w:t>
      </w:r>
    </w:p>
    <w:p w:rsidR="00CC71AC" w:rsidRPr="00974696" w:rsidRDefault="00CC71AC" w:rsidP="00CC71AC">
      <w:pPr>
        <w:widowControl w:val="0"/>
        <w:autoSpaceDE w:val="0"/>
        <w:autoSpaceDN w:val="0"/>
        <w:adjustRightInd w:val="0"/>
        <w:ind w:firstLine="567"/>
        <w:jc w:val="both"/>
      </w:pPr>
      <w:r w:rsidRPr="00974696">
        <w:rPr>
          <w:b/>
          <w:u w:val="single"/>
        </w:rPr>
        <w:t>Отбор проводит:</w:t>
      </w:r>
      <w:r w:rsidRPr="00974696">
        <w:t xml:space="preserve"> Окружная администрация города Якутска.</w:t>
      </w:r>
    </w:p>
    <w:p w:rsidR="00CC71AC" w:rsidRPr="00974696" w:rsidRDefault="00CC71AC" w:rsidP="00CC71AC">
      <w:pPr>
        <w:widowControl w:val="0"/>
        <w:autoSpaceDE w:val="0"/>
        <w:autoSpaceDN w:val="0"/>
        <w:adjustRightInd w:val="0"/>
        <w:ind w:firstLine="567"/>
        <w:jc w:val="both"/>
      </w:pPr>
      <w:r w:rsidRPr="00974696">
        <w:rPr>
          <w:b/>
          <w:u w:val="single"/>
        </w:rPr>
        <w:t>Главный распорядитель бюджетных средств:</w:t>
      </w:r>
      <w:r w:rsidRPr="00974696">
        <w:t xml:space="preserve"> Департамент жилищно-коммунального хозяйства и энергетики Окружной администрации города Якутска.</w:t>
      </w:r>
    </w:p>
    <w:p w:rsidR="00CC71AC" w:rsidRPr="00974696" w:rsidRDefault="00CC71AC" w:rsidP="00CC71AC">
      <w:pPr>
        <w:widowControl w:val="0"/>
        <w:autoSpaceDE w:val="0"/>
        <w:autoSpaceDN w:val="0"/>
        <w:adjustRightInd w:val="0"/>
        <w:ind w:firstLine="567"/>
        <w:jc w:val="both"/>
      </w:pPr>
      <w:r w:rsidRPr="00974696">
        <w:rPr>
          <w:b/>
          <w:u w:val="single"/>
        </w:rPr>
        <w:t>Фактический адрес:</w:t>
      </w:r>
      <w:r w:rsidRPr="00974696">
        <w:t xml:space="preserve"> 67700</w:t>
      </w:r>
      <w:r>
        <w:t>8</w:t>
      </w:r>
      <w:r w:rsidRPr="00974696">
        <w:t xml:space="preserve">, г. Якутск, </w:t>
      </w:r>
      <w:r>
        <w:t>ул. Гоголя, д. 1</w:t>
      </w:r>
    </w:p>
    <w:p w:rsidR="00CC71AC" w:rsidRPr="00974696" w:rsidRDefault="00CC71AC" w:rsidP="00CC71AC">
      <w:pPr>
        <w:widowControl w:val="0"/>
        <w:autoSpaceDE w:val="0"/>
        <w:autoSpaceDN w:val="0"/>
        <w:adjustRightInd w:val="0"/>
        <w:ind w:firstLine="567"/>
        <w:jc w:val="both"/>
      </w:pPr>
      <w:r w:rsidRPr="00974696">
        <w:rPr>
          <w:b/>
          <w:u w:val="single"/>
        </w:rPr>
        <w:t>Юридический адрес:</w:t>
      </w:r>
      <w:r w:rsidRPr="00974696">
        <w:t xml:space="preserve"> </w:t>
      </w:r>
      <w:smartTag w:uri="urn:schemas-microsoft-com:office:smarttags" w:element="metricconverter">
        <w:smartTagPr>
          <w:attr w:name="ProductID" w:val="677000, г"/>
        </w:smartTagPr>
        <w:r w:rsidRPr="00974696">
          <w:t>677000, г</w:t>
        </w:r>
      </w:smartTag>
      <w:r w:rsidRPr="00974696">
        <w:t xml:space="preserve">. Якутск, пр. Ленина, д. 15, </w:t>
      </w:r>
      <w:proofErr w:type="spellStart"/>
      <w:r w:rsidRPr="00974696">
        <w:t>каб</w:t>
      </w:r>
      <w:proofErr w:type="spellEnd"/>
      <w:r w:rsidRPr="00974696">
        <w:t>. 215</w:t>
      </w:r>
    </w:p>
    <w:p w:rsidR="00CC71AC" w:rsidRPr="00974696" w:rsidRDefault="005C683F" w:rsidP="00CC71AC">
      <w:pPr>
        <w:widowControl w:val="0"/>
        <w:autoSpaceDE w:val="0"/>
        <w:autoSpaceDN w:val="0"/>
        <w:adjustRightInd w:val="0"/>
        <w:ind w:firstLine="567"/>
        <w:jc w:val="both"/>
      </w:pPr>
      <w:r>
        <w:rPr>
          <w:b/>
          <w:u w:val="single"/>
        </w:rPr>
        <w:t>Получатель бюджетных средств</w:t>
      </w:r>
      <w:r w:rsidR="00CC71AC" w:rsidRPr="00974696">
        <w:rPr>
          <w:b/>
          <w:u w:val="single"/>
        </w:rPr>
        <w:t>:</w:t>
      </w:r>
      <w:r w:rsidR="00CC71AC" w:rsidRPr="00974696">
        <w:t xml:space="preserve"> Муниципальное казенное учреждение «Служба эксплуатации городского хозяйства» городского округа «город Якутск»</w:t>
      </w:r>
    </w:p>
    <w:p w:rsidR="00CC71AC" w:rsidRPr="00FF3AC1" w:rsidRDefault="00CC71AC" w:rsidP="00CC71AC">
      <w:pPr>
        <w:widowControl w:val="0"/>
        <w:autoSpaceDE w:val="0"/>
        <w:autoSpaceDN w:val="0"/>
        <w:adjustRightInd w:val="0"/>
        <w:ind w:firstLine="567"/>
        <w:jc w:val="both"/>
      </w:pPr>
      <w:r w:rsidRPr="00974696">
        <w:rPr>
          <w:b/>
          <w:u w:val="single"/>
        </w:rPr>
        <w:t>Ответственное должностное лицо:</w:t>
      </w:r>
      <w:r w:rsidRPr="00974696">
        <w:t xml:space="preserve"> </w:t>
      </w:r>
      <w:proofErr w:type="spellStart"/>
      <w:r w:rsidR="005C683F">
        <w:t>Бабей</w:t>
      </w:r>
      <w:proofErr w:type="spellEnd"/>
      <w:r w:rsidR="005C683F">
        <w:t xml:space="preserve"> Э.Р</w:t>
      </w:r>
      <w:r w:rsidRPr="00974696">
        <w:t>., тел (факс) 42-07-55</w:t>
      </w:r>
      <w:r w:rsidR="00FF3AC1">
        <w:t xml:space="preserve">, </w:t>
      </w:r>
      <w:r w:rsidR="00FC6B14">
        <w:rPr>
          <w:rStyle w:val="af"/>
          <w:lang w:val="en-US"/>
        </w:rPr>
        <w:fldChar w:fldCharType="begin"/>
      </w:r>
      <w:r w:rsidR="00FC6B14" w:rsidRPr="00FC6B14">
        <w:rPr>
          <w:rStyle w:val="af"/>
        </w:rPr>
        <w:instrText xml:space="preserve"> </w:instrText>
      </w:r>
      <w:r w:rsidR="00FC6B14">
        <w:rPr>
          <w:rStyle w:val="af"/>
          <w:lang w:val="en-US"/>
        </w:rPr>
        <w:instrText>HYPERLINK</w:instrText>
      </w:r>
      <w:r w:rsidR="00FC6B14" w:rsidRPr="00FC6B14">
        <w:rPr>
          <w:rStyle w:val="af"/>
        </w:rPr>
        <w:instrText xml:space="preserve"> "</w:instrText>
      </w:r>
      <w:r w:rsidR="00FC6B14">
        <w:rPr>
          <w:rStyle w:val="af"/>
          <w:lang w:val="en-US"/>
        </w:rPr>
        <w:instrText>mailto</w:instrText>
      </w:r>
      <w:r w:rsidR="00FC6B14" w:rsidRPr="00FC6B14">
        <w:rPr>
          <w:rStyle w:val="af"/>
        </w:rPr>
        <w:instrText>:</w:instrText>
      </w:r>
      <w:r w:rsidR="00FC6B14">
        <w:rPr>
          <w:rStyle w:val="af"/>
          <w:lang w:val="en-US"/>
        </w:rPr>
        <w:instrText>mkusgha</w:instrText>
      </w:r>
      <w:r w:rsidR="00FC6B14" w:rsidRPr="00FC6B14">
        <w:rPr>
          <w:rStyle w:val="af"/>
        </w:rPr>
        <w:instrText>@</w:instrText>
      </w:r>
      <w:r w:rsidR="00FC6B14">
        <w:rPr>
          <w:rStyle w:val="af"/>
          <w:lang w:val="en-US"/>
        </w:rPr>
        <w:instrText>mail</w:instrText>
      </w:r>
      <w:r w:rsidR="00FC6B14" w:rsidRPr="00FC6B14">
        <w:rPr>
          <w:rStyle w:val="af"/>
        </w:rPr>
        <w:instrText>.</w:instrText>
      </w:r>
      <w:r w:rsidR="00FC6B14">
        <w:rPr>
          <w:rStyle w:val="af"/>
          <w:lang w:val="en-US"/>
        </w:rPr>
        <w:instrText>ru</w:instrText>
      </w:r>
      <w:r w:rsidR="00FC6B14" w:rsidRPr="00FC6B14">
        <w:rPr>
          <w:rStyle w:val="af"/>
        </w:rPr>
        <w:instrText xml:space="preserve">" </w:instrText>
      </w:r>
      <w:r w:rsidR="00FC6B14">
        <w:rPr>
          <w:rStyle w:val="af"/>
          <w:lang w:val="en-US"/>
        </w:rPr>
        <w:fldChar w:fldCharType="separate"/>
      </w:r>
      <w:r w:rsidR="00FF3AC1" w:rsidRPr="00AF038A">
        <w:rPr>
          <w:rStyle w:val="af"/>
          <w:lang w:val="en-US"/>
        </w:rPr>
        <w:t>mkusgha</w:t>
      </w:r>
      <w:r w:rsidR="00FF3AC1" w:rsidRPr="00AF038A">
        <w:rPr>
          <w:rStyle w:val="af"/>
        </w:rPr>
        <w:t>@</w:t>
      </w:r>
      <w:r w:rsidR="00FF3AC1" w:rsidRPr="00AF038A">
        <w:rPr>
          <w:rStyle w:val="af"/>
          <w:lang w:val="en-US"/>
        </w:rPr>
        <w:t>mail</w:t>
      </w:r>
      <w:r w:rsidR="00FF3AC1" w:rsidRPr="00AF038A">
        <w:rPr>
          <w:rStyle w:val="af"/>
        </w:rPr>
        <w:t>.</w:t>
      </w:r>
      <w:r w:rsidR="00FF3AC1" w:rsidRPr="00AF038A">
        <w:rPr>
          <w:rStyle w:val="af"/>
          <w:lang w:val="en-US"/>
        </w:rPr>
        <w:t>ru</w:t>
      </w:r>
      <w:r w:rsidR="00FC6B14">
        <w:rPr>
          <w:rStyle w:val="af"/>
          <w:lang w:val="en-US"/>
        </w:rPr>
        <w:fldChar w:fldCharType="end"/>
      </w:r>
    </w:p>
    <w:p w:rsidR="00FF3AC1" w:rsidRPr="00FF3AC1" w:rsidRDefault="00FF3AC1" w:rsidP="00CC71AC">
      <w:pPr>
        <w:widowControl w:val="0"/>
        <w:autoSpaceDE w:val="0"/>
        <w:autoSpaceDN w:val="0"/>
        <w:adjustRightInd w:val="0"/>
        <w:ind w:firstLine="567"/>
        <w:jc w:val="both"/>
      </w:pPr>
      <w:r w:rsidRPr="00FF3AC1">
        <w:rPr>
          <w:b/>
          <w:u w:val="single"/>
        </w:rPr>
        <w:t xml:space="preserve">Адрес публикации в </w:t>
      </w:r>
      <w:r w:rsidRPr="00FF3AC1">
        <w:rPr>
          <w:rFonts w:eastAsiaTheme="minorEastAsia"/>
          <w:b/>
          <w:u w:val="single"/>
        </w:rPr>
        <w:t>информационно-телекоммуникационной сети "Интернет"</w:t>
      </w:r>
      <w:r>
        <w:rPr>
          <w:rFonts w:eastAsiaTheme="minorEastAsia"/>
        </w:rPr>
        <w:t xml:space="preserve">: </w:t>
      </w:r>
      <w:proofErr w:type="spellStart"/>
      <w:r>
        <w:rPr>
          <w:rFonts w:eastAsiaTheme="minorEastAsia"/>
        </w:rPr>
        <w:t>якутск.рф</w:t>
      </w:r>
      <w:proofErr w:type="spellEnd"/>
    </w:p>
    <w:p w:rsidR="00CC71AC" w:rsidRPr="00974696" w:rsidRDefault="00CC71AC" w:rsidP="00CC71AC">
      <w:pPr>
        <w:widowControl w:val="0"/>
        <w:autoSpaceDE w:val="0"/>
        <w:autoSpaceDN w:val="0"/>
        <w:adjustRightInd w:val="0"/>
        <w:ind w:firstLine="567"/>
        <w:jc w:val="both"/>
      </w:pPr>
      <w:r w:rsidRPr="00974696">
        <w:t>Место, сроки и порядок предоставления заявки для участия в отборе:</w:t>
      </w:r>
    </w:p>
    <w:p w:rsidR="00CC71AC" w:rsidRPr="00974696" w:rsidRDefault="00CC71AC" w:rsidP="00CC71AC">
      <w:pPr>
        <w:widowControl w:val="0"/>
        <w:autoSpaceDE w:val="0"/>
        <w:autoSpaceDN w:val="0"/>
        <w:adjustRightInd w:val="0"/>
        <w:ind w:firstLine="567"/>
        <w:jc w:val="both"/>
      </w:pPr>
      <w:r w:rsidRPr="00974696">
        <w:rPr>
          <w:b/>
          <w:u w:val="single"/>
        </w:rPr>
        <w:t>Форма и содержания заявки:</w:t>
      </w:r>
      <w:r w:rsidRPr="00974696">
        <w:t xml:space="preserve">  см. Приложение.</w:t>
      </w:r>
    </w:p>
    <w:p w:rsidR="00CC71AC" w:rsidRPr="00974696" w:rsidRDefault="00CC71AC" w:rsidP="00CC71AC">
      <w:pPr>
        <w:widowControl w:val="0"/>
        <w:autoSpaceDE w:val="0"/>
        <w:autoSpaceDN w:val="0"/>
        <w:adjustRightInd w:val="0"/>
        <w:ind w:firstLine="567"/>
        <w:jc w:val="both"/>
      </w:pPr>
      <w:r w:rsidRPr="00974696">
        <w:rPr>
          <w:b/>
          <w:u w:val="single"/>
        </w:rPr>
        <w:t>Заявка предоставляется по адресу</w:t>
      </w:r>
      <w:r w:rsidRPr="00974696">
        <w:rPr>
          <w:b/>
        </w:rPr>
        <w:t xml:space="preserve">: </w:t>
      </w:r>
      <w:r w:rsidRPr="00974696">
        <w:t xml:space="preserve">677000, г. Якутск, ул. Гоголя, д. 1, </w:t>
      </w:r>
      <w:proofErr w:type="spellStart"/>
      <w:r w:rsidRPr="00974696">
        <w:t>каб</w:t>
      </w:r>
      <w:proofErr w:type="spellEnd"/>
      <w:r w:rsidRPr="00974696">
        <w:t>. 2</w:t>
      </w:r>
      <w:r>
        <w:t>14</w:t>
      </w:r>
      <w:r w:rsidRPr="00974696">
        <w:t>,</w:t>
      </w:r>
      <w:r>
        <w:t xml:space="preserve"> МКУ «СЭГХ», </w:t>
      </w:r>
      <w:r w:rsidRPr="00974696">
        <w:t>в рабочие дни:</w:t>
      </w:r>
    </w:p>
    <w:p w:rsidR="00CC71AC" w:rsidRPr="00974696" w:rsidRDefault="00CC71AC" w:rsidP="00CC71AC">
      <w:pPr>
        <w:widowControl w:val="0"/>
        <w:autoSpaceDE w:val="0"/>
        <w:autoSpaceDN w:val="0"/>
        <w:adjustRightInd w:val="0"/>
        <w:ind w:firstLine="567"/>
        <w:jc w:val="both"/>
      </w:pPr>
      <w:r w:rsidRPr="00974696">
        <w:t>с понедельника по пятницу</w:t>
      </w:r>
      <w:r>
        <w:t xml:space="preserve"> с 9.00 до 1</w:t>
      </w:r>
      <w:r w:rsidR="005C683F">
        <w:t>8</w:t>
      </w:r>
      <w:r w:rsidRPr="00974696">
        <w:t>.00, обеденный перерыв с 13.00 до 14.00.</w:t>
      </w:r>
    </w:p>
    <w:p w:rsidR="00CC71AC" w:rsidRPr="003A31FE" w:rsidRDefault="00CC71AC" w:rsidP="00CC71AC">
      <w:pPr>
        <w:widowControl w:val="0"/>
        <w:autoSpaceDE w:val="0"/>
        <w:autoSpaceDN w:val="0"/>
        <w:adjustRightInd w:val="0"/>
        <w:ind w:firstLine="567"/>
        <w:jc w:val="both"/>
      </w:pPr>
      <w:r w:rsidRPr="003A31FE">
        <w:t xml:space="preserve">Дата начала подачи заявок: </w:t>
      </w:r>
      <w:r w:rsidRPr="00CC71AC">
        <w:t xml:space="preserve">с </w:t>
      </w:r>
      <w:r w:rsidR="00575C9E">
        <w:t>0</w:t>
      </w:r>
      <w:r w:rsidR="004F5315">
        <w:t>3</w:t>
      </w:r>
      <w:r w:rsidR="00305B83">
        <w:t xml:space="preserve"> </w:t>
      </w:r>
      <w:r w:rsidR="00575C9E">
        <w:t>июня</w:t>
      </w:r>
      <w:r w:rsidRPr="00CC71AC">
        <w:t xml:space="preserve"> 2021 года</w:t>
      </w:r>
      <w:r>
        <w:t>,</w:t>
      </w:r>
      <w:r w:rsidRPr="00CC71AC">
        <w:t xml:space="preserve"> с 9-00 часов</w:t>
      </w:r>
      <w:r w:rsidRPr="003A31FE">
        <w:t xml:space="preserve">. </w:t>
      </w:r>
    </w:p>
    <w:p w:rsidR="00CC71AC" w:rsidRPr="003A31FE" w:rsidRDefault="00CC71AC" w:rsidP="00CC71AC">
      <w:pPr>
        <w:widowControl w:val="0"/>
        <w:autoSpaceDE w:val="0"/>
        <w:autoSpaceDN w:val="0"/>
        <w:adjustRightInd w:val="0"/>
        <w:ind w:firstLine="567"/>
        <w:jc w:val="both"/>
      </w:pPr>
      <w:r w:rsidRPr="003A31FE">
        <w:t xml:space="preserve">Дата окончания подачи заявок: </w:t>
      </w:r>
      <w:r>
        <w:t xml:space="preserve">по </w:t>
      </w:r>
      <w:r w:rsidR="00575C9E">
        <w:t>0</w:t>
      </w:r>
      <w:r w:rsidR="00FC6B14">
        <w:t>5</w:t>
      </w:r>
      <w:bookmarkStart w:id="0" w:name="_GoBack"/>
      <w:bookmarkEnd w:id="0"/>
      <w:r w:rsidR="00575C9E">
        <w:t xml:space="preserve"> июл</w:t>
      </w:r>
      <w:r w:rsidR="00305B83">
        <w:t>я</w:t>
      </w:r>
      <w:r w:rsidRPr="00CC71AC">
        <w:t xml:space="preserve"> 2021 года</w:t>
      </w:r>
      <w:r>
        <w:t>,</w:t>
      </w:r>
      <w:r w:rsidRPr="00CC71AC">
        <w:t xml:space="preserve"> до 18-00 часов</w:t>
      </w:r>
      <w:r w:rsidRPr="003A31FE">
        <w:t>.</w:t>
      </w:r>
    </w:p>
    <w:p w:rsidR="00CC71AC" w:rsidRDefault="00CC71AC" w:rsidP="00CC71AC">
      <w:pPr>
        <w:widowControl w:val="0"/>
        <w:autoSpaceDE w:val="0"/>
        <w:autoSpaceDN w:val="0"/>
        <w:adjustRightInd w:val="0"/>
        <w:ind w:firstLine="567"/>
        <w:jc w:val="both"/>
      </w:pPr>
      <w:r w:rsidRPr="00974696">
        <w:t>Заявки, поданные позже указанного срока, не рассматриваются.</w:t>
      </w:r>
    </w:p>
    <w:p w:rsidR="003031C5" w:rsidRPr="003031C5" w:rsidRDefault="003031C5" w:rsidP="00CC71AC">
      <w:pPr>
        <w:widowControl w:val="0"/>
        <w:autoSpaceDE w:val="0"/>
        <w:autoSpaceDN w:val="0"/>
        <w:adjustRightInd w:val="0"/>
        <w:ind w:firstLine="567"/>
        <w:jc w:val="both"/>
      </w:pPr>
      <w:r w:rsidRPr="003031C5">
        <w:t xml:space="preserve">Внесение изменений в Объявление об отборе производится не позднее чем за 3 рабочих дня до дня завершения приема предложений на участие в отборе. Решение о внесении изменений в Объявление об отборе утверждается приказом Получателя бюджетных средств и размещается на едином портале, а также (при необходимости) на официальном сайте Окружной администрации города Якутска в информационно-телекоммуникационной сети «Интернет» не позднее следующего рабочего дня со дня его подписания. При этом, срок подачи предложений на участие в отборе должен быть продлен так, чтобы со дня размещения в информационно-телекоммуникационной сети «Интернет» внесенных в Объявление об отборе изменений до даты окончания подачи предложений на участие в отборе, такой срок составлял не менее 3 рабочих дней. Копии приказов </w:t>
      </w:r>
      <w:r w:rsidRPr="003031C5">
        <w:rPr>
          <w:color w:val="3C3C3C"/>
        </w:rPr>
        <w:t xml:space="preserve">Получателя бюджетных средств </w:t>
      </w:r>
      <w:r w:rsidRPr="003031C5">
        <w:t>о внесении изменений в Объявление не позднее одного рабочего дня со дня размещения изменений в информационно-телекоммуникационной сети «Интернет» направляются всем лицам, подавшим предложения на участие в отборе на момент подписания таких приказов</w:t>
      </w:r>
      <w:r>
        <w:t>.</w:t>
      </w:r>
    </w:p>
    <w:p w:rsidR="00CC71AC" w:rsidRPr="00974696" w:rsidRDefault="00CC71AC" w:rsidP="00CC71AC">
      <w:pPr>
        <w:widowControl w:val="0"/>
        <w:autoSpaceDE w:val="0"/>
        <w:autoSpaceDN w:val="0"/>
        <w:adjustRightInd w:val="0"/>
        <w:ind w:firstLine="567"/>
        <w:jc w:val="both"/>
      </w:pPr>
      <w:r w:rsidRPr="00974696">
        <w:rPr>
          <w:b/>
          <w:u w:val="single"/>
        </w:rPr>
        <w:t>Порядок предоставления заявки</w:t>
      </w:r>
      <w:r w:rsidRPr="00974696">
        <w:rPr>
          <w:b/>
        </w:rPr>
        <w:t>:</w:t>
      </w:r>
      <w:r w:rsidRPr="00974696">
        <w:t xml:space="preserve"> путём вручения по рабочим дням.</w:t>
      </w:r>
    </w:p>
    <w:p w:rsidR="002F2FFB" w:rsidRPr="00575C9E" w:rsidRDefault="002F2FFB" w:rsidP="00CC71AC">
      <w:pPr>
        <w:widowControl w:val="0"/>
        <w:autoSpaceDE w:val="0"/>
        <w:autoSpaceDN w:val="0"/>
        <w:adjustRightInd w:val="0"/>
        <w:ind w:firstLine="567"/>
        <w:jc w:val="both"/>
      </w:pPr>
      <w:r w:rsidRPr="00CC71AC">
        <w:rPr>
          <w:b/>
          <w:u w:val="single"/>
        </w:rPr>
        <w:t>Предмета отбора</w:t>
      </w:r>
      <w:r w:rsidRPr="00F63661">
        <w:t xml:space="preserve">: </w:t>
      </w:r>
      <w:r w:rsidR="00ED3FAC" w:rsidRPr="00F63661">
        <w:t xml:space="preserve">Отбор получателей субсидии из бюджета городского округа «город Якутск» на возмещение затрат, </w:t>
      </w:r>
      <w:r w:rsidR="00575C9E" w:rsidRPr="00575C9E">
        <w:rPr>
          <w:bCs/>
        </w:rPr>
        <w:t xml:space="preserve">возникающих в связи с выполнением работ </w:t>
      </w:r>
      <w:r w:rsidR="00575C9E" w:rsidRPr="00575C9E">
        <w:t xml:space="preserve">по электроснабжению местности Ус </w:t>
      </w:r>
      <w:proofErr w:type="spellStart"/>
      <w:r w:rsidR="00575C9E" w:rsidRPr="00575C9E">
        <w:t>Хатын</w:t>
      </w:r>
      <w:proofErr w:type="spellEnd"/>
      <w:r w:rsidR="00542919" w:rsidRPr="00575C9E">
        <w:t>.</w:t>
      </w:r>
    </w:p>
    <w:p w:rsidR="00CC71AC" w:rsidRPr="00974696" w:rsidRDefault="00CC71AC" w:rsidP="00CC71AC">
      <w:pPr>
        <w:widowControl w:val="0"/>
        <w:autoSpaceDE w:val="0"/>
        <w:autoSpaceDN w:val="0"/>
        <w:adjustRightInd w:val="0"/>
        <w:ind w:firstLine="567"/>
        <w:jc w:val="both"/>
      </w:pPr>
      <w:r w:rsidRPr="00974696">
        <w:rPr>
          <w:b/>
          <w:u w:val="single"/>
        </w:rPr>
        <w:t>Критерии отбора получателей субсидии</w:t>
      </w:r>
      <w:r w:rsidRPr="00974696">
        <w:rPr>
          <w:b/>
        </w:rPr>
        <w:t>:</w:t>
      </w:r>
      <w:r w:rsidRPr="00974696">
        <w:t xml:space="preserve"> см. Приложение.</w:t>
      </w:r>
    </w:p>
    <w:p w:rsidR="00CC71AC" w:rsidRPr="00974696" w:rsidRDefault="00CC71AC" w:rsidP="00CC71AC">
      <w:pPr>
        <w:widowControl w:val="0"/>
        <w:autoSpaceDE w:val="0"/>
        <w:autoSpaceDN w:val="0"/>
        <w:adjustRightInd w:val="0"/>
        <w:ind w:firstLine="567"/>
        <w:jc w:val="both"/>
      </w:pPr>
      <w:r w:rsidRPr="00974696">
        <w:rPr>
          <w:b/>
          <w:u w:val="single"/>
        </w:rPr>
        <w:lastRenderedPageBreak/>
        <w:t>Источник финансирования</w:t>
      </w:r>
      <w:r w:rsidRPr="00974696">
        <w:rPr>
          <w:u w:val="single"/>
        </w:rPr>
        <w:t>:</w:t>
      </w:r>
      <w:r w:rsidRPr="00974696">
        <w:t xml:space="preserve"> средства местного бюджета городского округа «город Якутск» на 202</w:t>
      </w:r>
      <w:r>
        <w:t>1</w:t>
      </w:r>
      <w:r w:rsidRPr="00974696">
        <w:t xml:space="preserve"> год.</w:t>
      </w:r>
    </w:p>
    <w:p w:rsidR="00CC71AC" w:rsidRPr="001E2D92" w:rsidRDefault="00CC71AC" w:rsidP="00CC71AC">
      <w:pPr>
        <w:widowControl w:val="0"/>
        <w:autoSpaceDE w:val="0"/>
        <w:autoSpaceDN w:val="0"/>
        <w:adjustRightInd w:val="0"/>
        <w:ind w:firstLine="567"/>
        <w:jc w:val="both"/>
      </w:pPr>
      <w:r w:rsidRPr="00974696">
        <w:rPr>
          <w:b/>
          <w:u w:val="single"/>
        </w:rPr>
        <w:t>Объем финансирования:</w:t>
      </w:r>
      <w:r>
        <w:rPr>
          <w:b/>
          <w:u w:val="single"/>
        </w:rPr>
        <w:t xml:space="preserve"> </w:t>
      </w:r>
      <w:r w:rsidR="001E2D92" w:rsidRPr="001E2D92">
        <w:t>2 362 589 (два миллиона триста шестьдесят две тысячи пятьсот восемьдесят девять) рублей 43 копейки</w:t>
      </w:r>
      <w:r w:rsidRPr="001E2D92">
        <w:t>.</w:t>
      </w:r>
    </w:p>
    <w:p w:rsidR="00CC71AC" w:rsidRDefault="00CC71AC" w:rsidP="00DA3940">
      <w:pPr>
        <w:widowControl w:val="0"/>
        <w:autoSpaceDE w:val="0"/>
        <w:autoSpaceDN w:val="0"/>
        <w:adjustRightInd w:val="0"/>
        <w:jc w:val="both"/>
      </w:pPr>
    </w:p>
    <w:p w:rsidR="00CC71AC" w:rsidRPr="00974696" w:rsidRDefault="00CC71AC" w:rsidP="00CC71AC">
      <w:pPr>
        <w:widowControl w:val="0"/>
        <w:autoSpaceDE w:val="0"/>
        <w:autoSpaceDN w:val="0"/>
        <w:adjustRightInd w:val="0"/>
        <w:ind w:firstLine="567"/>
        <w:jc w:val="both"/>
      </w:pPr>
      <w:r w:rsidRPr="00974696">
        <w:t>За подробной информацией можете обратиться по телефону: 42-07-55</w:t>
      </w:r>
    </w:p>
    <w:p w:rsidR="00CC71AC" w:rsidRPr="00974696" w:rsidRDefault="00CC71AC" w:rsidP="00CC71AC">
      <w:pPr>
        <w:widowControl w:val="0"/>
        <w:shd w:val="clear" w:color="auto" w:fill="FFFFFF"/>
        <w:tabs>
          <w:tab w:val="left" w:leader="underscore" w:pos="4430"/>
          <w:tab w:val="left" w:leader="underscore" w:pos="7546"/>
        </w:tabs>
        <w:autoSpaceDE w:val="0"/>
        <w:autoSpaceDN w:val="0"/>
        <w:adjustRightInd w:val="0"/>
        <w:ind w:firstLine="567"/>
        <w:jc w:val="both"/>
        <w:rPr>
          <w:b/>
          <w:u w:val="single"/>
        </w:rPr>
      </w:pPr>
      <w:r w:rsidRPr="00974696">
        <w:rPr>
          <w:b/>
          <w:u w:val="single"/>
        </w:rPr>
        <w:t>Приложения:</w:t>
      </w:r>
    </w:p>
    <w:p w:rsidR="00CC71AC" w:rsidRPr="00974696" w:rsidRDefault="00CC71AC" w:rsidP="00CC71AC">
      <w:pPr>
        <w:widowControl w:val="0"/>
        <w:numPr>
          <w:ilvl w:val="0"/>
          <w:numId w:val="1"/>
        </w:numPr>
        <w:shd w:val="clear" w:color="auto" w:fill="FFFFFF"/>
        <w:autoSpaceDE w:val="0"/>
        <w:autoSpaceDN w:val="0"/>
        <w:adjustRightInd w:val="0"/>
        <w:ind w:left="0" w:firstLine="567"/>
        <w:jc w:val="both"/>
      </w:pPr>
      <w:r w:rsidRPr="00974696">
        <w:t>Форма Заявки на предоставление субсидии.</w:t>
      </w:r>
    </w:p>
    <w:p w:rsidR="00CC71AC" w:rsidRPr="00974696" w:rsidRDefault="00CC71AC" w:rsidP="00CC71AC">
      <w:pPr>
        <w:widowControl w:val="0"/>
        <w:numPr>
          <w:ilvl w:val="0"/>
          <w:numId w:val="1"/>
        </w:numPr>
        <w:shd w:val="clear" w:color="auto" w:fill="FFFFFF"/>
        <w:autoSpaceDE w:val="0"/>
        <w:autoSpaceDN w:val="0"/>
        <w:adjustRightInd w:val="0"/>
        <w:ind w:left="0" w:firstLine="567"/>
        <w:jc w:val="both"/>
      </w:pPr>
      <w:r w:rsidRPr="00974696">
        <w:t>Перечень документов, предоставляемых претендентом на получение субсидии.</w:t>
      </w:r>
    </w:p>
    <w:p w:rsidR="00CC71AC" w:rsidRDefault="00CC71AC" w:rsidP="00CC71AC">
      <w:pPr>
        <w:widowControl w:val="0"/>
        <w:numPr>
          <w:ilvl w:val="0"/>
          <w:numId w:val="1"/>
        </w:numPr>
        <w:shd w:val="clear" w:color="auto" w:fill="FFFFFF"/>
        <w:autoSpaceDE w:val="0"/>
        <w:autoSpaceDN w:val="0"/>
        <w:adjustRightInd w:val="0"/>
        <w:ind w:left="0" w:firstLine="567"/>
        <w:jc w:val="both"/>
      </w:pPr>
      <w:r>
        <w:t>Прочие условия</w:t>
      </w:r>
      <w:r w:rsidRPr="00974696">
        <w:t xml:space="preserve"> отбора получателей субсидии.</w:t>
      </w:r>
    </w:p>
    <w:p w:rsidR="002F2FFB" w:rsidRPr="00F63661" w:rsidRDefault="002F2FFB" w:rsidP="002F2FFB">
      <w:pPr>
        <w:widowControl w:val="0"/>
        <w:autoSpaceDE w:val="0"/>
        <w:autoSpaceDN w:val="0"/>
        <w:adjustRightInd w:val="0"/>
      </w:pPr>
    </w:p>
    <w:p w:rsidR="002F2FFB" w:rsidRPr="00F63661" w:rsidRDefault="002F2FFB" w:rsidP="002F2FFB">
      <w:pPr>
        <w:widowControl w:val="0"/>
        <w:autoSpaceDE w:val="0"/>
        <w:autoSpaceDN w:val="0"/>
        <w:adjustRightInd w:val="0"/>
      </w:pPr>
    </w:p>
    <w:p w:rsidR="002F2FFB" w:rsidRPr="00F63661" w:rsidRDefault="002A6BA1" w:rsidP="002F2FFB">
      <w:pPr>
        <w:widowControl w:val="0"/>
        <w:shd w:val="clear" w:color="auto" w:fill="FFFFFF"/>
        <w:tabs>
          <w:tab w:val="left" w:pos="0"/>
        </w:tabs>
        <w:autoSpaceDE w:val="0"/>
        <w:autoSpaceDN w:val="0"/>
        <w:adjustRightInd w:val="0"/>
        <w:jc w:val="center"/>
        <w:outlineLvl w:val="0"/>
        <w:rPr>
          <w:b/>
        </w:rPr>
      </w:pPr>
      <w:r w:rsidRPr="00F63661">
        <w:rPr>
          <w:b/>
        </w:rPr>
        <w:t>Начальник</w:t>
      </w:r>
      <w:r w:rsidR="002F2FFB" w:rsidRPr="00F63661">
        <w:rPr>
          <w:b/>
        </w:rPr>
        <w:tab/>
      </w:r>
      <w:r w:rsidR="00CC71AC">
        <w:rPr>
          <w:b/>
        </w:rPr>
        <w:t xml:space="preserve">                                                                                                        </w:t>
      </w:r>
      <w:r w:rsidR="002F2FFB" w:rsidRPr="00F63661">
        <w:rPr>
          <w:b/>
        </w:rPr>
        <w:tab/>
      </w:r>
      <w:r w:rsidR="00DA3940">
        <w:rPr>
          <w:b/>
        </w:rPr>
        <w:t xml:space="preserve">             </w:t>
      </w:r>
      <w:r w:rsidRPr="00F63661">
        <w:rPr>
          <w:b/>
        </w:rPr>
        <w:t>Д.О. Николаева</w:t>
      </w:r>
    </w:p>
    <w:p w:rsidR="002F2FFB" w:rsidRPr="00F63661" w:rsidRDefault="002F2FFB" w:rsidP="002F2FFB">
      <w:pPr>
        <w:jc w:val="right"/>
      </w:pPr>
      <w:r w:rsidRPr="00F63661">
        <w:br w:type="page"/>
      </w:r>
    </w:p>
    <w:p w:rsidR="002F2FFB" w:rsidRPr="00974210" w:rsidRDefault="002F2FFB" w:rsidP="00CC71AC">
      <w:pPr>
        <w:ind w:left="5954"/>
        <w:jc w:val="right"/>
        <w:rPr>
          <w:b/>
        </w:rPr>
      </w:pPr>
      <w:r w:rsidRPr="00974210">
        <w:rPr>
          <w:b/>
        </w:rPr>
        <w:lastRenderedPageBreak/>
        <w:t>Приложение №1</w:t>
      </w:r>
    </w:p>
    <w:p w:rsidR="002F2FFB" w:rsidRPr="00974210" w:rsidRDefault="002F2FFB" w:rsidP="002F2FFB">
      <w:pPr>
        <w:jc w:val="right"/>
        <w:rPr>
          <w:b/>
        </w:rPr>
      </w:pPr>
      <w:r w:rsidRPr="00974210">
        <w:rPr>
          <w:b/>
        </w:rPr>
        <w:t>к информационному сообщению</w:t>
      </w:r>
    </w:p>
    <w:p w:rsidR="00974210" w:rsidRDefault="00974210" w:rsidP="00974210">
      <w:pPr>
        <w:widowControl w:val="0"/>
        <w:shd w:val="clear" w:color="auto" w:fill="FFFFFF"/>
        <w:tabs>
          <w:tab w:val="left" w:pos="993"/>
        </w:tabs>
        <w:autoSpaceDE w:val="0"/>
        <w:autoSpaceDN w:val="0"/>
        <w:adjustRightInd w:val="0"/>
        <w:ind w:firstLine="851"/>
        <w:jc w:val="both"/>
        <w:rPr>
          <w:rFonts w:eastAsiaTheme="minorEastAsia"/>
          <w:sz w:val="28"/>
          <w:szCs w:val="28"/>
        </w:rPr>
      </w:pPr>
    </w:p>
    <w:p w:rsidR="00974210" w:rsidRPr="00836F9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836F90">
        <w:rPr>
          <w:rFonts w:eastAsiaTheme="minorEastAsia"/>
        </w:rPr>
        <w:t>Предложения, подаваемые участниками отбора, должны соответствовать следующим требованиям:</w:t>
      </w:r>
    </w:p>
    <w:p w:rsidR="00974210" w:rsidRPr="00836F9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836F90">
        <w:rPr>
          <w:rFonts w:eastAsiaTheme="minorEastAsia"/>
        </w:rPr>
        <w:t>а) участник отбора подает предложение на участие в отборе с приложенными документами в адрес Получателя бюджетных средств на бумажном носителе по форме,</w:t>
      </w:r>
      <w:r w:rsidRPr="00836F90">
        <w:t xml:space="preserve"> приложенной ниже по тексту</w:t>
      </w:r>
      <w:r w:rsidRPr="00836F90">
        <w:rPr>
          <w:rFonts w:eastAsiaTheme="minorEastAsia"/>
        </w:rPr>
        <w:t>;</w:t>
      </w:r>
    </w:p>
    <w:p w:rsidR="00974210" w:rsidRPr="00836F9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836F90">
        <w:rPr>
          <w:rFonts w:eastAsiaTheme="minorEastAsia"/>
        </w:rPr>
        <w:t>б) наличие согласия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w:t>
      </w:r>
    </w:p>
    <w:p w:rsidR="00974210" w:rsidRPr="00836F9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836F90">
        <w:rPr>
          <w:rFonts w:eastAsiaTheme="minorEastAsia"/>
        </w:rPr>
        <w:t>в) согласие на обработку персональных данных (для физического лица);</w:t>
      </w:r>
    </w:p>
    <w:p w:rsidR="00974210" w:rsidRPr="00836F9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836F90">
        <w:rPr>
          <w:rFonts w:eastAsiaTheme="minorEastAsia"/>
        </w:rPr>
        <w:t>г) предложение на участие в отборе подписывается руководителем юридического лица или индивидуальным предпринимателем;</w:t>
      </w:r>
    </w:p>
    <w:p w:rsidR="00974210" w:rsidRPr="00836F9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836F90">
        <w:rPr>
          <w:rFonts w:eastAsiaTheme="minorEastAsia"/>
        </w:rPr>
        <w:t>д) в случае, если предложение на участие в отборе подписано лицом, не являющимся руководителем организации или лицом, претендующим на получение субсидии, к предложению на участие в отборе прилагаются подлинники документов, подтверждающих полномочия на подписание предложения на участие в отборе от имени лица, претендующего на получение субсидии. Подлинники после заверения должны быть возвращены указанному лицу.</w:t>
      </w:r>
    </w:p>
    <w:p w:rsid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836F90">
        <w:rPr>
          <w:rFonts w:eastAsiaTheme="minorEastAsia"/>
        </w:rPr>
        <w:t>е) к предложению на участие в отборе прилагаются документы, перечень которых установлен в пункте 2.7 Положения.</w:t>
      </w:r>
    </w:p>
    <w:p w:rsidR="00A67992" w:rsidRPr="00A67992" w:rsidRDefault="00A67992" w:rsidP="00974210">
      <w:pPr>
        <w:widowControl w:val="0"/>
        <w:shd w:val="clear" w:color="auto" w:fill="FFFFFF"/>
        <w:tabs>
          <w:tab w:val="left" w:pos="993"/>
        </w:tabs>
        <w:autoSpaceDE w:val="0"/>
        <w:autoSpaceDN w:val="0"/>
        <w:adjustRightInd w:val="0"/>
        <w:ind w:firstLine="851"/>
        <w:jc w:val="both"/>
        <w:rPr>
          <w:rFonts w:eastAsiaTheme="minorEastAsia"/>
        </w:rPr>
      </w:pPr>
      <w:r w:rsidRPr="00A67992">
        <w:rPr>
          <w:rFonts w:eastAsiaTheme="minorEastAsia"/>
        </w:rPr>
        <w:t>Участник отбора может подать одно предложение.</w:t>
      </w:r>
    </w:p>
    <w:p w:rsidR="002F2FFB" w:rsidRPr="00836F90" w:rsidRDefault="00974210" w:rsidP="00836F90">
      <w:pPr>
        <w:jc w:val="right"/>
        <w:rPr>
          <w:i/>
        </w:rPr>
      </w:pPr>
      <w:r w:rsidRPr="00836F90">
        <w:rPr>
          <w:i/>
        </w:rPr>
        <w:t>Форма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74210" w:rsidRPr="006112F6" w:rsidTr="00CE7EAE">
        <w:tc>
          <w:tcPr>
            <w:tcW w:w="9071" w:type="dxa"/>
            <w:tcBorders>
              <w:top w:val="nil"/>
              <w:left w:val="nil"/>
              <w:bottom w:val="nil"/>
              <w:right w:val="nil"/>
            </w:tcBorders>
          </w:tcPr>
          <w:p w:rsidR="00974210" w:rsidRDefault="00974210" w:rsidP="00974210">
            <w:pPr>
              <w:pStyle w:val="ConsPlusNormal"/>
              <w:rPr>
                <w:rFonts w:ascii="Times New Roman" w:hAnsi="Times New Roman" w:cs="Times New Roman"/>
              </w:rPr>
            </w:pPr>
          </w:p>
          <w:p w:rsidR="00974210" w:rsidRPr="006112F6" w:rsidRDefault="00974210" w:rsidP="00CE7EAE">
            <w:pPr>
              <w:pStyle w:val="ConsPlusNormal"/>
              <w:jc w:val="center"/>
              <w:rPr>
                <w:rFonts w:ascii="Times New Roman" w:hAnsi="Times New Roman" w:cs="Times New Roman"/>
              </w:rPr>
            </w:pPr>
            <w:r w:rsidRPr="006112F6">
              <w:rPr>
                <w:rFonts w:ascii="Times New Roman" w:hAnsi="Times New Roman" w:cs="Times New Roman"/>
              </w:rPr>
              <w:t>На фирменном бланке с указанием наименования организации,</w:t>
            </w:r>
          </w:p>
          <w:p w:rsidR="00974210" w:rsidRPr="006112F6" w:rsidRDefault="00974210" w:rsidP="00CE7EAE">
            <w:pPr>
              <w:pStyle w:val="ConsPlusNormal"/>
              <w:jc w:val="center"/>
              <w:rPr>
                <w:rFonts w:ascii="Times New Roman" w:hAnsi="Times New Roman" w:cs="Times New Roman"/>
              </w:rPr>
            </w:pPr>
            <w:r w:rsidRPr="006112F6">
              <w:rPr>
                <w:rFonts w:ascii="Times New Roman" w:hAnsi="Times New Roman" w:cs="Times New Roman"/>
              </w:rPr>
              <w:t>адреса, телефона, с исходящей нумерацией</w:t>
            </w:r>
          </w:p>
        </w:tc>
      </w:tr>
      <w:tr w:rsidR="00974210" w:rsidRPr="006112F6" w:rsidTr="00CE7EAE">
        <w:tc>
          <w:tcPr>
            <w:tcW w:w="9071" w:type="dxa"/>
            <w:tcBorders>
              <w:top w:val="nil"/>
              <w:left w:val="nil"/>
              <w:bottom w:val="nil"/>
              <w:right w:val="nil"/>
            </w:tcBorders>
          </w:tcPr>
          <w:p w:rsidR="00974210" w:rsidRPr="006112F6" w:rsidRDefault="00974210" w:rsidP="00CE7EAE">
            <w:pPr>
              <w:pStyle w:val="ConsPlusNormal"/>
              <w:jc w:val="center"/>
              <w:rPr>
                <w:rFonts w:ascii="Times New Roman" w:hAnsi="Times New Roman" w:cs="Times New Roman"/>
              </w:rPr>
            </w:pPr>
            <w:bookmarkStart w:id="1" w:name="P327"/>
            <w:bookmarkEnd w:id="1"/>
            <w:r>
              <w:rPr>
                <w:rFonts w:ascii="Times New Roman" w:hAnsi="Times New Roman" w:cs="Times New Roman"/>
              </w:rPr>
              <w:t>Предложение</w:t>
            </w:r>
            <w:r w:rsidRPr="006112F6">
              <w:rPr>
                <w:rFonts w:ascii="Times New Roman" w:hAnsi="Times New Roman" w:cs="Times New Roman"/>
              </w:rPr>
              <w:t xml:space="preserve"> о предоставлении субсидии</w:t>
            </w:r>
          </w:p>
          <w:p w:rsidR="00974210" w:rsidRPr="006112F6" w:rsidRDefault="00974210" w:rsidP="00CE7EAE">
            <w:pPr>
              <w:pStyle w:val="ConsPlusNormal"/>
              <w:rPr>
                <w:rFonts w:ascii="Times New Roman" w:hAnsi="Times New Roman" w:cs="Times New Roman"/>
              </w:rPr>
            </w:pPr>
          </w:p>
          <w:p w:rsidR="00974210" w:rsidRPr="006112F6" w:rsidRDefault="00974210" w:rsidP="00CE7EAE">
            <w:pPr>
              <w:pStyle w:val="ConsPlusNormal"/>
              <w:jc w:val="center"/>
              <w:rPr>
                <w:rFonts w:ascii="Times New Roman" w:hAnsi="Times New Roman" w:cs="Times New Roman"/>
              </w:rPr>
            </w:pPr>
            <w:r w:rsidRPr="006112F6">
              <w:rPr>
                <w:rFonts w:ascii="Times New Roman" w:hAnsi="Times New Roman" w:cs="Times New Roman"/>
              </w:rPr>
              <w:t>____________________________________________________________________ в лице</w:t>
            </w:r>
          </w:p>
          <w:p w:rsidR="00974210" w:rsidRPr="006112F6" w:rsidRDefault="00974210" w:rsidP="00CE7EAE">
            <w:pPr>
              <w:pStyle w:val="ConsPlusNormal"/>
              <w:jc w:val="center"/>
              <w:rPr>
                <w:rFonts w:ascii="Times New Roman" w:hAnsi="Times New Roman" w:cs="Times New Roman"/>
              </w:rPr>
            </w:pPr>
            <w:r w:rsidRPr="006112F6">
              <w:rPr>
                <w:rFonts w:ascii="Times New Roman" w:hAnsi="Times New Roman" w:cs="Times New Roman"/>
              </w:rPr>
              <w:t>(наименование юридического лица)</w:t>
            </w:r>
          </w:p>
          <w:p w:rsidR="00974210" w:rsidRPr="006112F6" w:rsidRDefault="00974210" w:rsidP="00CE7EAE">
            <w:pPr>
              <w:pStyle w:val="ConsPlusNormal"/>
              <w:jc w:val="center"/>
              <w:rPr>
                <w:rFonts w:ascii="Times New Roman" w:hAnsi="Times New Roman" w:cs="Times New Roman"/>
              </w:rPr>
            </w:pPr>
            <w:r w:rsidRPr="006112F6">
              <w:rPr>
                <w:rFonts w:ascii="Times New Roman" w:hAnsi="Times New Roman" w:cs="Times New Roman"/>
              </w:rPr>
              <w:t>__________________________________________________________________________,</w:t>
            </w:r>
          </w:p>
          <w:p w:rsidR="00974210" w:rsidRPr="006112F6" w:rsidRDefault="00974210" w:rsidP="00CE7EAE">
            <w:pPr>
              <w:pStyle w:val="ConsPlusNormal"/>
              <w:jc w:val="center"/>
              <w:rPr>
                <w:rFonts w:ascii="Times New Roman" w:hAnsi="Times New Roman" w:cs="Times New Roman"/>
              </w:rPr>
            </w:pPr>
            <w:r w:rsidRPr="006112F6">
              <w:rPr>
                <w:rFonts w:ascii="Times New Roman" w:hAnsi="Times New Roman" w:cs="Times New Roman"/>
              </w:rPr>
              <w:t>(Ф.И.О. руководителя юридического лица)</w:t>
            </w:r>
          </w:p>
          <w:p w:rsidR="00974210" w:rsidRPr="006112F6" w:rsidRDefault="00974210" w:rsidP="00CE7EAE">
            <w:pPr>
              <w:pStyle w:val="ConsPlusNormal"/>
              <w:rPr>
                <w:rFonts w:ascii="Times New Roman" w:hAnsi="Times New Roman" w:cs="Times New Roman"/>
              </w:rPr>
            </w:pPr>
          </w:p>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 xml:space="preserve">ознакомившись с Положением о </w:t>
            </w:r>
            <w:r w:rsidRPr="000610F9">
              <w:rPr>
                <w:rFonts w:ascii="Times New Roman" w:hAnsi="Times New Roman" w:cs="Times New Roman"/>
              </w:rPr>
              <w:t xml:space="preserve">предоставлении из бюджета городского округа «город Якутск» субсидии на возмещение затрат, возникающих в связи с выполнением работ по содержанию дорог, площадей, тротуаров, полигона складирования снега, технических средств организации дорожного движения, по созданию условий для массового отдыха жителей, в том числе организация, содержание и обустройство мест массового отдыха населения </w:t>
            </w:r>
            <w:r>
              <w:rPr>
                <w:rFonts w:ascii="Times New Roman" w:hAnsi="Times New Roman" w:cs="Times New Roman"/>
              </w:rPr>
              <w:t>городского округа «город Якутск</w:t>
            </w:r>
            <w:r w:rsidRPr="006112F6">
              <w:rPr>
                <w:rFonts w:ascii="Times New Roman" w:hAnsi="Times New Roman" w:cs="Times New Roman"/>
              </w:rPr>
              <w:t>», просит предоставить субсидию в размере:</w:t>
            </w:r>
          </w:p>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(______________________________________________________________) рублей.</w:t>
            </w:r>
          </w:p>
        </w:tc>
      </w:tr>
    </w:tbl>
    <w:p w:rsidR="00974210" w:rsidRPr="006112F6" w:rsidRDefault="00974210" w:rsidP="00974210">
      <w:pPr>
        <w:pStyle w:val="ConsPlusNormal"/>
        <w:jc w:val="both"/>
        <w:rPr>
          <w:rFonts w:ascii="Times New Roman" w:hAnsi="Times New Roman" w:cs="Times New Roman"/>
        </w:rPr>
      </w:pPr>
    </w:p>
    <w:p w:rsidR="00974210" w:rsidRPr="006112F6" w:rsidRDefault="00974210" w:rsidP="00974210">
      <w:pPr>
        <w:pStyle w:val="ConsPlusNormal"/>
        <w:ind w:firstLine="540"/>
        <w:jc w:val="both"/>
        <w:rPr>
          <w:rFonts w:ascii="Times New Roman" w:hAnsi="Times New Roman" w:cs="Times New Roman"/>
        </w:rPr>
      </w:pPr>
      <w:r w:rsidRPr="006112F6">
        <w:rPr>
          <w:rFonts w:ascii="Times New Roman" w:hAnsi="Times New Roman" w:cs="Times New Roman"/>
        </w:rPr>
        <w:t>Настоящим заявлением гарантируем достоверность представленных сведений.</w:t>
      </w:r>
    </w:p>
    <w:p w:rsidR="00974210" w:rsidRPr="006112F6" w:rsidRDefault="00974210" w:rsidP="00974210">
      <w:pPr>
        <w:pStyle w:val="ConsPlusNormal"/>
        <w:spacing w:before="220"/>
        <w:ind w:firstLine="540"/>
        <w:jc w:val="both"/>
        <w:rPr>
          <w:rFonts w:ascii="Times New Roman" w:hAnsi="Times New Roman" w:cs="Times New Roman"/>
        </w:rPr>
      </w:pPr>
      <w:r w:rsidRPr="006112F6">
        <w:rPr>
          <w:rFonts w:ascii="Times New Roman" w:hAnsi="Times New Roman" w:cs="Times New Roman"/>
        </w:rPr>
        <w:t>Прилагаемые документы:</w:t>
      </w:r>
    </w:p>
    <w:p w:rsidR="00974210" w:rsidRPr="006112F6" w:rsidRDefault="00974210" w:rsidP="00974210">
      <w:pPr>
        <w:pStyle w:val="ConsPlusNormal"/>
        <w:spacing w:before="220"/>
        <w:ind w:firstLine="540"/>
        <w:jc w:val="both"/>
        <w:rPr>
          <w:rFonts w:ascii="Times New Roman" w:hAnsi="Times New Roman" w:cs="Times New Roman"/>
        </w:rPr>
      </w:pPr>
      <w:r w:rsidRPr="006112F6">
        <w:rPr>
          <w:rFonts w:ascii="Times New Roman" w:hAnsi="Times New Roman" w:cs="Times New Roman"/>
        </w:rPr>
        <w:t>1. ______________________________________________</w:t>
      </w:r>
    </w:p>
    <w:p w:rsidR="00974210" w:rsidRPr="006112F6" w:rsidRDefault="00974210" w:rsidP="00974210">
      <w:pPr>
        <w:pStyle w:val="ConsPlusNormal"/>
        <w:spacing w:before="220"/>
        <w:ind w:firstLine="540"/>
        <w:jc w:val="both"/>
        <w:rPr>
          <w:rFonts w:ascii="Times New Roman" w:hAnsi="Times New Roman" w:cs="Times New Roman"/>
        </w:rPr>
      </w:pPr>
      <w:r w:rsidRPr="006112F6">
        <w:rPr>
          <w:rFonts w:ascii="Times New Roman" w:hAnsi="Times New Roman" w:cs="Times New Roman"/>
        </w:rPr>
        <w:t>2. ______________________________________________</w:t>
      </w:r>
    </w:p>
    <w:p w:rsidR="00974210" w:rsidRPr="006112F6" w:rsidRDefault="00974210" w:rsidP="00974210">
      <w:pPr>
        <w:pStyle w:val="ConsPlusNormal"/>
        <w:spacing w:before="220"/>
        <w:ind w:firstLine="540"/>
        <w:jc w:val="both"/>
        <w:rPr>
          <w:rFonts w:ascii="Times New Roman" w:hAnsi="Times New Roman" w:cs="Times New Roman"/>
        </w:rPr>
      </w:pPr>
      <w:r w:rsidRPr="006112F6">
        <w:rPr>
          <w:rFonts w:ascii="Times New Roman" w:hAnsi="Times New Roman" w:cs="Times New Roman"/>
        </w:rPr>
        <w:t>3. ______________________________________________ и т.д.</w:t>
      </w:r>
    </w:p>
    <w:p w:rsidR="00974210" w:rsidRPr="006112F6" w:rsidRDefault="00974210" w:rsidP="00974210">
      <w:pPr>
        <w:pStyle w:val="ConsPlusNormal"/>
        <w:spacing w:before="220"/>
        <w:ind w:firstLine="540"/>
        <w:jc w:val="both"/>
        <w:rPr>
          <w:rFonts w:ascii="Times New Roman" w:hAnsi="Times New Roman" w:cs="Times New Roman"/>
        </w:rPr>
      </w:pPr>
      <w:r w:rsidRPr="006112F6">
        <w:rPr>
          <w:rFonts w:ascii="Times New Roman" w:hAnsi="Times New Roman" w:cs="Times New Roman"/>
        </w:rPr>
        <w:t>В дополнение представляем следующую информацию:</w:t>
      </w:r>
    </w:p>
    <w:p w:rsidR="00974210" w:rsidRPr="006112F6" w:rsidRDefault="00974210" w:rsidP="00974210">
      <w:pPr>
        <w:pStyle w:val="ConsPlusNormal"/>
        <w:spacing w:before="220"/>
        <w:ind w:firstLine="540"/>
        <w:jc w:val="both"/>
        <w:rPr>
          <w:rFonts w:ascii="Times New Roman" w:hAnsi="Times New Roman" w:cs="Times New Roman"/>
        </w:rPr>
      </w:pPr>
      <w:r w:rsidRPr="006112F6">
        <w:rPr>
          <w:rFonts w:ascii="Times New Roman" w:hAnsi="Times New Roman" w:cs="Times New Roman"/>
        </w:rPr>
        <w:lastRenderedPageBreak/>
        <w:t>1. Адрес (место нахождения):</w:t>
      </w:r>
    </w:p>
    <w:p w:rsidR="00974210" w:rsidRPr="006112F6" w:rsidRDefault="00974210" w:rsidP="0097421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252"/>
      </w:tblGrid>
      <w:tr w:rsidR="00974210" w:rsidRPr="006112F6" w:rsidTr="00CE7EAE">
        <w:tc>
          <w:tcPr>
            <w:tcW w:w="4252" w:type="dxa"/>
            <w:vAlign w:val="bottom"/>
          </w:tcPr>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Почтовый индекс</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vAlign w:val="bottom"/>
          </w:tcPr>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Наименование населенного пункта</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vAlign w:val="bottom"/>
          </w:tcPr>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Наименование улицы</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vAlign w:val="bottom"/>
          </w:tcPr>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Номер дома</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vAlign w:val="bottom"/>
          </w:tcPr>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Корпус (строение)</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vAlign w:val="bottom"/>
          </w:tcPr>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Квартира (офис)</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tcPr>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ИНН/КПП</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vAlign w:val="bottom"/>
          </w:tcPr>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Регистрационный номер в Пенсионном фонде Российской Федерации (ПФР)</w:t>
            </w:r>
          </w:p>
        </w:tc>
        <w:tc>
          <w:tcPr>
            <w:tcW w:w="4252" w:type="dxa"/>
          </w:tcPr>
          <w:p w:rsidR="00974210" w:rsidRPr="006112F6" w:rsidRDefault="00974210" w:rsidP="00CE7EAE">
            <w:pPr>
              <w:pStyle w:val="ConsPlusNormal"/>
              <w:rPr>
                <w:rFonts w:ascii="Times New Roman" w:hAnsi="Times New Roman" w:cs="Times New Roman"/>
              </w:rPr>
            </w:pPr>
          </w:p>
        </w:tc>
      </w:tr>
    </w:tbl>
    <w:p w:rsidR="00974210" w:rsidRPr="006112F6" w:rsidRDefault="00974210" w:rsidP="00974210">
      <w:pPr>
        <w:pStyle w:val="ConsPlusNormal"/>
        <w:jc w:val="both"/>
        <w:rPr>
          <w:rFonts w:ascii="Times New Roman" w:hAnsi="Times New Roman" w:cs="Times New Roman"/>
        </w:rPr>
      </w:pPr>
    </w:p>
    <w:p w:rsidR="00974210" w:rsidRPr="006112F6" w:rsidRDefault="00974210" w:rsidP="00974210">
      <w:pPr>
        <w:pStyle w:val="ConsPlusNormal"/>
        <w:ind w:firstLine="540"/>
        <w:jc w:val="both"/>
        <w:rPr>
          <w:rFonts w:ascii="Times New Roman" w:hAnsi="Times New Roman" w:cs="Times New Roman"/>
        </w:rPr>
      </w:pPr>
      <w:r w:rsidRPr="006112F6">
        <w:rPr>
          <w:rFonts w:ascii="Times New Roman" w:hAnsi="Times New Roman" w:cs="Times New Roman"/>
        </w:rPr>
        <w:t>2. Контактное лицо:</w:t>
      </w:r>
    </w:p>
    <w:p w:rsidR="00974210" w:rsidRPr="006112F6" w:rsidRDefault="00974210" w:rsidP="0097421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252"/>
      </w:tblGrid>
      <w:tr w:rsidR="00974210" w:rsidRPr="006112F6" w:rsidTr="00CE7EAE">
        <w:tc>
          <w:tcPr>
            <w:tcW w:w="4252" w:type="dxa"/>
            <w:vAlign w:val="bottom"/>
          </w:tcPr>
          <w:p w:rsidR="00974210" w:rsidRPr="006112F6" w:rsidRDefault="00974210" w:rsidP="00CE7EAE">
            <w:pPr>
              <w:pStyle w:val="ConsPlusNormal"/>
              <w:rPr>
                <w:rFonts w:ascii="Times New Roman" w:hAnsi="Times New Roman" w:cs="Times New Roman"/>
              </w:rPr>
            </w:pPr>
            <w:r w:rsidRPr="006112F6">
              <w:rPr>
                <w:rFonts w:ascii="Times New Roman" w:hAnsi="Times New Roman" w:cs="Times New Roman"/>
              </w:rPr>
              <w:t>Фамилия</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tcPr>
          <w:p w:rsidR="00974210" w:rsidRPr="006112F6" w:rsidRDefault="00974210" w:rsidP="00CE7EAE">
            <w:pPr>
              <w:pStyle w:val="ConsPlusNormal"/>
              <w:rPr>
                <w:rFonts w:ascii="Times New Roman" w:hAnsi="Times New Roman" w:cs="Times New Roman"/>
              </w:rPr>
            </w:pPr>
            <w:r w:rsidRPr="006112F6">
              <w:rPr>
                <w:rFonts w:ascii="Times New Roman" w:hAnsi="Times New Roman" w:cs="Times New Roman"/>
              </w:rPr>
              <w:t>Имя</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tcPr>
          <w:p w:rsidR="00974210" w:rsidRPr="006112F6" w:rsidRDefault="00974210" w:rsidP="00CE7EAE">
            <w:pPr>
              <w:pStyle w:val="ConsPlusNormal"/>
              <w:rPr>
                <w:rFonts w:ascii="Times New Roman" w:hAnsi="Times New Roman" w:cs="Times New Roman"/>
              </w:rPr>
            </w:pPr>
            <w:r w:rsidRPr="006112F6">
              <w:rPr>
                <w:rFonts w:ascii="Times New Roman" w:hAnsi="Times New Roman" w:cs="Times New Roman"/>
              </w:rPr>
              <w:t>Отчество</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vAlign w:val="bottom"/>
          </w:tcPr>
          <w:p w:rsidR="00974210" w:rsidRPr="006112F6" w:rsidRDefault="00974210" w:rsidP="00CE7EAE">
            <w:pPr>
              <w:pStyle w:val="ConsPlusNormal"/>
              <w:rPr>
                <w:rFonts w:ascii="Times New Roman" w:hAnsi="Times New Roman" w:cs="Times New Roman"/>
              </w:rPr>
            </w:pPr>
            <w:r w:rsidRPr="006112F6">
              <w:rPr>
                <w:rFonts w:ascii="Times New Roman" w:hAnsi="Times New Roman" w:cs="Times New Roman"/>
              </w:rPr>
              <w:t>Должность</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vAlign w:val="bottom"/>
          </w:tcPr>
          <w:p w:rsidR="00974210" w:rsidRPr="006112F6" w:rsidRDefault="00974210" w:rsidP="00CE7EAE">
            <w:pPr>
              <w:pStyle w:val="ConsPlusNormal"/>
              <w:rPr>
                <w:rFonts w:ascii="Times New Roman" w:hAnsi="Times New Roman" w:cs="Times New Roman"/>
              </w:rPr>
            </w:pPr>
            <w:r w:rsidRPr="006112F6">
              <w:rPr>
                <w:rFonts w:ascii="Times New Roman" w:hAnsi="Times New Roman" w:cs="Times New Roman"/>
              </w:rPr>
              <w:t>Рабочий телефон</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vAlign w:val="bottom"/>
          </w:tcPr>
          <w:p w:rsidR="00974210" w:rsidRPr="006112F6" w:rsidRDefault="00974210" w:rsidP="00CE7EAE">
            <w:pPr>
              <w:pStyle w:val="ConsPlusNormal"/>
              <w:rPr>
                <w:rFonts w:ascii="Times New Roman" w:hAnsi="Times New Roman" w:cs="Times New Roman"/>
              </w:rPr>
            </w:pPr>
            <w:r w:rsidRPr="006112F6">
              <w:rPr>
                <w:rFonts w:ascii="Times New Roman" w:hAnsi="Times New Roman" w:cs="Times New Roman"/>
              </w:rPr>
              <w:t>Электронная почта</w:t>
            </w:r>
          </w:p>
        </w:tc>
        <w:tc>
          <w:tcPr>
            <w:tcW w:w="4252" w:type="dxa"/>
          </w:tcPr>
          <w:p w:rsidR="00974210" w:rsidRPr="006112F6" w:rsidRDefault="00974210" w:rsidP="00CE7EAE">
            <w:pPr>
              <w:pStyle w:val="ConsPlusNormal"/>
              <w:rPr>
                <w:rFonts w:ascii="Times New Roman" w:hAnsi="Times New Roman" w:cs="Times New Roman"/>
              </w:rPr>
            </w:pPr>
          </w:p>
        </w:tc>
      </w:tr>
    </w:tbl>
    <w:p w:rsidR="00974210" w:rsidRPr="006112F6" w:rsidRDefault="00974210" w:rsidP="00974210">
      <w:pPr>
        <w:pStyle w:val="ConsPlusNormal"/>
        <w:jc w:val="both"/>
        <w:rPr>
          <w:rFonts w:ascii="Times New Roman" w:hAnsi="Times New Roman" w:cs="Times New Roman"/>
        </w:rPr>
      </w:pPr>
    </w:p>
    <w:p w:rsidR="00974210" w:rsidRPr="006112F6" w:rsidRDefault="00974210" w:rsidP="00974210">
      <w:pPr>
        <w:pStyle w:val="ConsPlusNormal"/>
        <w:ind w:firstLine="540"/>
        <w:jc w:val="both"/>
        <w:rPr>
          <w:rFonts w:ascii="Times New Roman" w:hAnsi="Times New Roman" w:cs="Times New Roman"/>
        </w:rPr>
      </w:pPr>
      <w:r w:rsidRPr="006112F6">
        <w:rPr>
          <w:rFonts w:ascii="Times New Roman" w:hAnsi="Times New Roman" w:cs="Times New Roman"/>
        </w:rPr>
        <w:t>3. Банковские реквизиты:</w:t>
      </w:r>
    </w:p>
    <w:p w:rsidR="00974210" w:rsidRPr="006112F6" w:rsidRDefault="00974210" w:rsidP="0097421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252"/>
      </w:tblGrid>
      <w:tr w:rsidR="00974210" w:rsidRPr="006112F6" w:rsidTr="00CE7EAE">
        <w:tc>
          <w:tcPr>
            <w:tcW w:w="4252" w:type="dxa"/>
            <w:vAlign w:val="bottom"/>
          </w:tcPr>
          <w:p w:rsidR="00974210" w:rsidRPr="006112F6" w:rsidRDefault="00974210" w:rsidP="00CE7EAE">
            <w:pPr>
              <w:pStyle w:val="ConsPlusNormal"/>
              <w:rPr>
                <w:rFonts w:ascii="Times New Roman" w:hAnsi="Times New Roman" w:cs="Times New Roman"/>
              </w:rPr>
            </w:pPr>
            <w:r w:rsidRPr="006112F6">
              <w:rPr>
                <w:rFonts w:ascii="Times New Roman" w:hAnsi="Times New Roman" w:cs="Times New Roman"/>
              </w:rPr>
              <w:t>р/с</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tcPr>
          <w:p w:rsidR="00974210" w:rsidRPr="006112F6" w:rsidRDefault="00974210" w:rsidP="00CE7EAE">
            <w:pPr>
              <w:pStyle w:val="ConsPlusNormal"/>
              <w:rPr>
                <w:rFonts w:ascii="Times New Roman" w:hAnsi="Times New Roman" w:cs="Times New Roman"/>
              </w:rPr>
            </w:pPr>
            <w:r w:rsidRPr="006112F6">
              <w:rPr>
                <w:rFonts w:ascii="Times New Roman" w:hAnsi="Times New Roman" w:cs="Times New Roman"/>
              </w:rPr>
              <w:t>Наименование банка</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tcPr>
          <w:p w:rsidR="00974210" w:rsidRPr="006112F6" w:rsidRDefault="00974210" w:rsidP="00CE7EAE">
            <w:pPr>
              <w:pStyle w:val="ConsPlusNormal"/>
              <w:rPr>
                <w:rFonts w:ascii="Times New Roman" w:hAnsi="Times New Roman" w:cs="Times New Roman"/>
              </w:rPr>
            </w:pPr>
            <w:r w:rsidRPr="006112F6">
              <w:rPr>
                <w:rFonts w:ascii="Times New Roman" w:hAnsi="Times New Roman" w:cs="Times New Roman"/>
              </w:rPr>
              <w:t>БИК</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tcPr>
          <w:p w:rsidR="00974210" w:rsidRPr="006112F6" w:rsidRDefault="00974210" w:rsidP="00CE7EAE">
            <w:pPr>
              <w:pStyle w:val="ConsPlusNormal"/>
              <w:rPr>
                <w:rFonts w:ascii="Times New Roman" w:hAnsi="Times New Roman" w:cs="Times New Roman"/>
              </w:rPr>
            </w:pPr>
            <w:r w:rsidRPr="006112F6">
              <w:rPr>
                <w:rFonts w:ascii="Times New Roman" w:hAnsi="Times New Roman" w:cs="Times New Roman"/>
              </w:rPr>
              <w:t>к/с</w:t>
            </w:r>
          </w:p>
        </w:tc>
        <w:tc>
          <w:tcPr>
            <w:tcW w:w="4252" w:type="dxa"/>
          </w:tcPr>
          <w:p w:rsidR="00974210" w:rsidRPr="006112F6" w:rsidRDefault="00974210" w:rsidP="00CE7EAE">
            <w:pPr>
              <w:pStyle w:val="ConsPlusNormal"/>
              <w:rPr>
                <w:rFonts w:ascii="Times New Roman" w:hAnsi="Times New Roman" w:cs="Times New Roman"/>
              </w:rPr>
            </w:pPr>
          </w:p>
        </w:tc>
      </w:tr>
    </w:tbl>
    <w:p w:rsidR="00974210" w:rsidRPr="006112F6" w:rsidRDefault="00974210" w:rsidP="0097421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3447"/>
        <w:gridCol w:w="2973"/>
      </w:tblGrid>
      <w:tr w:rsidR="00974210" w:rsidRPr="006112F6" w:rsidTr="00CE7EAE">
        <w:tc>
          <w:tcPr>
            <w:tcW w:w="2154" w:type="dxa"/>
            <w:tcBorders>
              <w:top w:val="nil"/>
              <w:left w:val="nil"/>
              <w:bottom w:val="nil"/>
              <w:right w:val="nil"/>
            </w:tcBorders>
          </w:tcPr>
          <w:p w:rsidR="00974210" w:rsidRPr="006112F6" w:rsidRDefault="00974210" w:rsidP="00CE7EAE">
            <w:pPr>
              <w:pStyle w:val="ConsPlusNormal"/>
              <w:rPr>
                <w:rFonts w:ascii="Times New Roman" w:hAnsi="Times New Roman" w:cs="Times New Roman"/>
              </w:rPr>
            </w:pPr>
            <w:r w:rsidRPr="006112F6">
              <w:rPr>
                <w:rFonts w:ascii="Times New Roman" w:hAnsi="Times New Roman" w:cs="Times New Roman"/>
              </w:rPr>
              <w:t>Руководитель:</w:t>
            </w:r>
          </w:p>
        </w:tc>
        <w:tc>
          <w:tcPr>
            <w:tcW w:w="6420" w:type="dxa"/>
            <w:gridSpan w:val="2"/>
            <w:tcBorders>
              <w:top w:val="nil"/>
              <w:left w:val="nil"/>
              <w:bottom w:val="nil"/>
              <w:right w:val="nil"/>
            </w:tcBorders>
          </w:tcPr>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___________________________ / ______________________ /</w:t>
            </w:r>
          </w:p>
        </w:tc>
      </w:tr>
      <w:tr w:rsidR="00974210" w:rsidRPr="006112F6" w:rsidTr="00CE7EAE">
        <w:tc>
          <w:tcPr>
            <w:tcW w:w="2154" w:type="dxa"/>
            <w:tcBorders>
              <w:top w:val="nil"/>
              <w:left w:val="nil"/>
              <w:bottom w:val="nil"/>
              <w:right w:val="nil"/>
            </w:tcBorders>
          </w:tcPr>
          <w:p w:rsidR="00974210" w:rsidRPr="006112F6" w:rsidRDefault="00974210" w:rsidP="00CE7EAE">
            <w:pPr>
              <w:pStyle w:val="ConsPlusNormal"/>
              <w:rPr>
                <w:rFonts w:ascii="Times New Roman" w:hAnsi="Times New Roman" w:cs="Times New Roman"/>
              </w:rPr>
            </w:pPr>
          </w:p>
        </w:tc>
        <w:tc>
          <w:tcPr>
            <w:tcW w:w="3447" w:type="dxa"/>
            <w:tcBorders>
              <w:top w:val="nil"/>
              <w:left w:val="nil"/>
              <w:bottom w:val="nil"/>
              <w:right w:val="nil"/>
            </w:tcBorders>
          </w:tcPr>
          <w:p w:rsidR="00974210" w:rsidRPr="006112F6" w:rsidRDefault="00974210" w:rsidP="00CE7EAE">
            <w:pPr>
              <w:pStyle w:val="ConsPlusNormal"/>
              <w:ind w:firstLine="283"/>
              <w:jc w:val="both"/>
              <w:rPr>
                <w:rFonts w:ascii="Times New Roman" w:hAnsi="Times New Roman" w:cs="Times New Roman"/>
              </w:rPr>
            </w:pPr>
            <w:r w:rsidRPr="006112F6">
              <w:rPr>
                <w:rFonts w:ascii="Times New Roman" w:hAnsi="Times New Roman" w:cs="Times New Roman"/>
              </w:rPr>
              <w:t>Ф.И.О.</w:t>
            </w:r>
          </w:p>
        </w:tc>
        <w:tc>
          <w:tcPr>
            <w:tcW w:w="2973" w:type="dxa"/>
            <w:tcBorders>
              <w:top w:val="nil"/>
              <w:left w:val="nil"/>
              <w:bottom w:val="nil"/>
              <w:right w:val="nil"/>
            </w:tcBorders>
          </w:tcPr>
          <w:p w:rsidR="00974210" w:rsidRPr="006112F6" w:rsidRDefault="00974210" w:rsidP="00CE7EAE">
            <w:pPr>
              <w:pStyle w:val="ConsPlusNormal"/>
              <w:ind w:firstLine="283"/>
              <w:jc w:val="both"/>
              <w:rPr>
                <w:rFonts w:ascii="Times New Roman" w:hAnsi="Times New Roman" w:cs="Times New Roman"/>
              </w:rPr>
            </w:pPr>
            <w:r w:rsidRPr="006112F6">
              <w:rPr>
                <w:rFonts w:ascii="Times New Roman" w:hAnsi="Times New Roman" w:cs="Times New Roman"/>
              </w:rPr>
              <w:t>подпись</w:t>
            </w:r>
          </w:p>
        </w:tc>
      </w:tr>
      <w:tr w:rsidR="00974210" w:rsidRPr="006112F6" w:rsidTr="00CE7EAE">
        <w:tc>
          <w:tcPr>
            <w:tcW w:w="2154" w:type="dxa"/>
            <w:tcBorders>
              <w:top w:val="nil"/>
              <w:left w:val="nil"/>
              <w:bottom w:val="nil"/>
              <w:right w:val="nil"/>
            </w:tcBorders>
          </w:tcPr>
          <w:p w:rsidR="00974210" w:rsidRPr="006112F6" w:rsidRDefault="00974210" w:rsidP="00CE7EAE">
            <w:pPr>
              <w:pStyle w:val="ConsPlusNormal"/>
              <w:rPr>
                <w:rFonts w:ascii="Times New Roman" w:hAnsi="Times New Roman" w:cs="Times New Roman"/>
              </w:rPr>
            </w:pPr>
            <w:r w:rsidRPr="006112F6">
              <w:rPr>
                <w:rFonts w:ascii="Times New Roman" w:hAnsi="Times New Roman" w:cs="Times New Roman"/>
              </w:rPr>
              <w:t>Главный бухгалтер:</w:t>
            </w:r>
          </w:p>
        </w:tc>
        <w:tc>
          <w:tcPr>
            <w:tcW w:w="6420" w:type="dxa"/>
            <w:gridSpan w:val="2"/>
            <w:tcBorders>
              <w:top w:val="nil"/>
              <w:left w:val="nil"/>
              <w:bottom w:val="nil"/>
              <w:right w:val="nil"/>
            </w:tcBorders>
          </w:tcPr>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___________________________ / ______________________ /</w:t>
            </w:r>
          </w:p>
        </w:tc>
      </w:tr>
      <w:tr w:rsidR="00974210" w:rsidRPr="006112F6" w:rsidTr="00CE7EAE">
        <w:tc>
          <w:tcPr>
            <w:tcW w:w="2154" w:type="dxa"/>
            <w:tcBorders>
              <w:top w:val="nil"/>
              <w:left w:val="nil"/>
              <w:bottom w:val="nil"/>
              <w:right w:val="nil"/>
            </w:tcBorders>
          </w:tcPr>
          <w:p w:rsidR="00974210" w:rsidRPr="006112F6" w:rsidRDefault="00974210" w:rsidP="00CE7EAE">
            <w:pPr>
              <w:pStyle w:val="ConsPlusNormal"/>
              <w:rPr>
                <w:rFonts w:ascii="Times New Roman" w:hAnsi="Times New Roman" w:cs="Times New Roman"/>
              </w:rPr>
            </w:pPr>
          </w:p>
        </w:tc>
        <w:tc>
          <w:tcPr>
            <w:tcW w:w="3447" w:type="dxa"/>
            <w:tcBorders>
              <w:top w:val="nil"/>
              <w:left w:val="nil"/>
              <w:bottom w:val="nil"/>
              <w:right w:val="nil"/>
            </w:tcBorders>
          </w:tcPr>
          <w:p w:rsidR="00974210" w:rsidRPr="006112F6" w:rsidRDefault="00974210" w:rsidP="00CE7EAE">
            <w:pPr>
              <w:pStyle w:val="ConsPlusNormal"/>
              <w:ind w:firstLine="283"/>
              <w:jc w:val="both"/>
              <w:rPr>
                <w:rFonts w:ascii="Times New Roman" w:hAnsi="Times New Roman" w:cs="Times New Roman"/>
              </w:rPr>
            </w:pPr>
            <w:r w:rsidRPr="006112F6">
              <w:rPr>
                <w:rFonts w:ascii="Times New Roman" w:hAnsi="Times New Roman" w:cs="Times New Roman"/>
              </w:rPr>
              <w:t>Ф.И.О.</w:t>
            </w:r>
          </w:p>
        </w:tc>
        <w:tc>
          <w:tcPr>
            <w:tcW w:w="2973" w:type="dxa"/>
            <w:tcBorders>
              <w:top w:val="nil"/>
              <w:left w:val="nil"/>
              <w:bottom w:val="nil"/>
              <w:right w:val="nil"/>
            </w:tcBorders>
          </w:tcPr>
          <w:p w:rsidR="00974210" w:rsidRPr="006112F6" w:rsidRDefault="00974210" w:rsidP="00CE7EAE">
            <w:pPr>
              <w:pStyle w:val="ConsPlusNormal"/>
              <w:ind w:firstLine="283"/>
              <w:jc w:val="both"/>
              <w:rPr>
                <w:rFonts w:ascii="Times New Roman" w:hAnsi="Times New Roman" w:cs="Times New Roman"/>
              </w:rPr>
            </w:pPr>
            <w:r w:rsidRPr="006112F6">
              <w:rPr>
                <w:rFonts w:ascii="Times New Roman" w:hAnsi="Times New Roman" w:cs="Times New Roman"/>
              </w:rPr>
              <w:t>подпись</w:t>
            </w:r>
          </w:p>
        </w:tc>
      </w:tr>
      <w:tr w:rsidR="00974210" w:rsidRPr="006112F6" w:rsidTr="00CE7EAE">
        <w:tc>
          <w:tcPr>
            <w:tcW w:w="8574" w:type="dxa"/>
            <w:gridSpan w:val="3"/>
            <w:tcBorders>
              <w:top w:val="nil"/>
              <w:left w:val="nil"/>
              <w:bottom w:val="nil"/>
              <w:right w:val="nil"/>
            </w:tcBorders>
          </w:tcPr>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М.П.</w:t>
            </w:r>
          </w:p>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"__" ______________ 20__ г.</w:t>
            </w:r>
          </w:p>
        </w:tc>
      </w:tr>
    </w:tbl>
    <w:p w:rsidR="00F87F41" w:rsidRDefault="00F87F41" w:rsidP="00F87F41">
      <w:pPr>
        <w:autoSpaceDE w:val="0"/>
        <w:autoSpaceDN w:val="0"/>
        <w:adjustRightInd w:val="0"/>
        <w:ind w:left="5040" w:firstLine="567"/>
        <w:jc w:val="right"/>
        <w:rPr>
          <w:b/>
          <w:bCs/>
        </w:rPr>
      </w:pPr>
    </w:p>
    <w:p w:rsidR="00F87F41" w:rsidRDefault="00F87F41" w:rsidP="00F87F41">
      <w:pPr>
        <w:autoSpaceDE w:val="0"/>
        <w:autoSpaceDN w:val="0"/>
        <w:adjustRightInd w:val="0"/>
        <w:ind w:left="5040" w:firstLine="567"/>
        <w:jc w:val="right"/>
        <w:rPr>
          <w:b/>
          <w:bCs/>
        </w:rPr>
      </w:pPr>
    </w:p>
    <w:p w:rsidR="00F87F41" w:rsidRDefault="00F87F41" w:rsidP="00F87F41">
      <w:pPr>
        <w:autoSpaceDE w:val="0"/>
        <w:autoSpaceDN w:val="0"/>
        <w:adjustRightInd w:val="0"/>
        <w:ind w:left="5040" w:firstLine="567"/>
        <w:jc w:val="right"/>
        <w:rPr>
          <w:b/>
          <w:bCs/>
        </w:rPr>
      </w:pPr>
    </w:p>
    <w:p w:rsidR="00F87F41" w:rsidRDefault="00F87F41"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F87F41" w:rsidRPr="00974696" w:rsidRDefault="00F87F41" w:rsidP="00F87F41">
      <w:pPr>
        <w:autoSpaceDE w:val="0"/>
        <w:autoSpaceDN w:val="0"/>
        <w:adjustRightInd w:val="0"/>
        <w:ind w:left="5040" w:firstLine="567"/>
        <w:jc w:val="right"/>
        <w:rPr>
          <w:b/>
          <w:bCs/>
        </w:rPr>
      </w:pPr>
      <w:r w:rsidRPr="00974696">
        <w:rPr>
          <w:b/>
          <w:bCs/>
        </w:rPr>
        <w:t xml:space="preserve">Приложение №2 </w:t>
      </w:r>
    </w:p>
    <w:p w:rsidR="00F87F41" w:rsidRPr="00974696" w:rsidRDefault="00F87F41" w:rsidP="00F87F41">
      <w:pPr>
        <w:autoSpaceDE w:val="0"/>
        <w:autoSpaceDN w:val="0"/>
        <w:adjustRightInd w:val="0"/>
        <w:ind w:left="5040" w:firstLine="567"/>
        <w:jc w:val="right"/>
        <w:rPr>
          <w:b/>
          <w:bCs/>
        </w:rPr>
      </w:pPr>
      <w:r w:rsidRPr="00974696">
        <w:rPr>
          <w:b/>
          <w:bCs/>
        </w:rPr>
        <w:t>к информационному сообщению</w:t>
      </w:r>
    </w:p>
    <w:p w:rsidR="00F87F41" w:rsidRPr="00974696" w:rsidRDefault="00F87F41" w:rsidP="00F87F41">
      <w:pPr>
        <w:autoSpaceDE w:val="0"/>
        <w:autoSpaceDN w:val="0"/>
        <w:adjustRightInd w:val="0"/>
        <w:ind w:left="6840" w:firstLine="567"/>
        <w:jc w:val="right"/>
        <w:rPr>
          <w:b/>
          <w:bCs/>
        </w:rPr>
      </w:pP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Требования, которым должны соответствовать участники отбора:</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а) наличие опыта, необходимого для достижения результатов предоставления субсидии;</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б) наличие кадрового состава, необходимого для достижения целей предоставления субсидии;</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в) наличие специализированной техники: автогрейдеров, снегопогрузчиков, автомобилей самосвалов, комбинированных автомобилей (</w:t>
      </w:r>
      <w:proofErr w:type="spellStart"/>
      <w:r w:rsidRPr="00974210">
        <w:rPr>
          <w:rFonts w:eastAsiaTheme="minorEastAsia"/>
        </w:rPr>
        <w:t>пескоразбрасывающих</w:t>
      </w:r>
      <w:proofErr w:type="spellEnd"/>
      <w:r w:rsidRPr="00974210">
        <w:rPr>
          <w:rFonts w:eastAsiaTheme="minorEastAsia"/>
        </w:rPr>
        <w:t xml:space="preserve">, поливомоечных, подметающих), </w:t>
      </w:r>
      <w:proofErr w:type="spellStart"/>
      <w:r w:rsidRPr="00974210">
        <w:rPr>
          <w:rFonts w:eastAsiaTheme="minorEastAsia"/>
        </w:rPr>
        <w:t>снегоочищающих</w:t>
      </w:r>
      <w:proofErr w:type="spellEnd"/>
      <w:r w:rsidRPr="00974210">
        <w:rPr>
          <w:rFonts w:eastAsiaTheme="minorEastAsia"/>
        </w:rPr>
        <w:t xml:space="preserve"> машин, </w:t>
      </w:r>
      <w:proofErr w:type="spellStart"/>
      <w:r w:rsidRPr="00974210">
        <w:rPr>
          <w:rFonts w:eastAsiaTheme="minorEastAsia"/>
        </w:rPr>
        <w:t>пылесборочных</w:t>
      </w:r>
      <w:proofErr w:type="spellEnd"/>
      <w:r w:rsidRPr="00974210">
        <w:rPr>
          <w:rFonts w:eastAsiaTheme="minorEastAsia"/>
        </w:rPr>
        <w:t xml:space="preserve"> машин, автоподъемников, машин для нанесения разметок, дорожных фрез (</w:t>
      </w:r>
      <w:proofErr w:type="spellStart"/>
      <w:r w:rsidRPr="00974210">
        <w:rPr>
          <w:rFonts w:eastAsiaTheme="minorEastAsia"/>
        </w:rPr>
        <w:t>демаркировщиков</w:t>
      </w:r>
      <w:proofErr w:type="spellEnd"/>
      <w:r w:rsidRPr="00974210">
        <w:rPr>
          <w:rFonts w:eastAsiaTheme="minorEastAsia"/>
        </w:rPr>
        <w:t>), систем разметки дорожных покрытий (</w:t>
      </w:r>
      <w:proofErr w:type="spellStart"/>
      <w:r w:rsidRPr="00974210">
        <w:rPr>
          <w:rFonts w:eastAsiaTheme="minorEastAsia"/>
        </w:rPr>
        <w:t>термолазеров</w:t>
      </w:r>
      <w:proofErr w:type="spellEnd"/>
      <w:r w:rsidRPr="00974210">
        <w:rPr>
          <w:rFonts w:eastAsiaTheme="minorEastAsia"/>
        </w:rPr>
        <w:t>) и иной специализированной техники, требуемой для выполнения работ (данное условие не распространяется на претендентов на получение субсидии по организации, содержанию и обустройству пляжных территорий);</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г) для подтверждения соответствия участника отбора требованиям, предусмотренным настоящим пунктом предоставляются следующие документы:</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1) копии действующих учредительных документов, заверенные руководителем организации;</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2) копии документов, подтверждающие наличие опыта работ по содержанию дорог, площадей, тротуаров, полигона складирования снега и технических средств организации дорожного движения и (или) по организации, содержанию и обустройству мест массового отдыха населения городского округа «город Якутск»;</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3) справка, подписанная руководителем организации или лицом, исполняющим его обязанности, подтверждающая,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4) справка, подписанная руководителем организации или лицом, исполняющим его обязанности, подтверждающая, что организация не получает средства из республиканского бюджета в соответствии с иными нормативными правовыми актами на цель, указанную в пункте 1.2 настоящего Положения;</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5) справки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по форме, утвержденной приказом Федеральной налоговой службы от 31 декабря 2014 г. № НД-7-14/700@ «Об утверждении порядка предоставления сведений, содержащихся в реестре дисквалифицированных лиц, форм выписки из реестра дисквалифицированных лиц и справки об отсутствии запрашиваемой информации».</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Все документы, представляемые претендентами на получение субсидии, должны быть подшиты в единые тома, прошнурованы, пронумерованы, надлежаще заверены подписью единоличного исполнительного органа или иного специально уполномоченного лица претендента и скреплены печатью претендента. Соблюдение указанных требований подтверждает подлинность и достоверность предоставленных документов, сведений лица, претендующего на получение субсидии.</w:t>
      </w:r>
    </w:p>
    <w:p w:rsidR="00F87F41" w:rsidRPr="00767561" w:rsidRDefault="00F87F41" w:rsidP="00F87F41">
      <w:pPr>
        <w:ind w:left="5580"/>
        <w:rPr>
          <w:bCs/>
        </w:rPr>
      </w:pPr>
    </w:p>
    <w:p w:rsidR="00F87F41" w:rsidRPr="00767561" w:rsidRDefault="00F87F41" w:rsidP="00F87F41">
      <w:pPr>
        <w:ind w:left="5580"/>
        <w:rPr>
          <w:bCs/>
        </w:rPr>
      </w:pPr>
    </w:p>
    <w:p w:rsidR="00F87F41" w:rsidRPr="00767561" w:rsidRDefault="00F87F41" w:rsidP="00F87F41">
      <w:pPr>
        <w:ind w:left="5580"/>
        <w:jc w:val="right"/>
        <w:rPr>
          <w:bCs/>
        </w:rPr>
      </w:pPr>
    </w:p>
    <w:p w:rsidR="00F87F41" w:rsidRDefault="00F87F41" w:rsidP="00F87F41">
      <w:pPr>
        <w:ind w:left="5580"/>
        <w:jc w:val="right"/>
        <w:rPr>
          <w:b/>
          <w:bCs/>
        </w:rPr>
      </w:pPr>
    </w:p>
    <w:p w:rsidR="00F87F41" w:rsidRPr="00974696" w:rsidRDefault="00F87F41" w:rsidP="00F87F41">
      <w:pPr>
        <w:ind w:left="5580"/>
        <w:jc w:val="right"/>
        <w:rPr>
          <w:b/>
          <w:bCs/>
        </w:rPr>
      </w:pPr>
      <w:r w:rsidRPr="00974696">
        <w:rPr>
          <w:b/>
          <w:bCs/>
        </w:rPr>
        <w:t xml:space="preserve">Приложение №3 </w:t>
      </w:r>
    </w:p>
    <w:p w:rsidR="00F87F41" w:rsidRPr="00974696" w:rsidRDefault="00F87F41" w:rsidP="00F87F41">
      <w:pPr>
        <w:ind w:left="5580"/>
        <w:jc w:val="right"/>
        <w:rPr>
          <w:b/>
          <w:bCs/>
        </w:rPr>
      </w:pPr>
      <w:r w:rsidRPr="00974696">
        <w:rPr>
          <w:b/>
          <w:bCs/>
        </w:rPr>
        <w:t>к информационному сообщению</w:t>
      </w:r>
    </w:p>
    <w:p w:rsidR="00F87F41" w:rsidRPr="00974696" w:rsidRDefault="00F87F41" w:rsidP="00F87F41">
      <w:pPr>
        <w:jc w:val="both"/>
        <w:rPr>
          <w:b/>
          <w:bCs/>
        </w:rPr>
      </w:pPr>
    </w:p>
    <w:p w:rsidR="00FF3AC1" w:rsidRPr="00341122" w:rsidRDefault="00FF3AC1" w:rsidP="00FF3AC1">
      <w:pPr>
        <w:widowControl w:val="0"/>
        <w:shd w:val="clear" w:color="auto" w:fill="FFFFFF"/>
        <w:autoSpaceDE w:val="0"/>
        <w:autoSpaceDN w:val="0"/>
        <w:adjustRightInd w:val="0"/>
        <w:ind w:firstLine="851"/>
        <w:jc w:val="both"/>
        <w:rPr>
          <w:rFonts w:eastAsiaTheme="minorEastAsia"/>
        </w:rPr>
      </w:pPr>
      <w:r w:rsidRPr="00341122">
        <w:rPr>
          <w:rFonts w:eastAsiaTheme="minorEastAsia"/>
          <w:b/>
        </w:rPr>
        <w:t>Критериями отбора получателя субсидии</w:t>
      </w:r>
      <w:r w:rsidRPr="00341122">
        <w:rPr>
          <w:rFonts w:eastAsiaTheme="minorEastAsia"/>
        </w:rPr>
        <w:t xml:space="preserve"> являются:</w:t>
      </w:r>
    </w:p>
    <w:p w:rsidR="00FF3AC1" w:rsidRPr="00341122" w:rsidRDefault="00FF3AC1" w:rsidP="00FF3AC1">
      <w:pPr>
        <w:widowControl w:val="0"/>
        <w:shd w:val="clear" w:color="auto" w:fill="FFFFFF"/>
        <w:tabs>
          <w:tab w:val="left" w:pos="993"/>
        </w:tabs>
        <w:autoSpaceDE w:val="0"/>
        <w:autoSpaceDN w:val="0"/>
        <w:adjustRightInd w:val="0"/>
        <w:ind w:firstLine="851"/>
        <w:jc w:val="both"/>
        <w:rPr>
          <w:rFonts w:eastAsiaTheme="minorEastAsia"/>
        </w:rPr>
      </w:pPr>
      <w:r w:rsidRPr="00341122">
        <w:rPr>
          <w:rFonts w:eastAsiaTheme="minorEastAsia"/>
        </w:rPr>
        <w:t>а) осуществление деятельности на территории городского округа «город Якутск»;</w:t>
      </w:r>
    </w:p>
    <w:p w:rsidR="00FF3AC1" w:rsidRPr="00341122" w:rsidRDefault="00FF3AC1" w:rsidP="00FF3AC1">
      <w:pPr>
        <w:widowControl w:val="0"/>
        <w:shd w:val="clear" w:color="auto" w:fill="FFFFFF"/>
        <w:tabs>
          <w:tab w:val="left" w:pos="993"/>
        </w:tabs>
        <w:autoSpaceDE w:val="0"/>
        <w:autoSpaceDN w:val="0"/>
        <w:adjustRightInd w:val="0"/>
        <w:ind w:firstLine="851"/>
        <w:jc w:val="both"/>
        <w:rPr>
          <w:rFonts w:eastAsiaTheme="minorEastAsia"/>
        </w:rPr>
      </w:pPr>
      <w:r w:rsidRPr="00341122">
        <w:rPr>
          <w:rFonts w:eastAsiaTheme="minorEastAsia"/>
        </w:rPr>
        <w:t>б) соответствие сферы деятельности получателей субсидий видам деятельности, определенным решением о бюджете городского округа «город Якутск» на очередной финансовый год.</w:t>
      </w:r>
    </w:p>
    <w:p w:rsidR="00FF3AC1" w:rsidRPr="00341122" w:rsidRDefault="00FF3AC1" w:rsidP="00FF3AC1">
      <w:pPr>
        <w:widowControl w:val="0"/>
        <w:shd w:val="clear" w:color="auto" w:fill="FFFFFF"/>
        <w:tabs>
          <w:tab w:val="left" w:pos="993"/>
        </w:tabs>
        <w:autoSpaceDE w:val="0"/>
        <w:autoSpaceDN w:val="0"/>
        <w:adjustRightInd w:val="0"/>
        <w:ind w:firstLine="851"/>
        <w:jc w:val="both"/>
        <w:rPr>
          <w:rFonts w:eastAsiaTheme="minorEastAsia"/>
        </w:rPr>
      </w:pPr>
      <w:r w:rsidRPr="00341122">
        <w:rPr>
          <w:b/>
        </w:rPr>
        <w:t>Категорией</w:t>
      </w:r>
      <w:r w:rsidRPr="00341122">
        <w:rPr>
          <w:rFonts w:eastAsiaTheme="minorEastAsia"/>
          <w:b/>
        </w:rPr>
        <w:t xml:space="preserve"> отбора получателя субсидии</w:t>
      </w:r>
      <w:r w:rsidRPr="00341122">
        <w:rPr>
          <w:rFonts w:eastAsiaTheme="minorEastAsia"/>
        </w:rPr>
        <w:t xml:space="preserve"> являются юридические лица, индивидуальные предприниматели, физические лица.</w:t>
      </w:r>
    </w:p>
    <w:p w:rsidR="00BB4340" w:rsidRPr="00341122" w:rsidRDefault="00BB4340" w:rsidP="00BB4340">
      <w:pPr>
        <w:widowControl w:val="0"/>
        <w:shd w:val="clear" w:color="auto" w:fill="FFFFFF"/>
        <w:tabs>
          <w:tab w:val="left" w:pos="993"/>
        </w:tabs>
        <w:autoSpaceDE w:val="0"/>
        <w:autoSpaceDN w:val="0"/>
        <w:adjustRightInd w:val="0"/>
        <w:ind w:firstLine="851"/>
        <w:jc w:val="both"/>
        <w:rPr>
          <w:rFonts w:eastAsiaTheme="minorEastAsia"/>
        </w:rPr>
      </w:pPr>
      <w:r w:rsidRPr="00341122">
        <w:rPr>
          <w:rFonts w:eastAsiaTheme="minorEastAsia"/>
        </w:rPr>
        <w:t>Устанавливаются следующие правила рассмотрения и оценки предложений участников отбора:</w:t>
      </w:r>
    </w:p>
    <w:p w:rsidR="00BB4340" w:rsidRPr="00341122" w:rsidRDefault="00BB4340" w:rsidP="00BB4340">
      <w:pPr>
        <w:widowControl w:val="0"/>
        <w:shd w:val="clear" w:color="auto" w:fill="FFFFFF"/>
        <w:tabs>
          <w:tab w:val="left" w:pos="993"/>
        </w:tabs>
        <w:autoSpaceDE w:val="0"/>
        <w:autoSpaceDN w:val="0"/>
        <w:adjustRightInd w:val="0"/>
        <w:ind w:firstLine="851"/>
        <w:jc w:val="both"/>
        <w:rPr>
          <w:rFonts w:eastAsiaTheme="minorEastAsia"/>
        </w:rPr>
      </w:pPr>
      <w:r w:rsidRPr="00341122">
        <w:rPr>
          <w:rFonts w:eastAsiaTheme="minorEastAsia"/>
        </w:rPr>
        <w:t xml:space="preserve">а) Получатель бюджетных средств осуществляет регистрацию предложений на участие в отборе в день их поступления в журнале регистрации предложений на участие в отборе (далее - журнал регистраций), который до начала приема предложений на участие в отборе нумеруется (сквозная нумерация всех листов), прошнуровывается (все листы) и скрепляется печатью Получателя бюджетных средств. По каждому отбору получателей субсидии составляется отдельный журнал регистраций; </w:t>
      </w:r>
    </w:p>
    <w:p w:rsidR="00BB4340" w:rsidRPr="00341122" w:rsidRDefault="00BB4340" w:rsidP="00BB4340">
      <w:pPr>
        <w:widowControl w:val="0"/>
        <w:shd w:val="clear" w:color="auto" w:fill="FFFFFF"/>
        <w:tabs>
          <w:tab w:val="left" w:pos="993"/>
        </w:tabs>
        <w:autoSpaceDE w:val="0"/>
        <w:autoSpaceDN w:val="0"/>
        <w:adjustRightInd w:val="0"/>
        <w:ind w:firstLine="851"/>
        <w:jc w:val="both"/>
        <w:rPr>
          <w:rFonts w:eastAsiaTheme="minorEastAsia"/>
        </w:rPr>
      </w:pPr>
      <w:r w:rsidRPr="00341122">
        <w:rPr>
          <w:rFonts w:eastAsiaTheme="minorEastAsia"/>
        </w:rPr>
        <w:t xml:space="preserve">б) Получатель бюджетных средств рассматривает,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 в срок не позднее 2 рабочих дней со дня окончания приема предложений на участие в отборе; </w:t>
      </w:r>
    </w:p>
    <w:p w:rsidR="00BB4340" w:rsidRPr="00341122" w:rsidRDefault="00BB4340" w:rsidP="00BB4340">
      <w:pPr>
        <w:widowControl w:val="0"/>
        <w:shd w:val="clear" w:color="auto" w:fill="FFFFFF"/>
        <w:tabs>
          <w:tab w:val="left" w:pos="993"/>
        </w:tabs>
        <w:autoSpaceDE w:val="0"/>
        <w:autoSpaceDN w:val="0"/>
        <w:adjustRightInd w:val="0"/>
        <w:ind w:firstLine="851"/>
        <w:jc w:val="both"/>
        <w:rPr>
          <w:rFonts w:eastAsiaTheme="minorEastAsia"/>
        </w:rPr>
      </w:pPr>
      <w:r w:rsidRPr="00341122">
        <w:rPr>
          <w:rFonts w:eastAsiaTheme="minorEastAsia"/>
        </w:rPr>
        <w:t>в) Получатель бюджетных средств рассматривает предложения участников отбора на предмет их соответствия требованиям, установленными пунктами 2.6 и 2.7 настоящего Положения. В случае их несоответствия установленным требованиям, в том числе положениям объявления о проведении отбора, указанные предложения подлежат отклонению с указанием причин их отклонения;</w:t>
      </w:r>
    </w:p>
    <w:p w:rsidR="00BB4340" w:rsidRPr="00341122" w:rsidRDefault="00BB4340" w:rsidP="00BB4340">
      <w:pPr>
        <w:widowControl w:val="0"/>
        <w:shd w:val="clear" w:color="auto" w:fill="FFFFFF"/>
        <w:tabs>
          <w:tab w:val="left" w:pos="993"/>
        </w:tabs>
        <w:autoSpaceDE w:val="0"/>
        <w:autoSpaceDN w:val="0"/>
        <w:adjustRightInd w:val="0"/>
        <w:ind w:firstLine="851"/>
        <w:jc w:val="both"/>
        <w:rPr>
          <w:rFonts w:eastAsiaTheme="minorEastAsia"/>
        </w:rPr>
      </w:pPr>
      <w:r w:rsidRPr="00341122">
        <w:rPr>
          <w:rFonts w:eastAsiaTheme="minorEastAsia"/>
        </w:rPr>
        <w:t>г) устанавливаются следующие критерии оценки предложений:</w:t>
      </w:r>
    </w:p>
    <w:p w:rsidR="00BB4340" w:rsidRPr="00FF3AC1" w:rsidRDefault="00BB4340" w:rsidP="00341122">
      <w:pPr>
        <w:widowControl w:val="0"/>
        <w:shd w:val="clear" w:color="auto" w:fill="FFFFFF"/>
        <w:tabs>
          <w:tab w:val="left" w:pos="993"/>
        </w:tabs>
        <w:autoSpaceDE w:val="0"/>
        <w:autoSpaceDN w:val="0"/>
        <w:adjustRightInd w:val="0"/>
        <w:jc w:val="both"/>
        <w:rPr>
          <w:rFonts w:eastAsiaTheme="minorEastAsia"/>
          <w:sz w:val="22"/>
          <w:szCs w:val="22"/>
        </w:rPr>
      </w:pPr>
    </w:p>
    <w:tbl>
      <w:tblPr>
        <w:tblW w:w="10490" w:type="dxa"/>
        <w:tblInd w:w="-147" w:type="dxa"/>
        <w:tblLayout w:type="fixed"/>
        <w:tblCellMar>
          <w:top w:w="102" w:type="dxa"/>
          <w:left w:w="62" w:type="dxa"/>
          <w:bottom w:w="102" w:type="dxa"/>
          <w:right w:w="62" w:type="dxa"/>
        </w:tblCellMar>
        <w:tblLook w:val="0000" w:firstRow="0" w:lastRow="0" w:firstColumn="0" w:lastColumn="0" w:noHBand="0" w:noVBand="0"/>
      </w:tblPr>
      <w:tblGrid>
        <w:gridCol w:w="567"/>
        <w:gridCol w:w="4678"/>
        <w:gridCol w:w="3402"/>
        <w:gridCol w:w="1843"/>
      </w:tblGrid>
      <w:tr w:rsidR="00FF3AC1" w:rsidRPr="00FF3AC1" w:rsidTr="00FF3AC1">
        <w:tc>
          <w:tcPr>
            <w:tcW w:w="567" w:type="dxa"/>
            <w:vMerge w:val="restart"/>
            <w:tcBorders>
              <w:top w:val="single" w:sz="4" w:space="0" w:color="auto"/>
              <w:left w:val="single" w:sz="4" w:space="0" w:color="auto"/>
              <w:bottom w:val="single" w:sz="4" w:space="0" w:color="auto"/>
              <w:right w:val="single" w:sz="4" w:space="0" w:color="auto"/>
            </w:tcBorders>
            <w:vAlign w:val="center"/>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 № п/п</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rsidR="00FF3AC1" w:rsidRPr="00FF3AC1" w:rsidRDefault="00FF3AC1" w:rsidP="00CE7EAE">
            <w:pPr>
              <w:widowControl w:val="0"/>
              <w:shd w:val="clear" w:color="auto" w:fill="FFFFFF"/>
              <w:tabs>
                <w:tab w:val="left" w:pos="993"/>
              </w:tabs>
              <w:autoSpaceDE w:val="0"/>
              <w:autoSpaceDN w:val="0"/>
              <w:adjustRightInd w:val="0"/>
              <w:ind w:firstLine="851"/>
              <w:jc w:val="center"/>
              <w:rPr>
                <w:rFonts w:eastAsiaTheme="minorEastAsia"/>
              </w:rPr>
            </w:pPr>
            <w:r w:rsidRPr="00FF3AC1">
              <w:rPr>
                <w:rFonts w:eastAsiaTheme="minorEastAsia"/>
              </w:rPr>
              <w:t>Критерий оценки</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FF3AC1" w:rsidRPr="00FF3AC1" w:rsidRDefault="00FF3AC1" w:rsidP="00CE7EAE">
            <w:pPr>
              <w:widowControl w:val="0"/>
              <w:shd w:val="clear" w:color="auto" w:fill="FFFFFF"/>
              <w:tabs>
                <w:tab w:val="left" w:pos="993"/>
              </w:tabs>
              <w:autoSpaceDE w:val="0"/>
              <w:autoSpaceDN w:val="0"/>
              <w:adjustRightInd w:val="0"/>
              <w:ind w:firstLine="851"/>
              <w:jc w:val="center"/>
              <w:rPr>
                <w:rFonts w:eastAsiaTheme="minorEastAsia"/>
              </w:rPr>
            </w:pPr>
            <w:r w:rsidRPr="00FF3AC1">
              <w:rPr>
                <w:rFonts w:eastAsiaTheme="minorEastAsia"/>
              </w:rPr>
              <w:t>Параметры оценки критерия</w:t>
            </w:r>
          </w:p>
        </w:tc>
      </w:tr>
      <w:tr w:rsidR="00FF3AC1" w:rsidRPr="00FF3AC1" w:rsidTr="00FF3AC1">
        <w:trPr>
          <w:trHeight w:val="213"/>
        </w:trPr>
        <w:tc>
          <w:tcPr>
            <w:tcW w:w="567" w:type="dxa"/>
            <w:vMerge/>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tc>
        <w:tc>
          <w:tcPr>
            <w:tcW w:w="4678" w:type="dxa"/>
            <w:vMerge/>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tc>
        <w:tc>
          <w:tcPr>
            <w:tcW w:w="3402" w:type="dxa"/>
            <w:tcBorders>
              <w:top w:val="single" w:sz="4" w:space="0" w:color="auto"/>
              <w:left w:val="single" w:sz="4" w:space="0" w:color="auto"/>
              <w:bottom w:val="single" w:sz="4" w:space="0" w:color="auto"/>
              <w:right w:val="single" w:sz="4" w:space="0" w:color="auto"/>
            </w:tcBorders>
            <w:vAlign w:val="center"/>
          </w:tcPr>
          <w:p w:rsidR="00FF3AC1" w:rsidRPr="00FF3AC1" w:rsidRDefault="00FF3AC1" w:rsidP="00CE7EAE">
            <w:pPr>
              <w:widowControl w:val="0"/>
              <w:shd w:val="clear" w:color="auto" w:fill="FFFFFF"/>
              <w:tabs>
                <w:tab w:val="left" w:pos="993"/>
              </w:tabs>
              <w:autoSpaceDE w:val="0"/>
              <w:autoSpaceDN w:val="0"/>
              <w:adjustRightInd w:val="0"/>
              <w:ind w:hanging="60"/>
              <w:jc w:val="center"/>
              <w:rPr>
                <w:rFonts w:eastAsiaTheme="minorEastAsia"/>
              </w:rPr>
            </w:pPr>
            <w:r w:rsidRPr="00FF3AC1">
              <w:rPr>
                <w:rFonts w:eastAsiaTheme="minorEastAsia"/>
              </w:rPr>
              <w:t>наименование параметра</w:t>
            </w:r>
          </w:p>
        </w:tc>
        <w:tc>
          <w:tcPr>
            <w:tcW w:w="1843" w:type="dxa"/>
            <w:tcBorders>
              <w:top w:val="single" w:sz="4" w:space="0" w:color="auto"/>
              <w:left w:val="single" w:sz="4" w:space="0" w:color="auto"/>
              <w:bottom w:val="single" w:sz="4" w:space="0" w:color="auto"/>
              <w:right w:val="single" w:sz="4" w:space="0" w:color="auto"/>
            </w:tcBorders>
            <w:vAlign w:val="center"/>
          </w:tcPr>
          <w:p w:rsidR="00FF3AC1" w:rsidRPr="00FF3AC1" w:rsidRDefault="00FF3AC1" w:rsidP="00CE7EAE">
            <w:pPr>
              <w:widowControl w:val="0"/>
              <w:shd w:val="clear" w:color="auto" w:fill="FFFFFF"/>
              <w:tabs>
                <w:tab w:val="left" w:pos="993"/>
              </w:tabs>
              <w:autoSpaceDE w:val="0"/>
              <w:autoSpaceDN w:val="0"/>
              <w:adjustRightInd w:val="0"/>
              <w:jc w:val="center"/>
              <w:rPr>
                <w:rFonts w:eastAsiaTheme="minorEastAsia"/>
              </w:rPr>
            </w:pPr>
            <w:r w:rsidRPr="00FF3AC1">
              <w:rPr>
                <w:rFonts w:eastAsiaTheme="minorEastAsia"/>
              </w:rPr>
              <w:t>количественная оценка</w:t>
            </w:r>
          </w:p>
        </w:tc>
      </w:tr>
      <w:tr w:rsidR="00FF3AC1" w:rsidRPr="00FF3AC1" w:rsidTr="00FF3AC1">
        <w:trPr>
          <w:trHeight w:val="2804"/>
        </w:trPr>
        <w:tc>
          <w:tcPr>
            <w:tcW w:w="567" w:type="dxa"/>
            <w:vMerge w:val="restart"/>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21</w:t>
            </w:r>
          </w:p>
        </w:tc>
        <w:tc>
          <w:tcPr>
            <w:tcW w:w="4678" w:type="dxa"/>
            <w:vMerge w:val="restart"/>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Наличие опыта претендента (данное условие не распространяется на претендентов на получение субсидии по организации, содержанию и обустройству пляжных территорий).</w:t>
            </w:r>
          </w:p>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Подтверждающие документы:</w:t>
            </w:r>
          </w:p>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Копии государственных или муниципальных контрактов/договоров, соглашений на выполнение работ по содержанию дорог, площадей, тротуаров, полигона складирования снега и технических средств организации дорожного движения городского округа «город Якутск» за последние 3 года.</w:t>
            </w:r>
          </w:p>
        </w:tc>
        <w:tc>
          <w:tcPr>
            <w:tcW w:w="3402" w:type="dxa"/>
            <w:tcBorders>
              <w:top w:val="single" w:sz="4" w:space="0" w:color="auto"/>
              <w:left w:val="single" w:sz="4" w:space="0" w:color="auto"/>
              <w:bottom w:val="single" w:sz="4" w:space="0" w:color="auto"/>
              <w:right w:val="single" w:sz="4" w:space="0" w:color="auto"/>
            </w:tcBorders>
            <w:vAlign w:val="bottom"/>
          </w:tcPr>
          <w:p w:rsidR="00FF3AC1" w:rsidRPr="00FF3AC1" w:rsidRDefault="00FF3AC1" w:rsidP="00CE7EAE">
            <w:pPr>
              <w:widowControl w:val="0"/>
              <w:autoSpaceDE w:val="0"/>
              <w:autoSpaceDN w:val="0"/>
            </w:pPr>
            <w:r w:rsidRPr="00FF3AC1">
              <w:t xml:space="preserve">Стоимость каждого из ранее исполненных контрактов, договоров, соглашений должна составляет менее 80% от начальной (максимальной) цены контракта, на право заключить который проводится настоящий конкурс. </w:t>
            </w:r>
          </w:p>
        </w:tc>
        <w:tc>
          <w:tcPr>
            <w:tcW w:w="1843" w:type="dxa"/>
            <w:tcBorders>
              <w:top w:val="single" w:sz="4" w:space="0" w:color="auto"/>
              <w:left w:val="single" w:sz="4" w:space="0" w:color="auto"/>
              <w:bottom w:val="single" w:sz="4" w:space="0" w:color="auto"/>
              <w:right w:val="single" w:sz="4" w:space="0" w:color="auto"/>
            </w:tcBorders>
            <w:vAlign w:val="bottom"/>
          </w:tcPr>
          <w:p w:rsidR="00FF3AC1" w:rsidRPr="00FF3AC1" w:rsidRDefault="00FF3AC1" w:rsidP="00CE7EAE">
            <w:pPr>
              <w:widowControl w:val="0"/>
              <w:autoSpaceDE w:val="0"/>
              <w:autoSpaceDN w:val="0"/>
              <w:jc w:val="center"/>
            </w:pPr>
            <w:r w:rsidRPr="00FF3AC1">
              <w:t xml:space="preserve">5 баллов  </w:t>
            </w:r>
          </w:p>
          <w:p w:rsidR="00FF3AC1" w:rsidRPr="00FF3AC1" w:rsidRDefault="00FF3AC1" w:rsidP="00CE7EAE">
            <w:pPr>
              <w:widowControl w:val="0"/>
              <w:autoSpaceDE w:val="0"/>
              <w:autoSpaceDN w:val="0"/>
              <w:jc w:val="center"/>
            </w:pPr>
          </w:p>
        </w:tc>
      </w:tr>
      <w:tr w:rsidR="00FF3AC1" w:rsidRPr="00FF3AC1" w:rsidTr="00FF3AC1">
        <w:tc>
          <w:tcPr>
            <w:tcW w:w="567" w:type="dxa"/>
            <w:vMerge/>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tc>
        <w:tc>
          <w:tcPr>
            <w:tcW w:w="4678" w:type="dxa"/>
            <w:vMerge/>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tc>
        <w:tc>
          <w:tcPr>
            <w:tcW w:w="3402" w:type="dxa"/>
            <w:tcBorders>
              <w:top w:val="single" w:sz="4" w:space="0" w:color="auto"/>
              <w:left w:val="single" w:sz="4" w:space="0" w:color="auto"/>
              <w:bottom w:val="single" w:sz="4" w:space="0" w:color="auto"/>
              <w:right w:val="single" w:sz="4" w:space="0" w:color="auto"/>
            </w:tcBorders>
            <w:vAlign w:val="bottom"/>
          </w:tcPr>
          <w:p w:rsidR="00FF3AC1" w:rsidRPr="00FF3AC1" w:rsidRDefault="00FF3AC1" w:rsidP="00CE7EAE">
            <w:pPr>
              <w:widowControl w:val="0"/>
              <w:autoSpaceDE w:val="0"/>
              <w:autoSpaceDN w:val="0"/>
            </w:pPr>
            <w:r w:rsidRPr="00FF3AC1">
              <w:t xml:space="preserve">Стоимость каждого из ранее исполненных контрактов, договоров, соглашений должна составляет более 80% от начальной (максимальной) цены контракта, на право заключить который проводится настоящий конкурс. </w:t>
            </w:r>
          </w:p>
        </w:tc>
        <w:tc>
          <w:tcPr>
            <w:tcW w:w="1843" w:type="dxa"/>
            <w:tcBorders>
              <w:top w:val="single" w:sz="4" w:space="0" w:color="auto"/>
              <w:left w:val="single" w:sz="4" w:space="0" w:color="auto"/>
              <w:bottom w:val="single" w:sz="4" w:space="0" w:color="auto"/>
              <w:right w:val="single" w:sz="4" w:space="0" w:color="auto"/>
            </w:tcBorders>
            <w:vAlign w:val="bottom"/>
          </w:tcPr>
          <w:p w:rsidR="00FF3AC1" w:rsidRPr="00FF3AC1" w:rsidRDefault="00FF3AC1" w:rsidP="00CE7EAE">
            <w:pPr>
              <w:widowControl w:val="0"/>
              <w:autoSpaceDE w:val="0"/>
              <w:autoSpaceDN w:val="0"/>
              <w:jc w:val="center"/>
            </w:pPr>
            <w:r w:rsidRPr="00FF3AC1">
              <w:t>10 баллов</w:t>
            </w:r>
          </w:p>
        </w:tc>
      </w:tr>
      <w:tr w:rsidR="00FF3AC1" w:rsidRPr="00FF3AC1" w:rsidTr="00FF3AC1">
        <w:trPr>
          <w:trHeight w:val="694"/>
        </w:trPr>
        <w:tc>
          <w:tcPr>
            <w:tcW w:w="567" w:type="dxa"/>
            <w:vMerge w:val="restart"/>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32</w:t>
            </w:r>
          </w:p>
        </w:tc>
        <w:tc>
          <w:tcPr>
            <w:tcW w:w="4678" w:type="dxa"/>
            <w:vMerge w:val="restart"/>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Наличие принадлежащих на праве собственности или ином законном праве соответствующей специализированной техники для выполнения работ по содержанию дорог, площадей, тротуаров, полигона складирования снега и технических средств организации дорожного движения городского округа «город Якутск» (данное условие не распространяется на претендентов на получение субсидии по организации, содержанию и обустройству пляжных территорий).</w:t>
            </w:r>
          </w:p>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 xml:space="preserve">Минимальное </w:t>
            </w:r>
            <w:r w:rsidRPr="00FF3AC1">
              <w:t>количество единиц техники 10, а именно:</w:t>
            </w:r>
            <w:r w:rsidRPr="00FF3AC1">
              <w:rPr>
                <w:rFonts w:eastAsiaTheme="minorEastAsia"/>
              </w:rPr>
              <w:t xml:space="preserve"> автогрейдеры, снегопогрузчики, автомобили-самосвалы, комбинированные автомобили (</w:t>
            </w:r>
            <w:proofErr w:type="spellStart"/>
            <w:r w:rsidRPr="00FF3AC1">
              <w:rPr>
                <w:rFonts w:eastAsiaTheme="minorEastAsia"/>
              </w:rPr>
              <w:t>пескоразбрасывающие</w:t>
            </w:r>
            <w:proofErr w:type="spellEnd"/>
            <w:r w:rsidRPr="00FF3AC1">
              <w:rPr>
                <w:rFonts w:eastAsiaTheme="minorEastAsia"/>
              </w:rPr>
              <w:t xml:space="preserve">, поливомоечные, подметающие), </w:t>
            </w:r>
            <w:proofErr w:type="spellStart"/>
            <w:r w:rsidRPr="00FF3AC1">
              <w:rPr>
                <w:rFonts w:eastAsiaTheme="minorEastAsia"/>
              </w:rPr>
              <w:t>снегоочищающие</w:t>
            </w:r>
            <w:proofErr w:type="spellEnd"/>
            <w:r w:rsidRPr="00FF3AC1">
              <w:rPr>
                <w:rFonts w:eastAsiaTheme="minorEastAsia"/>
              </w:rPr>
              <w:t xml:space="preserve"> машины, </w:t>
            </w:r>
            <w:proofErr w:type="spellStart"/>
            <w:r w:rsidRPr="00FF3AC1">
              <w:rPr>
                <w:rFonts w:eastAsiaTheme="minorEastAsia"/>
              </w:rPr>
              <w:t>пылесборочные</w:t>
            </w:r>
            <w:proofErr w:type="spellEnd"/>
            <w:r w:rsidRPr="00FF3AC1">
              <w:rPr>
                <w:rFonts w:eastAsiaTheme="minorEastAsia"/>
              </w:rPr>
              <w:t xml:space="preserve"> </w:t>
            </w:r>
            <w:proofErr w:type="spellStart"/>
            <w:r w:rsidRPr="00FF3AC1">
              <w:rPr>
                <w:rFonts w:eastAsiaTheme="minorEastAsia"/>
              </w:rPr>
              <w:t>машини</w:t>
            </w:r>
            <w:proofErr w:type="spellEnd"/>
            <w:r w:rsidRPr="00FF3AC1">
              <w:rPr>
                <w:rFonts w:eastAsiaTheme="minorEastAsia"/>
              </w:rPr>
              <w:t>, автоподъемники, машины для нанесения разметок, дорожные фрезы (</w:t>
            </w:r>
            <w:proofErr w:type="spellStart"/>
            <w:r w:rsidRPr="00FF3AC1">
              <w:rPr>
                <w:rFonts w:eastAsiaTheme="minorEastAsia"/>
              </w:rPr>
              <w:t>демаркировщики</w:t>
            </w:r>
            <w:proofErr w:type="spellEnd"/>
            <w:r w:rsidRPr="00FF3AC1">
              <w:rPr>
                <w:rFonts w:eastAsiaTheme="minorEastAsia"/>
              </w:rPr>
              <w:t>), системы разметки дорожных покрытий (</w:t>
            </w:r>
            <w:proofErr w:type="spellStart"/>
            <w:r w:rsidRPr="00FF3AC1">
              <w:rPr>
                <w:rFonts w:eastAsiaTheme="minorEastAsia"/>
              </w:rPr>
              <w:t>термолазеры</w:t>
            </w:r>
            <w:proofErr w:type="spellEnd"/>
            <w:r w:rsidRPr="00FF3AC1">
              <w:rPr>
                <w:rFonts w:eastAsiaTheme="minorEastAsia"/>
              </w:rPr>
              <w:t>).</w:t>
            </w:r>
          </w:p>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Подтверждающие документы: Копии технических документов специализированной техники.</w:t>
            </w:r>
          </w:p>
        </w:tc>
        <w:tc>
          <w:tcPr>
            <w:tcW w:w="3402" w:type="dxa"/>
            <w:tcBorders>
              <w:top w:val="single" w:sz="4" w:space="0" w:color="auto"/>
              <w:left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p w:rsidR="00FF3AC1" w:rsidRPr="00FF3AC1" w:rsidRDefault="00FF3AC1" w:rsidP="00CE7EAE">
            <w:pPr>
              <w:widowControl w:val="0"/>
              <w:shd w:val="clear" w:color="auto" w:fill="FFFFFF"/>
              <w:tabs>
                <w:tab w:val="left" w:pos="993"/>
              </w:tabs>
              <w:autoSpaceDE w:val="0"/>
              <w:autoSpaceDN w:val="0"/>
              <w:adjustRightInd w:val="0"/>
              <w:jc w:val="both"/>
              <w:rPr>
                <w:rFonts w:eastAsiaTheme="minorEastAsia"/>
              </w:rPr>
            </w:pPr>
            <w:r w:rsidRPr="00FF3AC1">
              <w:rPr>
                <w:rFonts w:eastAsiaTheme="minorEastAsia"/>
              </w:rPr>
              <w:t>Меньше 10 единиц</w:t>
            </w:r>
          </w:p>
        </w:tc>
        <w:tc>
          <w:tcPr>
            <w:tcW w:w="1843" w:type="dxa"/>
            <w:tcBorders>
              <w:top w:val="single" w:sz="4" w:space="0" w:color="auto"/>
              <w:left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p w:rsidR="00FF3AC1" w:rsidRPr="00FF3AC1" w:rsidRDefault="00FF3AC1" w:rsidP="00CE7EAE">
            <w:pPr>
              <w:widowControl w:val="0"/>
              <w:shd w:val="clear" w:color="auto" w:fill="FFFFFF"/>
              <w:tabs>
                <w:tab w:val="left" w:pos="993"/>
              </w:tabs>
              <w:autoSpaceDE w:val="0"/>
              <w:autoSpaceDN w:val="0"/>
              <w:adjustRightInd w:val="0"/>
              <w:jc w:val="both"/>
              <w:rPr>
                <w:rFonts w:eastAsiaTheme="minorEastAsia"/>
              </w:rPr>
            </w:pPr>
            <w:r w:rsidRPr="00FF3AC1">
              <w:rPr>
                <w:rFonts w:eastAsiaTheme="minorEastAsia"/>
              </w:rPr>
              <w:t>5 баллов</w:t>
            </w:r>
          </w:p>
        </w:tc>
      </w:tr>
      <w:tr w:rsidR="00FF3AC1" w:rsidRPr="00FF3AC1" w:rsidTr="00FF3AC1">
        <w:tc>
          <w:tcPr>
            <w:tcW w:w="567" w:type="dxa"/>
            <w:vMerge/>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tc>
        <w:tc>
          <w:tcPr>
            <w:tcW w:w="4678" w:type="dxa"/>
            <w:vMerge/>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tc>
        <w:tc>
          <w:tcPr>
            <w:tcW w:w="3402" w:type="dxa"/>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p w:rsidR="00FF3AC1" w:rsidRPr="00FF3AC1" w:rsidRDefault="00FF3AC1" w:rsidP="00CE7EAE">
            <w:pPr>
              <w:widowControl w:val="0"/>
              <w:shd w:val="clear" w:color="auto" w:fill="FFFFFF"/>
              <w:tabs>
                <w:tab w:val="left" w:pos="993"/>
              </w:tabs>
              <w:autoSpaceDE w:val="0"/>
              <w:autoSpaceDN w:val="0"/>
              <w:adjustRightInd w:val="0"/>
              <w:ind w:hanging="62"/>
              <w:jc w:val="both"/>
              <w:rPr>
                <w:rFonts w:eastAsiaTheme="minorEastAsia"/>
              </w:rPr>
            </w:pPr>
            <w:r w:rsidRPr="00FF3AC1">
              <w:rPr>
                <w:rFonts w:eastAsiaTheme="minorEastAsia"/>
              </w:rPr>
              <w:t>10 и больше единиц</w:t>
            </w:r>
          </w:p>
        </w:tc>
        <w:tc>
          <w:tcPr>
            <w:tcW w:w="1843" w:type="dxa"/>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p w:rsidR="00FF3AC1" w:rsidRPr="00FF3AC1" w:rsidRDefault="00FF3AC1" w:rsidP="00CE7EAE">
            <w:pPr>
              <w:widowControl w:val="0"/>
              <w:shd w:val="clear" w:color="auto" w:fill="FFFFFF"/>
              <w:tabs>
                <w:tab w:val="left" w:pos="993"/>
              </w:tabs>
              <w:autoSpaceDE w:val="0"/>
              <w:autoSpaceDN w:val="0"/>
              <w:adjustRightInd w:val="0"/>
              <w:jc w:val="both"/>
              <w:rPr>
                <w:rFonts w:eastAsiaTheme="minorEastAsia"/>
              </w:rPr>
            </w:pPr>
            <w:r w:rsidRPr="00FF3AC1">
              <w:rPr>
                <w:rFonts w:eastAsiaTheme="minorEastAsia"/>
              </w:rPr>
              <w:t>10 баллов</w:t>
            </w:r>
          </w:p>
        </w:tc>
      </w:tr>
      <w:tr w:rsidR="00FF3AC1" w:rsidRPr="00FF3AC1" w:rsidTr="00FF3AC1">
        <w:trPr>
          <w:trHeight w:val="2205"/>
        </w:trPr>
        <w:tc>
          <w:tcPr>
            <w:tcW w:w="567" w:type="dxa"/>
            <w:vMerge w:val="restart"/>
            <w:tcBorders>
              <w:top w:val="single" w:sz="4" w:space="0" w:color="auto"/>
              <w:left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43</w:t>
            </w:r>
          </w:p>
        </w:tc>
        <w:tc>
          <w:tcPr>
            <w:tcW w:w="4678" w:type="dxa"/>
            <w:vMerge w:val="restart"/>
            <w:tcBorders>
              <w:top w:val="single" w:sz="4" w:space="0" w:color="auto"/>
              <w:left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Наличие разрешительных документов на использование земель или земельных участков (данное условие не распространяется на претендентов на получение субсидии по содержанию дорог, площадей, тротуаров, полигона складирования снега, технических средств организации дорожного движения).</w:t>
            </w:r>
          </w:p>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Подтверждающие документы: Копия разрешения на использование земель или земельных участков, находящихся в муниципальной или государственной собственности, в целях организации обслуживания зон отдыха населения, в том числе на пляжных территориях.</w:t>
            </w:r>
          </w:p>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tc>
        <w:tc>
          <w:tcPr>
            <w:tcW w:w="3402" w:type="dxa"/>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Да</w:t>
            </w:r>
          </w:p>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tc>
        <w:tc>
          <w:tcPr>
            <w:tcW w:w="1843" w:type="dxa"/>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10</w:t>
            </w:r>
          </w:p>
        </w:tc>
      </w:tr>
      <w:tr w:rsidR="00FF3AC1" w:rsidRPr="00FF3AC1" w:rsidTr="00FF3AC1">
        <w:trPr>
          <w:trHeight w:val="2205"/>
        </w:trPr>
        <w:tc>
          <w:tcPr>
            <w:tcW w:w="567" w:type="dxa"/>
            <w:vMerge/>
            <w:tcBorders>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tc>
        <w:tc>
          <w:tcPr>
            <w:tcW w:w="4678" w:type="dxa"/>
            <w:vMerge/>
            <w:tcBorders>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tc>
        <w:tc>
          <w:tcPr>
            <w:tcW w:w="3402" w:type="dxa"/>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Нет</w:t>
            </w:r>
          </w:p>
        </w:tc>
        <w:tc>
          <w:tcPr>
            <w:tcW w:w="1843" w:type="dxa"/>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0</w:t>
            </w:r>
          </w:p>
        </w:tc>
      </w:tr>
      <w:tr w:rsidR="00FF3AC1" w:rsidRPr="00FF3AC1" w:rsidTr="00FF3AC1">
        <w:tc>
          <w:tcPr>
            <w:tcW w:w="5245" w:type="dxa"/>
            <w:gridSpan w:val="2"/>
            <w:tcBorders>
              <w:top w:val="single" w:sz="4" w:space="0" w:color="auto"/>
              <w:left w:val="single" w:sz="4" w:space="0" w:color="auto"/>
              <w:bottom w:val="single" w:sz="4" w:space="0" w:color="auto"/>
              <w:right w:val="single" w:sz="4" w:space="0" w:color="auto"/>
            </w:tcBorders>
            <w:vAlign w:val="center"/>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Максимальное количество баллов</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FF3AC1" w:rsidRPr="00FF3AC1" w:rsidRDefault="00FF3AC1" w:rsidP="00CE7EAE">
            <w:pPr>
              <w:widowControl w:val="0"/>
              <w:shd w:val="clear" w:color="auto" w:fill="FFFFFF"/>
              <w:tabs>
                <w:tab w:val="left" w:pos="993"/>
              </w:tabs>
              <w:autoSpaceDE w:val="0"/>
              <w:autoSpaceDN w:val="0"/>
              <w:adjustRightInd w:val="0"/>
              <w:ind w:firstLine="851"/>
              <w:jc w:val="center"/>
              <w:rPr>
                <w:rFonts w:eastAsiaTheme="minorEastAsia"/>
              </w:rPr>
            </w:pPr>
            <w:r w:rsidRPr="00FF3AC1">
              <w:rPr>
                <w:rFonts w:eastAsiaTheme="minorEastAsia"/>
              </w:rPr>
              <w:t>30</w:t>
            </w:r>
          </w:p>
        </w:tc>
      </w:tr>
    </w:tbl>
    <w:p w:rsidR="00F87F41" w:rsidRDefault="00F87F41" w:rsidP="00F87F41">
      <w:pPr>
        <w:jc w:val="both"/>
        <w:rPr>
          <w:b/>
        </w:rPr>
      </w:pP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b/>
        </w:rPr>
      </w:pPr>
      <w:r w:rsidRPr="00974210">
        <w:rPr>
          <w:rFonts w:eastAsiaTheme="minorEastAsia"/>
          <w:b/>
        </w:rPr>
        <w:t>Условиями предоставления субсидии являются:</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а) наличие в бюджете городского округа «город Якутск» бюджетных ассигнований на цели, установленные пунктом 1.2 Положения;</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б) наличие обязательства заявителя использовать субсидии в соответствии с целевым назначением, установленным Положением;</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в) наличие обязательства заявителя представить отчет о расходах, источником возмещения затрат которых является субсидия, в соответствии с перечнем документов, указанных в Соглашении, в Положении и сроки, установленные в Соглашении;</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г) предоставляемые копии документов, подтверждающих фактически понесенные затраты, должны быть заверены руководителем юридического лица и скреплены печатью.</w:t>
      </w:r>
    </w:p>
    <w:p w:rsidR="00FF3AC1" w:rsidRPr="00FF3AC1" w:rsidRDefault="00FF3AC1" w:rsidP="00FF3AC1">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b/>
        </w:rPr>
        <w:t>Требования к участникам отбора</w:t>
      </w:r>
      <w:r w:rsidRPr="00FF3AC1">
        <w:rPr>
          <w:rFonts w:eastAsiaTheme="minorEastAsia"/>
        </w:rPr>
        <w:t>, которым должен соответствовать участник отбора на 1-е число месяца, предшествующего месяцу, в котором планируется проведение отбора:</w:t>
      </w:r>
    </w:p>
    <w:p w:rsidR="00FF3AC1" w:rsidRPr="00FF3AC1" w:rsidRDefault="00FF3AC1" w:rsidP="00FF3AC1">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F3AC1" w:rsidRPr="00FF3AC1" w:rsidRDefault="00FF3AC1" w:rsidP="00FF3AC1">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б)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FF3AC1" w:rsidRPr="00FF3AC1" w:rsidRDefault="00FF3AC1" w:rsidP="00FF3AC1">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в)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FF3AC1" w:rsidRPr="00FF3AC1" w:rsidRDefault="00FF3AC1" w:rsidP="00FF3AC1">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FF3AC1" w:rsidRPr="00FF3AC1" w:rsidRDefault="00FF3AC1" w:rsidP="00FF3AC1">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д)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87F41" w:rsidRDefault="00FF3AC1" w:rsidP="00974210">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е) участники отбора не должны получать средства из бюджета городского округа «город Якутск» на основании иных муниципальных правовых актов на цели, установленные настоящим Положением.</w:t>
      </w:r>
    </w:p>
    <w:p w:rsidR="0046347B" w:rsidRPr="0046347B" w:rsidRDefault="0046347B" w:rsidP="00974210">
      <w:pPr>
        <w:widowControl w:val="0"/>
        <w:shd w:val="clear" w:color="auto" w:fill="FFFFFF"/>
        <w:tabs>
          <w:tab w:val="left" w:pos="993"/>
        </w:tabs>
        <w:autoSpaceDE w:val="0"/>
        <w:autoSpaceDN w:val="0"/>
        <w:adjustRightInd w:val="0"/>
        <w:ind w:firstLine="851"/>
        <w:jc w:val="both"/>
        <w:rPr>
          <w:rFonts w:eastAsiaTheme="minorEastAsia"/>
          <w:b/>
        </w:rPr>
      </w:pPr>
      <w:r w:rsidRPr="0046347B">
        <w:rPr>
          <w:rFonts w:eastAsiaTheme="minorEastAsia"/>
          <w:b/>
        </w:rPr>
        <w:t>Порядок заключения соглашения:</w:t>
      </w:r>
    </w:p>
    <w:p w:rsidR="0046347B" w:rsidRDefault="0060744B" w:rsidP="0046347B">
      <w:pPr>
        <w:ind w:firstLine="851"/>
        <w:jc w:val="both"/>
      </w:pPr>
      <w:r w:rsidRPr="0060744B">
        <w:t>В течение 2 рабочих дней со дня получения приказа Главного распорядителя бюджетных средств о выделении субсидии проект Соглашения в соответствии с типовой формой, утвержденной Департаментом финансов Окружной администрации города Якутска предоставляется для подписания получателю субсидии нарочно в двух экземплярах и считается полученным в день его вручения получателю субсидии.</w:t>
      </w:r>
    </w:p>
    <w:p w:rsidR="00DD5E5F" w:rsidRDefault="0060744B" w:rsidP="0046347B">
      <w:pPr>
        <w:ind w:firstLine="851"/>
        <w:jc w:val="both"/>
      </w:pPr>
      <w:r w:rsidRPr="0060744B">
        <w:t>Получатель субсидии в течение двух рабочих дней со дня получения проекта Соглашения подписывает его, заверяет печатью (при наличии) и направляет нарочно два экземпляра проекта Соглашения получателю бюджетных средств</w:t>
      </w:r>
      <w:r>
        <w:t>.</w:t>
      </w:r>
    </w:p>
    <w:p w:rsidR="0046347B" w:rsidRPr="0046347B" w:rsidRDefault="0046347B" w:rsidP="0046347B">
      <w:pPr>
        <w:ind w:firstLine="851"/>
        <w:jc w:val="both"/>
      </w:pPr>
      <w:r w:rsidRPr="0046347B">
        <w:t>В случае отказа получателя субсидии от подписания Соглашения либо непредставления получателем субсидии подписанного проекта Соглашения в срок, указанный в абзаце втором пункта 3.15 Положения, получатель бюджетных средств в течение 10 рабочих дней со дня истечения срока предоставления подписанных проектов Соглашений извещает получателя субсидии об отказе в предоставлении субсидии путем направления уведомления с обоснованием причин отказа в предоставлении субсидии. Уведомление считается полученным по истечении семи календарных дней со дня его отправления.</w:t>
      </w:r>
    </w:p>
    <w:p w:rsidR="0046347B" w:rsidRPr="0046347B" w:rsidRDefault="0046347B" w:rsidP="0046347B">
      <w:pPr>
        <w:ind w:firstLine="851"/>
        <w:jc w:val="both"/>
      </w:pPr>
      <w:r w:rsidRPr="0046347B">
        <w:t>В случае отказа получателю субсидии в предоставлении субсидии по причине отказа получателя субсидии от подписания Соглашения либо непредставления получателем субсидии подписанного проекта Соглашения в срок, установленный абзацем втором пункта 3.15 Положения, в течение десяти рабочих дней со дня получения уведомления с обоснованием причин отказа в предоставлении субсидии Получатель бюджетных средств готовит приказ Главного распорядителя бюджетных средств о признании утратившим силу приказа о предоставлении субсидии получателю субсидии.</w:t>
      </w:r>
    </w:p>
    <w:p w:rsidR="0046347B" w:rsidRPr="0046347B" w:rsidRDefault="0046347B" w:rsidP="0046347B">
      <w:pPr>
        <w:ind w:firstLine="851"/>
        <w:jc w:val="both"/>
      </w:pPr>
      <w:r w:rsidRPr="0046347B">
        <w:t xml:space="preserve">Получатель бюджетных средств заключает Соглашение с претендентом, предложению которого присвоен второй номер. При отсутствии других участников проводится повторный отбор в соответствии с </w:t>
      </w:r>
      <w:hyperlink r:id="rId8" w:history="1">
        <w:r w:rsidRPr="0046347B">
          <w:t>разделом 2</w:t>
        </w:r>
      </w:hyperlink>
      <w:r w:rsidRPr="0046347B">
        <w:t xml:space="preserve"> Положения.</w:t>
      </w:r>
    </w:p>
    <w:sectPr w:rsidR="0046347B" w:rsidRPr="0046347B" w:rsidSect="000A3EF8">
      <w:headerReference w:type="even" r:id="rId9"/>
      <w:headerReference w:type="default" r:id="rId10"/>
      <w:pgSz w:w="11900" w:h="16800"/>
      <w:pgMar w:top="993" w:right="800" w:bottom="1276"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D2E" w:rsidRDefault="005A1D2E" w:rsidP="00121CF4">
      <w:r>
        <w:separator/>
      </w:r>
    </w:p>
  </w:endnote>
  <w:endnote w:type="continuationSeparator" w:id="0">
    <w:p w:rsidR="005A1D2E" w:rsidRDefault="005A1D2E" w:rsidP="0012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Lucida Sans Unicode"/>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D2E" w:rsidRDefault="005A1D2E" w:rsidP="00121CF4">
      <w:r>
        <w:separator/>
      </w:r>
    </w:p>
  </w:footnote>
  <w:footnote w:type="continuationSeparator" w:id="0">
    <w:p w:rsidR="005A1D2E" w:rsidRDefault="005A1D2E" w:rsidP="00121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43B" w:rsidRDefault="00166926" w:rsidP="00441319">
    <w:pPr>
      <w:pStyle w:val="a3"/>
      <w:framePr w:wrap="around" w:vAnchor="text" w:hAnchor="margin" w:xAlign="center" w:y="1"/>
      <w:rPr>
        <w:rStyle w:val="a5"/>
      </w:rPr>
    </w:pPr>
    <w:r>
      <w:rPr>
        <w:rStyle w:val="a5"/>
      </w:rPr>
      <w:fldChar w:fldCharType="begin"/>
    </w:r>
    <w:r w:rsidR="007A143B">
      <w:rPr>
        <w:rStyle w:val="a5"/>
      </w:rPr>
      <w:instrText xml:space="preserve">PAGE  </w:instrText>
    </w:r>
    <w:r>
      <w:rPr>
        <w:rStyle w:val="a5"/>
      </w:rPr>
      <w:fldChar w:fldCharType="separate"/>
    </w:r>
    <w:r w:rsidR="007A143B">
      <w:rPr>
        <w:rStyle w:val="a5"/>
        <w:noProof/>
      </w:rPr>
      <w:t>17</w:t>
    </w:r>
    <w:r>
      <w:rPr>
        <w:rStyle w:val="a5"/>
      </w:rPr>
      <w:fldChar w:fldCharType="end"/>
    </w:r>
  </w:p>
  <w:p w:rsidR="007A143B" w:rsidRDefault="007A143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43B" w:rsidRDefault="00166926" w:rsidP="00441319">
    <w:pPr>
      <w:pStyle w:val="a3"/>
      <w:framePr w:wrap="around" w:vAnchor="text" w:hAnchor="margin" w:xAlign="center" w:y="1"/>
      <w:rPr>
        <w:rStyle w:val="a5"/>
      </w:rPr>
    </w:pPr>
    <w:r>
      <w:rPr>
        <w:rStyle w:val="a5"/>
      </w:rPr>
      <w:fldChar w:fldCharType="begin"/>
    </w:r>
    <w:r w:rsidR="007A143B">
      <w:rPr>
        <w:rStyle w:val="a5"/>
      </w:rPr>
      <w:instrText xml:space="preserve">PAGE  </w:instrText>
    </w:r>
    <w:r>
      <w:rPr>
        <w:rStyle w:val="a5"/>
      </w:rPr>
      <w:fldChar w:fldCharType="separate"/>
    </w:r>
    <w:r w:rsidR="00FC6B14">
      <w:rPr>
        <w:rStyle w:val="a5"/>
        <w:noProof/>
      </w:rPr>
      <w:t>10</w:t>
    </w:r>
    <w:r>
      <w:rPr>
        <w:rStyle w:val="a5"/>
      </w:rPr>
      <w:fldChar w:fldCharType="end"/>
    </w:r>
  </w:p>
  <w:p w:rsidR="007A143B" w:rsidRDefault="007A143B" w:rsidP="004413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9787D"/>
    <w:multiLevelType w:val="multilevel"/>
    <w:tmpl w:val="B4AC9F32"/>
    <w:lvl w:ilvl="0">
      <w:start w:val="1"/>
      <w:numFmt w:val="decimal"/>
      <w:lvlText w:val="%1."/>
      <w:lvlJc w:val="left"/>
      <w:pPr>
        <w:tabs>
          <w:tab w:val="num" w:pos="1080"/>
        </w:tabs>
        <w:ind w:left="1080" w:hanging="360"/>
      </w:pPr>
    </w:lvl>
    <w:lvl w:ilvl="1">
      <w:start w:val="5"/>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52E143B7"/>
    <w:multiLevelType w:val="hybridMultilevel"/>
    <w:tmpl w:val="C96CE014"/>
    <w:lvl w:ilvl="0" w:tplc="BAD04C90">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FB"/>
    <w:rsid w:val="00034782"/>
    <w:rsid w:val="0006059E"/>
    <w:rsid w:val="000634A7"/>
    <w:rsid w:val="000724D3"/>
    <w:rsid w:val="000A3EF8"/>
    <w:rsid w:val="000B1F3B"/>
    <w:rsid w:val="000C0C76"/>
    <w:rsid w:val="00121CF4"/>
    <w:rsid w:val="00124FB6"/>
    <w:rsid w:val="00166926"/>
    <w:rsid w:val="0018499F"/>
    <w:rsid w:val="001E2D92"/>
    <w:rsid w:val="0026334B"/>
    <w:rsid w:val="002A2D3A"/>
    <w:rsid w:val="002A6BA1"/>
    <w:rsid w:val="002F2FFB"/>
    <w:rsid w:val="003031C5"/>
    <w:rsid w:val="00305B83"/>
    <w:rsid w:val="00341122"/>
    <w:rsid w:val="003E6A7F"/>
    <w:rsid w:val="00441319"/>
    <w:rsid w:val="0046347B"/>
    <w:rsid w:val="004753FA"/>
    <w:rsid w:val="004A2976"/>
    <w:rsid w:val="004D3D51"/>
    <w:rsid w:val="004F5315"/>
    <w:rsid w:val="00507D36"/>
    <w:rsid w:val="00511093"/>
    <w:rsid w:val="00542919"/>
    <w:rsid w:val="00575C9E"/>
    <w:rsid w:val="00582CFE"/>
    <w:rsid w:val="00586F17"/>
    <w:rsid w:val="005A1D2E"/>
    <w:rsid w:val="005C683F"/>
    <w:rsid w:val="005F2A18"/>
    <w:rsid w:val="0060744B"/>
    <w:rsid w:val="006D1142"/>
    <w:rsid w:val="007A143B"/>
    <w:rsid w:val="007C5F9E"/>
    <w:rsid w:val="00836F90"/>
    <w:rsid w:val="00867B40"/>
    <w:rsid w:val="008A26CB"/>
    <w:rsid w:val="008B6AA2"/>
    <w:rsid w:val="0092529A"/>
    <w:rsid w:val="009653E0"/>
    <w:rsid w:val="00974210"/>
    <w:rsid w:val="009A5EB0"/>
    <w:rsid w:val="00A449A1"/>
    <w:rsid w:val="00A67992"/>
    <w:rsid w:val="00A720BD"/>
    <w:rsid w:val="00A855D4"/>
    <w:rsid w:val="00AC72B3"/>
    <w:rsid w:val="00B10E13"/>
    <w:rsid w:val="00B86BB8"/>
    <w:rsid w:val="00B94874"/>
    <w:rsid w:val="00BB4340"/>
    <w:rsid w:val="00BE0369"/>
    <w:rsid w:val="00BE34D8"/>
    <w:rsid w:val="00C40472"/>
    <w:rsid w:val="00C916FC"/>
    <w:rsid w:val="00CC71AC"/>
    <w:rsid w:val="00D50142"/>
    <w:rsid w:val="00DA3940"/>
    <w:rsid w:val="00DB2279"/>
    <w:rsid w:val="00DB2CFC"/>
    <w:rsid w:val="00DD5E5F"/>
    <w:rsid w:val="00E12D37"/>
    <w:rsid w:val="00ED3FAC"/>
    <w:rsid w:val="00F63661"/>
    <w:rsid w:val="00F87F41"/>
    <w:rsid w:val="00FC6B14"/>
    <w:rsid w:val="00FF3A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5:docId w15:val="{8F45C4D3-AEF0-4470-A2AA-05A725EB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CF4"/>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F2F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2F2FFB"/>
    <w:pPr>
      <w:tabs>
        <w:tab w:val="center" w:pos="4677"/>
        <w:tab w:val="right" w:pos="9355"/>
      </w:tabs>
    </w:pPr>
  </w:style>
  <w:style w:type="character" w:customStyle="1" w:styleId="a4">
    <w:name w:val="Верхний колонтитул Знак"/>
    <w:basedOn w:val="a0"/>
    <w:link w:val="a3"/>
    <w:rsid w:val="002F2FFB"/>
    <w:rPr>
      <w:rFonts w:ascii="Times New Roman" w:eastAsia="Times New Roman" w:hAnsi="Times New Roman" w:cs="Times New Roman"/>
      <w:sz w:val="24"/>
      <w:szCs w:val="24"/>
      <w:lang w:eastAsia="ru-RU"/>
    </w:rPr>
  </w:style>
  <w:style w:type="character" w:styleId="a5">
    <w:name w:val="page number"/>
    <w:basedOn w:val="a0"/>
    <w:rsid w:val="002F2FFB"/>
  </w:style>
  <w:style w:type="character" w:customStyle="1" w:styleId="a6">
    <w:name w:val="Гипертекстовая ссылка"/>
    <w:basedOn w:val="a0"/>
    <w:uiPriority w:val="99"/>
    <w:rsid w:val="002F2FFB"/>
    <w:rPr>
      <w:color w:val="106BBE"/>
    </w:rPr>
  </w:style>
  <w:style w:type="paragraph" w:customStyle="1" w:styleId="a7">
    <w:name w:val="Комментарий"/>
    <w:basedOn w:val="a"/>
    <w:next w:val="a"/>
    <w:uiPriority w:val="99"/>
    <w:rsid w:val="002F2FFB"/>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8">
    <w:name w:val="Информация о версии"/>
    <w:basedOn w:val="a7"/>
    <w:next w:val="a"/>
    <w:uiPriority w:val="99"/>
    <w:rsid w:val="002F2FFB"/>
    <w:rPr>
      <w:i/>
      <w:iCs/>
    </w:rPr>
  </w:style>
  <w:style w:type="character" w:customStyle="1" w:styleId="10">
    <w:name w:val="Заголовок 1 Знак"/>
    <w:basedOn w:val="a0"/>
    <w:link w:val="1"/>
    <w:uiPriority w:val="99"/>
    <w:rsid w:val="00121CF4"/>
    <w:rPr>
      <w:rFonts w:ascii="Times New Roman CYR" w:eastAsiaTheme="minorEastAsia" w:hAnsi="Times New Roman CYR" w:cs="Times New Roman CYR"/>
      <w:b/>
      <w:bCs/>
      <w:color w:val="26282F"/>
      <w:sz w:val="24"/>
      <w:szCs w:val="24"/>
      <w:lang w:eastAsia="ru-RU"/>
    </w:rPr>
  </w:style>
  <w:style w:type="character" w:customStyle="1" w:styleId="a9">
    <w:name w:val="Цветовое выделение"/>
    <w:uiPriority w:val="99"/>
    <w:rsid w:val="00121CF4"/>
    <w:rPr>
      <w:b/>
      <w:bCs/>
      <w:color w:val="26282F"/>
    </w:rPr>
  </w:style>
  <w:style w:type="paragraph" w:customStyle="1" w:styleId="aa">
    <w:name w:val="Нормальный (таблица)"/>
    <w:basedOn w:val="a"/>
    <w:next w:val="a"/>
    <w:uiPriority w:val="99"/>
    <w:rsid w:val="00121CF4"/>
    <w:pPr>
      <w:widowControl w:val="0"/>
      <w:autoSpaceDE w:val="0"/>
      <w:autoSpaceDN w:val="0"/>
      <w:adjustRightInd w:val="0"/>
      <w:jc w:val="both"/>
    </w:pPr>
    <w:rPr>
      <w:rFonts w:ascii="Times New Roman CYR" w:eastAsiaTheme="minorEastAsia" w:hAnsi="Times New Roman CYR" w:cs="Times New Roman CYR"/>
    </w:rPr>
  </w:style>
  <w:style w:type="paragraph" w:customStyle="1" w:styleId="ab">
    <w:name w:val="Таблицы (моноширинный)"/>
    <w:basedOn w:val="a"/>
    <w:next w:val="a"/>
    <w:uiPriority w:val="99"/>
    <w:rsid w:val="00121CF4"/>
    <w:pPr>
      <w:widowControl w:val="0"/>
      <w:autoSpaceDE w:val="0"/>
      <w:autoSpaceDN w:val="0"/>
      <w:adjustRightInd w:val="0"/>
    </w:pPr>
    <w:rPr>
      <w:rFonts w:ascii="Courier New" w:eastAsiaTheme="minorEastAsia" w:hAnsi="Courier New" w:cs="Courier New"/>
    </w:rPr>
  </w:style>
  <w:style w:type="paragraph" w:customStyle="1" w:styleId="ac">
    <w:name w:val="Прижатый влево"/>
    <w:basedOn w:val="a"/>
    <w:next w:val="a"/>
    <w:uiPriority w:val="99"/>
    <w:rsid w:val="00121CF4"/>
    <w:pPr>
      <w:widowControl w:val="0"/>
      <w:autoSpaceDE w:val="0"/>
      <w:autoSpaceDN w:val="0"/>
      <w:adjustRightInd w:val="0"/>
    </w:pPr>
    <w:rPr>
      <w:rFonts w:ascii="Times New Roman CYR" w:eastAsiaTheme="minorEastAsia" w:hAnsi="Times New Roman CYR" w:cs="Times New Roman CYR"/>
    </w:rPr>
  </w:style>
  <w:style w:type="paragraph" w:styleId="ad">
    <w:name w:val="footer"/>
    <w:basedOn w:val="a"/>
    <w:link w:val="ae"/>
    <w:uiPriority w:val="99"/>
    <w:unhideWhenUsed/>
    <w:rsid w:val="00121CF4"/>
    <w:pPr>
      <w:tabs>
        <w:tab w:val="center" w:pos="4677"/>
        <w:tab w:val="right" w:pos="9355"/>
      </w:tabs>
    </w:pPr>
  </w:style>
  <w:style w:type="character" w:customStyle="1" w:styleId="ae">
    <w:name w:val="Нижний колонтитул Знак"/>
    <w:basedOn w:val="a0"/>
    <w:link w:val="ad"/>
    <w:uiPriority w:val="99"/>
    <w:rsid w:val="00121CF4"/>
    <w:rPr>
      <w:rFonts w:ascii="Times New Roman" w:eastAsia="Times New Roman" w:hAnsi="Times New Roman" w:cs="Times New Roman"/>
      <w:sz w:val="24"/>
      <w:szCs w:val="24"/>
      <w:lang w:eastAsia="ru-RU"/>
    </w:rPr>
  </w:style>
  <w:style w:type="paragraph" w:customStyle="1" w:styleId="ConsPlusTitle">
    <w:name w:val="ConsPlusTitle"/>
    <w:rsid w:val="0006059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1">
    <w:name w:val="s_1"/>
    <w:basedOn w:val="a"/>
    <w:rsid w:val="000C0C76"/>
    <w:pPr>
      <w:spacing w:before="100" w:beforeAutospacing="1" w:after="100" w:afterAutospacing="1"/>
    </w:pPr>
  </w:style>
  <w:style w:type="character" w:styleId="af">
    <w:name w:val="Hyperlink"/>
    <w:basedOn w:val="a0"/>
    <w:uiPriority w:val="99"/>
    <w:unhideWhenUsed/>
    <w:rsid w:val="000C0C76"/>
    <w:rPr>
      <w:color w:val="0000FF"/>
      <w:u w:val="single"/>
    </w:rPr>
  </w:style>
  <w:style w:type="table" w:customStyle="1" w:styleId="11">
    <w:name w:val="Сетка таблицы1"/>
    <w:basedOn w:val="a1"/>
    <w:next w:val="af0"/>
    <w:uiPriority w:val="39"/>
    <w:rsid w:val="00DD5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39"/>
    <w:rsid w:val="00DD5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DD5E5F"/>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F87F4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13139">
      <w:bodyDiv w:val="1"/>
      <w:marLeft w:val="0"/>
      <w:marRight w:val="0"/>
      <w:marTop w:val="0"/>
      <w:marBottom w:val="0"/>
      <w:divBdr>
        <w:top w:val="none" w:sz="0" w:space="0" w:color="auto"/>
        <w:left w:val="none" w:sz="0" w:space="0" w:color="auto"/>
        <w:bottom w:val="none" w:sz="0" w:space="0" w:color="auto"/>
        <w:right w:val="none" w:sz="0" w:space="0" w:color="auto"/>
      </w:divBdr>
    </w:div>
    <w:div w:id="662440401">
      <w:bodyDiv w:val="1"/>
      <w:marLeft w:val="0"/>
      <w:marRight w:val="0"/>
      <w:marTop w:val="0"/>
      <w:marBottom w:val="0"/>
      <w:divBdr>
        <w:top w:val="none" w:sz="0" w:space="0" w:color="auto"/>
        <w:left w:val="none" w:sz="0" w:space="0" w:color="auto"/>
        <w:bottom w:val="none" w:sz="0" w:space="0" w:color="auto"/>
        <w:right w:val="none" w:sz="0" w:space="0" w:color="auto"/>
      </w:divBdr>
    </w:div>
    <w:div w:id="1030839787">
      <w:bodyDiv w:val="1"/>
      <w:marLeft w:val="0"/>
      <w:marRight w:val="0"/>
      <w:marTop w:val="0"/>
      <w:marBottom w:val="0"/>
      <w:divBdr>
        <w:top w:val="none" w:sz="0" w:space="0" w:color="auto"/>
        <w:left w:val="none" w:sz="0" w:space="0" w:color="auto"/>
        <w:bottom w:val="none" w:sz="0" w:space="0" w:color="auto"/>
        <w:right w:val="none" w:sz="0" w:space="0" w:color="auto"/>
      </w:divBdr>
      <w:divsChild>
        <w:div w:id="490144905">
          <w:marLeft w:val="0"/>
          <w:marRight w:val="0"/>
          <w:marTop w:val="0"/>
          <w:marBottom w:val="0"/>
          <w:divBdr>
            <w:top w:val="none" w:sz="0" w:space="0" w:color="auto"/>
            <w:left w:val="none" w:sz="0" w:space="0" w:color="auto"/>
            <w:bottom w:val="none" w:sz="0" w:space="0" w:color="auto"/>
            <w:right w:val="none" w:sz="0" w:space="0" w:color="auto"/>
          </w:divBdr>
        </w:div>
        <w:div w:id="122239945">
          <w:marLeft w:val="0"/>
          <w:marRight w:val="0"/>
          <w:marTop w:val="0"/>
          <w:marBottom w:val="0"/>
          <w:divBdr>
            <w:top w:val="none" w:sz="0" w:space="0" w:color="auto"/>
            <w:left w:val="none" w:sz="0" w:space="0" w:color="auto"/>
            <w:bottom w:val="none" w:sz="0" w:space="0" w:color="auto"/>
            <w:right w:val="none" w:sz="0" w:space="0" w:color="auto"/>
          </w:divBdr>
        </w:div>
        <w:div w:id="510069198">
          <w:marLeft w:val="0"/>
          <w:marRight w:val="0"/>
          <w:marTop w:val="0"/>
          <w:marBottom w:val="0"/>
          <w:divBdr>
            <w:top w:val="none" w:sz="0" w:space="0" w:color="auto"/>
            <w:left w:val="none" w:sz="0" w:space="0" w:color="auto"/>
            <w:bottom w:val="none" w:sz="0" w:space="0" w:color="auto"/>
            <w:right w:val="none" w:sz="0" w:space="0" w:color="auto"/>
          </w:divBdr>
        </w:div>
        <w:div w:id="67935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4305C1767848177B48D1399A92A1589F&amp;req=doc&amp;base=RLAW249&amp;n=81392&amp;dst=100039&amp;fld=134&amp;date=09.11.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0DF56-FA32-4A9D-8025-C9F12723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3082</Words>
  <Characters>17572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Александр Иванов</cp:lastModifiedBy>
  <cp:revision>5</cp:revision>
  <dcterms:created xsi:type="dcterms:W3CDTF">2021-05-31T06:22:00Z</dcterms:created>
  <dcterms:modified xsi:type="dcterms:W3CDTF">2021-06-08T05:35:00Z</dcterms:modified>
</cp:coreProperties>
</file>