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6" w:rsidRPr="00B35CBE" w:rsidRDefault="00FA3EA1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35CBE">
        <w:rPr>
          <w:b/>
          <w:sz w:val="22"/>
          <w:szCs w:val="22"/>
        </w:rPr>
        <w:t>Извещение</w:t>
      </w:r>
    </w:p>
    <w:p w:rsidR="00FA3813" w:rsidRPr="00B35CBE" w:rsidRDefault="00A10EFA" w:rsidP="00B35C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CBE">
        <w:rPr>
          <w:b/>
        </w:rPr>
        <w:t xml:space="preserve"> </w:t>
      </w:r>
      <w:r w:rsidR="006C5176" w:rsidRPr="00B35CBE">
        <w:rPr>
          <w:b/>
        </w:rPr>
        <w:t xml:space="preserve">о </w:t>
      </w:r>
      <w:r w:rsidR="00B35CBE" w:rsidRPr="00B35CBE">
        <w:rPr>
          <w:b/>
        </w:rPr>
        <w:t>проведении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по Промышленному округу на 2021 год</w:t>
      </w:r>
    </w:p>
    <w:p w:rsidR="00503915" w:rsidRPr="00B35CBE" w:rsidRDefault="00503915" w:rsidP="006C517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03915" w:rsidRPr="00B35CBE" w:rsidRDefault="00503915" w:rsidP="0050391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5CBE">
        <w:rPr>
          <w:b/>
          <w:sz w:val="22"/>
          <w:szCs w:val="22"/>
        </w:rPr>
        <w:t xml:space="preserve">г. Якутск                                                                        </w:t>
      </w:r>
      <w:r w:rsidR="009644F1" w:rsidRPr="00B35CBE">
        <w:rPr>
          <w:b/>
          <w:sz w:val="22"/>
          <w:szCs w:val="22"/>
        </w:rPr>
        <w:t xml:space="preserve">     </w:t>
      </w:r>
      <w:r w:rsidR="00904DF3" w:rsidRPr="00B35CBE">
        <w:rPr>
          <w:b/>
          <w:sz w:val="22"/>
          <w:szCs w:val="22"/>
        </w:rPr>
        <w:t xml:space="preserve">                        </w:t>
      </w:r>
      <w:r w:rsidR="00B01A9C" w:rsidRPr="00B35CBE">
        <w:rPr>
          <w:b/>
          <w:sz w:val="22"/>
          <w:szCs w:val="22"/>
        </w:rPr>
        <w:tab/>
        <w:t xml:space="preserve">        </w:t>
      </w:r>
      <w:r w:rsidR="00EC0BBD" w:rsidRPr="00B35CBE">
        <w:rPr>
          <w:b/>
          <w:sz w:val="22"/>
          <w:szCs w:val="22"/>
        </w:rPr>
        <w:t xml:space="preserve"> </w:t>
      </w:r>
      <w:r w:rsidR="00B35CBE" w:rsidRPr="006103C2">
        <w:rPr>
          <w:b/>
          <w:sz w:val="22"/>
          <w:szCs w:val="22"/>
        </w:rPr>
        <w:t>21</w:t>
      </w:r>
      <w:r w:rsidR="0036267A" w:rsidRPr="00B35CBE">
        <w:rPr>
          <w:b/>
          <w:sz w:val="22"/>
          <w:szCs w:val="22"/>
        </w:rPr>
        <w:t xml:space="preserve"> </w:t>
      </w:r>
      <w:r w:rsidR="0022622C" w:rsidRPr="00B35CBE">
        <w:rPr>
          <w:b/>
          <w:sz w:val="22"/>
          <w:szCs w:val="22"/>
        </w:rPr>
        <w:t>дека</w:t>
      </w:r>
      <w:r w:rsidR="005C406E" w:rsidRPr="00B35CBE">
        <w:rPr>
          <w:b/>
          <w:sz w:val="22"/>
          <w:szCs w:val="22"/>
        </w:rPr>
        <w:t>бря</w:t>
      </w:r>
      <w:r w:rsidR="00EC0BBD" w:rsidRPr="00B35CBE">
        <w:rPr>
          <w:b/>
          <w:sz w:val="22"/>
          <w:szCs w:val="22"/>
        </w:rPr>
        <w:t xml:space="preserve"> </w:t>
      </w:r>
      <w:r w:rsidR="00D0364F" w:rsidRPr="00B35CBE">
        <w:rPr>
          <w:b/>
          <w:sz w:val="22"/>
          <w:szCs w:val="22"/>
        </w:rPr>
        <w:t>2020</w:t>
      </w:r>
      <w:r w:rsidRPr="00B35CBE">
        <w:rPr>
          <w:b/>
          <w:sz w:val="22"/>
          <w:szCs w:val="22"/>
        </w:rPr>
        <w:t xml:space="preserve"> года</w:t>
      </w:r>
    </w:p>
    <w:p w:rsidR="00A10EFA" w:rsidRPr="00B35CBE" w:rsidRDefault="00A10EFA" w:rsidP="008B18D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01A9C" w:rsidRPr="00B35CBE" w:rsidRDefault="00B01A9C" w:rsidP="00B01A9C">
      <w:pPr>
        <w:widowControl w:val="0"/>
        <w:spacing w:line="0" w:lineRule="atLeast"/>
        <w:ind w:firstLine="709"/>
        <w:jc w:val="both"/>
        <w:rPr>
          <w:color w:val="000000"/>
        </w:rPr>
      </w:pPr>
      <w:proofErr w:type="gramStart"/>
      <w:r w:rsidRPr="00B35CBE"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6103C2">
        <w:t>Промышленног</w:t>
      </w:r>
      <w:r w:rsidRPr="00B35CBE">
        <w:t xml:space="preserve">о округа городского округа «город Якутск» в </w:t>
      </w:r>
      <w:r w:rsidR="005C406E" w:rsidRPr="00B35CBE">
        <w:t>январе-декабре</w:t>
      </w:r>
      <w:r w:rsidRPr="00B35CBE">
        <w:t xml:space="preserve"> 20</w:t>
      </w:r>
      <w:r w:rsidR="0036267A" w:rsidRPr="00B35CBE">
        <w:t>2</w:t>
      </w:r>
      <w:r w:rsidR="00D0364F" w:rsidRPr="00B35CBE">
        <w:t>1</w:t>
      </w:r>
      <w:r w:rsidRPr="00B35CBE">
        <w:t xml:space="preserve"> года </w:t>
      </w:r>
      <w:r w:rsidRPr="00B35CBE">
        <w:rPr>
          <w:color w:val="000000"/>
        </w:rPr>
        <w:t>проводится в соответствии с постановление</w:t>
      </w:r>
      <w:r w:rsidR="00F766FC" w:rsidRPr="00B35CBE">
        <w:rPr>
          <w:color w:val="000000"/>
        </w:rPr>
        <w:t>м</w:t>
      </w:r>
      <w:r w:rsidRPr="00B35CBE">
        <w:rPr>
          <w:color w:val="000000"/>
        </w:rPr>
        <w:t xml:space="preserve"> Окружной администрации города Якутска от 28 февраля 2014 года № 29п «Об</w:t>
      </w:r>
      <w:proofErr w:type="gramEnd"/>
      <w:r w:rsidRPr="00B35CBE">
        <w:rPr>
          <w:color w:val="000000"/>
        </w:rPr>
        <w:t xml:space="preserve">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proofErr w:type="gramStart"/>
      <w:r w:rsidRPr="00B35CBE">
        <w:rPr>
          <w:color w:val="000000"/>
        </w:rPr>
        <w:t>.</w:t>
      </w:r>
      <w:r w:rsidR="00F766FC" w:rsidRPr="00B35CBE">
        <w:rPr>
          <w:color w:val="000000"/>
        </w:rPr>
        <w:t>(</w:t>
      </w:r>
      <w:proofErr w:type="gramEnd"/>
      <w:r w:rsidR="00F766FC" w:rsidRPr="00B35CBE">
        <w:rPr>
          <w:color w:val="000000"/>
        </w:rPr>
        <w:t>в редакции  от 30.12.2019 г. №351п).</w:t>
      </w:r>
    </w:p>
    <w:p w:rsidR="00EF1D54" w:rsidRPr="006103C2" w:rsidRDefault="00EF1D54" w:rsidP="008B18D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D7610" w:rsidRPr="00B35CBE" w:rsidRDefault="00DD7610" w:rsidP="00DD761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35CBE">
        <w:rPr>
          <w:b/>
          <w:sz w:val="22"/>
          <w:szCs w:val="22"/>
        </w:rPr>
        <w:t>Общие положения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>Отбор проводит:</w:t>
      </w:r>
      <w:r w:rsidRPr="00B35CBE">
        <w:rPr>
          <w:rFonts w:ascii="Times New Roman" w:hAnsi="Times New Roman"/>
        </w:rPr>
        <w:t xml:space="preserve"> «Управа Промышленного округа» МКУ ГО «город Якутск»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 xml:space="preserve">Фактический адрес: </w:t>
      </w:r>
      <w:r w:rsidRPr="00B35CBE">
        <w:rPr>
          <w:rFonts w:ascii="Times New Roman" w:hAnsi="Times New Roman"/>
        </w:rPr>
        <w:t>677004, Р</w:t>
      </w:r>
      <w:proofErr w:type="gramStart"/>
      <w:r w:rsidRPr="00B35CBE">
        <w:rPr>
          <w:rFonts w:ascii="Times New Roman" w:hAnsi="Times New Roman"/>
        </w:rPr>
        <w:t>С(</w:t>
      </w:r>
      <w:proofErr w:type="gramEnd"/>
      <w:r w:rsidRPr="00B35CBE">
        <w:rPr>
          <w:rFonts w:ascii="Times New Roman" w:hAnsi="Times New Roman"/>
        </w:rPr>
        <w:t>Я), г. Якутск, ул. 50 лет Советской Армии, 33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 xml:space="preserve">Юридический адрес: </w:t>
      </w:r>
      <w:r w:rsidRPr="00B35CBE">
        <w:rPr>
          <w:rFonts w:ascii="Times New Roman" w:hAnsi="Times New Roman"/>
        </w:rPr>
        <w:t>677004, Р</w:t>
      </w:r>
      <w:proofErr w:type="gramStart"/>
      <w:r w:rsidRPr="00B35CBE">
        <w:rPr>
          <w:rFonts w:ascii="Times New Roman" w:hAnsi="Times New Roman"/>
        </w:rPr>
        <w:t>С(</w:t>
      </w:r>
      <w:proofErr w:type="gramEnd"/>
      <w:r w:rsidRPr="00B35CBE">
        <w:rPr>
          <w:rFonts w:ascii="Times New Roman" w:hAnsi="Times New Roman"/>
        </w:rPr>
        <w:t>Я), г. Якутск, ул. 50 лет Советской Армии, 33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 xml:space="preserve">Ответственное должностное лицо: </w:t>
      </w:r>
      <w:r w:rsidRPr="00B35CBE">
        <w:rPr>
          <w:rFonts w:ascii="Times New Roman" w:hAnsi="Times New Roman"/>
        </w:rPr>
        <w:t>Иванов Александр Александрович, тел.: 44-93-38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  <w:b/>
        </w:rPr>
      </w:pPr>
      <w:r w:rsidRPr="00B35CBE">
        <w:rPr>
          <w:rFonts w:ascii="Times New Roman" w:hAnsi="Times New Roman"/>
          <w:b/>
        </w:rPr>
        <w:t>Срок, место и порядок предоставления заявки для участия в отборе: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 xml:space="preserve">Дата начала подачи заявок: </w:t>
      </w:r>
      <w:r w:rsidRPr="00B35CBE">
        <w:rPr>
          <w:rFonts w:ascii="Times New Roman" w:hAnsi="Times New Roman"/>
        </w:rPr>
        <w:t xml:space="preserve">22.12.2020 г. с 09 час. 00 мин. до 17 час. 00 мин., перерыв на обед с 13 час. 00 мин. до 14 час. 00 мин. 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 xml:space="preserve">Дата окончания подачи заявок: </w:t>
      </w:r>
      <w:r w:rsidRPr="00B35CBE">
        <w:rPr>
          <w:rFonts w:ascii="Times New Roman" w:hAnsi="Times New Roman"/>
        </w:rPr>
        <w:t>28.12.2020 г. в 17 час. 00 мин.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proofErr w:type="gramStart"/>
      <w:r w:rsidRPr="00B35CBE">
        <w:rPr>
          <w:rFonts w:ascii="Times New Roman" w:hAnsi="Times New Roman"/>
          <w:b/>
        </w:rPr>
        <w:t xml:space="preserve">Заявка предоставляется по адресу: </w:t>
      </w:r>
      <w:r w:rsidRPr="00B35CBE">
        <w:rPr>
          <w:rFonts w:ascii="Times New Roman" w:hAnsi="Times New Roman"/>
        </w:rPr>
        <w:t xml:space="preserve">677004, г. Якутск, ул. 50 лет Советской Армии, д. 33, </w:t>
      </w:r>
      <w:proofErr w:type="spellStart"/>
      <w:r w:rsidRPr="00B35CBE">
        <w:rPr>
          <w:rFonts w:ascii="Times New Roman" w:hAnsi="Times New Roman"/>
        </w:rPr>
        <w:t>каб</w:t>
      </w:r>
      <w:proofErr w:type="spellEnd"/>
      <w:r w:rsidRPr="00B35CBE">
        <w:rPr>
          <w:rFonts w:ascii="Times New Roman" w:hAnsi="Times New Roman"/>
        </w:rPr>
        <w:t xml:space="preserve">. № 1, «Управа Промышленного округа» МКУ ГО «город Якутск» в рабочие дни: с 09 час. 00 мин. до 17 час. 00 мин., перерыв на обед с 13 час. 00 мин. до 14 час. 00 мин. </w:t>
      </w:r>
      <w:proofErr w:type="gramEnd"/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>Форма заявки:</w:t>
      </w:r>
      <w:r w:rsidRPr="00B35CBE">
        <w:rPr>
          <w:rFonts w:ascii="Times New Roman" w:hAnsi="Times New Roman"/>
        </w:rPr>
        <w:t xml:space="preserve"> Приложение № 1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>Перечень предоставляемых документов:</w:t>
      </w:r>
      <w:r w:rsidRPr="00B35CBE">
        <w:rPr>
          <w:rFonts w:ascii="Times New Roman" w:hAnsi="Times New Roman"/>
        </w:rPr>
        <w:t xml:space="preserve"> Приложение № 2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</w:rPr>
        <w:t>Заявки, поданные позже указанного срока, не рассматриваются.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>Организатор конкурса:</w:t>
      </w:r>
      <w:r w:rsidRPr="00B35CBE">
        <w:rPr>
          <w:rFonts w:ascii="Times New Roman" w:hAnsi="Times New Roman"/>
        </w:rPr>
        <w:t xml:space="preserve"> «Управа Промышленного округа» муниципальное казенное учреждение городского округа «город Якутск»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>Предмет отбора:</w:t>
      </w:r>
      <w:r w:rsidRPr="00B35CBE">
        <w:rPr>
          <w:rFonts w:ascii="Times New Roman" w:hAnsi="Times New Roman"/>
        </w:rPr>
        <w:t xml:space="preserve">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по Промышленному округу на 2021 год.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  <w:i/>
          <w:u w:val="single"/>
        </w:rPr>
      </w:pPr>
      <w:r w:rsidRPr="00B35CBE">
        <w:rPr>
          <w:rFonts w:ascii="Times New Roman" w:hAnsi="Times New Roman"/>
          <w:b/>
        </w:rPr>
        <w:t xml:space="preserve">Общая сумма субсидии: </w:t>
      </w:r>
      <w:r w:rsidRPr="00B35CBE">
        <w:rPr>
          <w:rFonts w:ascii="Times New Roman" w:hAnsi="Times New Roman"/>
          <w:i/>
          <w:u w:val="single"/>
        </w:rPr>
        <w:t>4</w:t>
      </w:r>
      <w:r w:rsidRPr="00B35CBE">
        <w:rPr>
          <w:rFonts w:ascii="Times New Roman" w:hAnsi="Times New Roman"/>
          <w:i/>
          <w:u w:val="single"/>
          <w:lang w:val="en-US"/>
        </w:rPr>
        <w:t> </w:t>
      </w:r>
      <w:r w:rsidRPr="00B35CBE">
        <w:rPr>
          <w:rFonts w:ascii="Times New Roman" w:hAnsi="Times New Roman"/>
          <w:i/>
          <w:u w:val="single"/>
        </w:rPr>
        <w:t xml:space="preserve">123 200 (четыре миллиона сто двадцать три тысячи двести) рублей 00 копеек. 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>Источник финансирования:</w:t>
      </w:r>
      <w:r w:rsidRPr="00B35CBE">
        <w:rPr>
          <w:rFonts w:ascii="Times New Roman" w:hAnsi="Times New Roman"/>
        </w:rPr>
        <w:t xml:space="preserve"> средства местного бюджета городского округа «город Якутск» на 2021 год.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>Период, за который предоставляется субсидия</w:t>
      </w:r>
      <w:r w:rsidRPr="00B35CBE">
        <w:rPr>
          <w:rFonts w:ascii="Times New Roman" w:hAnsi="Times New Roman"/>
        </w:rPr>
        <w:t>: 01 января по 31 декабря 2021 года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</w:rPr>
      </w:pPr>
      <w:r w:rsidRPr="00B35CBE">
        <w:rPr>
          <w:rFonts w:ascii="Times New Roman" w:hAnsi="Times New Roman"/>
          <w:b/>
        </w:rPr>
        <w:t>Категории и критерии отбора Претендентов:</w:t>
      </w:r>
      <w:r w:rsidRPr="00B35CBE">
        <w:rPr>
          <w:rFonts w:ascii="Times New Roman" w:hAnsi="Times New Roman"/>
        </w:rPr>
        <w:t xml:space="preserve"> см. Приложение № 3.</w:t>
      </w:r>
    </w:p>
    <w:p w:rsidR="00B35CBE" w:rsidRPr="00B35CBE" w:rsidRDefault="00B35CBE" w:rsidP="00B35CBE">
      <w:pPr>
        <w:pStyle w:val="af7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  <w:shd w:val="clear" w:color="auto" w:fill="FFFFFF"/>
        </w:rPr>
      </w:pPr>
      <w:r w:rsidRPr="00B35CBE">
        <w:rPr>
          <w:rFonts w:ascii="Times New Roman" w:hAnsi="Times New Roman"/>
          <w:b/>
          <w:shd w:val="clear" w:color="auto" w:fill="FFFFFF"/>
        </w:rPr>
        <w:t xml:space="preserve">Дата принятия решения Комиссией: </w:t>
      </w:r>
      <w:r w:rsidRPr="00B35CBE">
        <w:rPr>
          <w:rFonts w:ascii="Times New Roman" w:hAnsi="Times New Roman"/>
          <w:shd w:val="clear" w:color="auto" w:fill="FFFFFF"/>
        </w:rPr>
        <w:t>29.12.2020 г. в 17 час. 15 мин.</w:t>
      </w:r>
    </w:p>
    <w:p w:rsidR="00EF1D54" w:rsidRPr="00B35CBE" w:rsidRDefault="00EF1D54" w:rsidP="00D3632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2F5DBE" w:rsidRPr="00B35CBE" w:rsidRDefault="002F5DBE" w:rsidP="00DD7610">
      <w:pPr>
        <w:ind w:firstLine="709"/>
        <w:jc w:val="center"/>
        <w:rPr>
          <w:b/>
          <w:bCs/>
        </w:rPr>
      </w:pPr>
    </w:p>
    <w:p w:rsidR="002F5DBE" w:rsidRPr="00B35CBE" w:rsidRDefault="002F5DBE" w:rsidP="00DD7610">
      <w:pPr>
        <w:ind w:firstLine="709"/>
        <w:jc w:val="center"/>
        <w:rPr>
          <w:b/>
          <w:bCs/>
        </w:rPr>
      </w:pPr>
    </w:p>
    <w:p w:rsidR="00DD7610" w:rsidRPr="00B35CBE" w:rsidRDefault="00DD7610" w:rsidP="00DD7610">
      <w:pPr>
        <w:ind w:firstLine="709"/>
        <w:jc w:val="center"/>
        <w:rPr>
          <w:b/>
          <w:bCs/>
        </w:rPr>
      </w:pPr>
      <w:r w:rsidRPr="00B35CBE">
        <w:rPr>
          <w:b/>
          <w:bCs/>
        </w:rPr>
        <w:t>2. Условия участия в конкурсе:</w:t>
      </w:r>
    </w:p>
    <w:p w:rsidR="00DD7610" w:rsidRPr="00B35CBE" w:rsidRDefault="00DD7610" w:rsidP="00DD7610">
      <w:pPr>
        <w:ind w:firstLine="709"/>
        <w:jc w:val="both"/>
      </w:pPr>
      <w:r w:rsidRPr="00B35CBE">
        <w:lastRenderedPageBreak/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DD7610" w:rsidRPr="00B35CBE" w:rsidRDefault="00DD7610" w:rsidP="00DD7610">
      <w:pPr>
        <w:ind w:firstLine="709"/>
        <w:jc w:val="both"/>
      </w:pPr>
      <w:r w:rsidRPr="00B35CBE"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D7610" w:rsidRPr="00B35CBE" w:rsidRDefault="00DD7610" w:rsidP="00DD7610">
      <w:pPr>
        <w:ind w:firstLine="709"/>
        <w:jc w:val="both"/>
      </w:pPr>
      <w:r w:rsidRPr="00B35CBE">
        <w:t>Заявка должна быть представлена Получателю бюджетных сре</w:t>
      </w:r>
      <w:proofErr w:type="gramStart"/>
      <w:r w:rsidRPr="00B35CBE">
        <w:t>дств в п</w:t>
      </w:r>
      <w:proofErr w:type="gramEnd"/>
      <w:r w:rsidRPr="00B35CBE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D7610" w:rsidRPr="00B35CBE" w:rsidRDefault="00DD7610" w:rsidP="00DD7610">
      <w:pPr>
        <w:ind w:firstLine="709"/>
        <w:jc w:val="both"/>
      </w:pPr>
      <w:r w:rsidRPr="00B35CBE">
        <w:t>Претенденты, не допускаются к участию в отборе в случаях:</w:t>
      </w:r>
    </w:p>
    <w:p w:rsidR="00DD7610" w:rsidRPr="00B35CBE" w:rsidRDefault="00DD7610" w:rsidP="00DD7610">
      <w:pPr>
        <w:ind w:firstLine="709"/>
        <w:jc w:val="both"/>
      </w:pPr>
      <w:r w:rsidRPr="00B35CBE"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DD7610" w:rsidRPr="00B35CBE" w:rsidRDefault="00DD7610" w:rsidP="00DD7610">
      <w:pPr>
        <w:ind w:firstLine="709"/>
        <w:jc w:val="both"/>
      </w:pPr>
      <w:r w:rsidRPr="00B35CBE">
        <w:t>2)несоблюдение требований, предусмотренных пунктами</w:t>
      </w:r>
      <w:proofErr w:type="gramStart"/>
      <w:r w:rsidRPr="00B35CBE">
        <w:t>2</w:t>
      </w:r>
      <w:proofErr w:type="gramEnd"/>
      <w:r w:rsidRPr="00B35CBE">
        <w:t>.1 и 2.2 раздела «Условия участия в конкурсе» настоящего Информационного сообщения.</w:t>
      </w:r>
    </w:p>
    <w:p w:rsidR="00DD7610" w:rsidRPr="00B35CBE" w:rsidRDefault="00DD7610" w:rsidP="00DD7610">
      <w:pPr>
        <w:ind w:firstLine="709"/>
        <w:jc w:val="both"/>
      </w:pPr>
      <w:r w:rsidRPr="00B35CBE">
        <w:t>3)заявки поданы по истечении срока подачи таких заявок, установленного в настоящем Информационном сообщении.</w:t>
      </w:r>
    </w:p>
    <w:p w:rsidR="00DD7610" w:rsidRPr="00B35CBE" w:rsidRDefault="00DD7610" w:rsidP="00DD7610">
      <w:pPr>
        <w:jc w:val="center"/>
        <w:rPr>
          <w:b/>
          <w:bCs/>
        </w:rPr>
      </w:pPr>
      <w:r w:rsidRPr="00B35CBE">
        <w:rPr>
          <w:b/>
          <w:bCs/>
        </w:rPr>
        <w:t>3.Целевое назначение субсидии</w:t>
      </w:r>
    </w:p>
    <w:p w:rsidR="00DD7610" w:rsidRPr="00B35CBE" w:rsidRDefault="00DD7610" w:rsidP="00DD7610">
      <w:pPr>
        <w:ind w:firstLine="709"/>
        <w:jc w:val="both"/>
      </w:pPr>
    </w:p>
    <w:p w:rsidR="00DD7610" w:rsidRPr="00B35CBE" w:rsidRDefault="00DD7610" w:rsidP="00DD7610">
      <w:pPr>
        <w:ind w:firstLine="709"/>
        <w:jc w:val="both"/>
      </w:pPr>
      <w:r w:rsidRPr="00B35CBE">
        <w:t>3.1.Целью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DD7610" w:rsidRPr="00B35CBE" w:rsidRDefault="00DD7610" w:rsidP="00DD7610">
      <w:pPr>
        <w:ind w:firstLine="709"/>
        <w:jc w:val="both"/>
      </w:pPr>
      <w:r w:rsidRPr="00B35CBE">
        <w:t xml:space="preserve">3.2. </w:t>
      </w:r>
      <w:proofErr w:type="gramStart"/>
      <w:r w:rsidRPr="00B35CBE">
        <w:t>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</w:t>
      </w:r>
      <w:proofErr w:type="gramEnd"/>
      <w:r w:rsidRPr="00B35CBE">
        <w:t xml:space="preserve"> городского округа «город Якутск».</w:t>
      </w:r>
    </w:p>
    <w:p w:rsidR="00DD7610" w:rsidRPr="00B35CBE" w:rsidRDefault="00DD7610" w:rsidP="00DD7610">
      <w:pPr>
        <w:ind w:firstLine="709"/>
        <w:jc w:val="both"/>
      </w:pPr>
      <w:r w:rsidRPr="00B35CBE">
        <w:t xml:space="preserve">3.3. Субсидия предоставляется </w:t>
      </w:r>
      <w:proofErr w:type="gramStart"/>
      <w:r w:rsidRPr="00B35CBE">
        <w:t>на</w:t>
      </w:r>
      <w:proofErr w:type="gramEnd"/>
      <w:r w:rsidRPr="00B35CBE">
        <w:t>:</w:t>
      </w:r>
    </w:p>
    <w:p w:rsidR="00DD7610" w:rsidRPr="00B35CBE" w:rsidRDefault="00DD7610" w:rsidP="00DD7610">
      <w:pPr>
        <w:ind w:firstLine="709"/>
        <w:jc w:val="both"/>
      </w:pPr>
      <w:r w:rsidRPr="00B35CBE">
        <w:t>1)возмещение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DD7610" w:rsidRPr="00B35CBE" w:rsidRDefault="00DD7610" w:rsidP="00DD7610">
      <w:pPr>
        <w:ind w:firstLine="709"/>
        <w:jc w:val="both"/>
      </w:pPr>
      <w:r w:rsidRPr="00B35CBE">
        <w:t>- сбор мусора, хлама, отбросов, отходов, несанкционированных свалок;</w:t>
      </w:r>
    </w:p>
    <w:p w:rsidR="00DD7610" w:rsidRPr="00B35CBE" w:rsidRDefault="00DD7610" w:rsidP="00DD7610">
      <w:pPr>
        <w:ind w:firstLine="709"/>
        <w:jc w:val="both"/>
      </w:pPr>
      <w:r w:rsidRPr="00B35CBE">
        <w:t>- подметание и очистка от снега и льда тротуаров, скверов, площадей и т.п.;</w:t>
      </w:r>
    </w:p>
    <w:p w:rsidR="00DD7610" w:rsidRPr="00B35CBE" w:rsidRDefault="00DD7610" w:rsidP="00DD7610">
      <w:pPr>
        <w:ind w:firstLine="709"/>
        <w:jc w:val="both"/>
      </w:pPr>
      <w:r w:rsidRPr="00B35CBE"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DD7610" w:rsidRPr="00B35CBE" w:rsidRDefault="00DD7610" w:rsidP="00DD7610">
      <w:pPr>
        <w:ind w:firstLine="709"/>
        <w:jc w:val="both"/>
      </w:pPr>
      <w:r w:rsidRPr="00B35CBE">
        <w:t>2) возмещение затрат по вывозу специальной техникой:</w:t>
      </w:r>
    </w:p>
    <w:p w:rsidR="00DD7610" w:rsidRPr="00B35CBE" w:rsidRDefault="00DD7610" w:rsidP="00DD7610">
      <w:pPr>
        <w:ind w:firstLine="709"/>
        <w:jc w:val="both"/>
      </w:pPr>
      <w:r w:rsidRPr="00B35CBE">
        <w:t>- мусора, хлама, отбросов, отходов, несанкционированных свалок на полигон складирования твердых бытовых отходов;</w:t>
      </w:r>
    </w:p>
    <w:p w:rsidR="00DD7610" w:rsidRPr="00B35CBE" w:rsidRDefault="00DD7610" w:rsidP="00DD7610">
      <w:pPr>
        <w:ind w:firstLine="709"/>
        <w:jc w:val="both"/>
      </w:pPr>
      <w:r w:rsidRPr="00B35CBE">
        <w:t>- вывоз снега и наледей на полигон складирования снега;</w:t>
      </w:r>
    </w:p>
    <w:p w:rsidR="00DD7610" w:rsidRPr="00B35CBE" w:rsidRDefault="00DD7610" w:rsidP="00DD7610">
      <w:pPr>
        <w:ind w:firstLine="709"/>
        <w:jc w:val="both"/>
      </w:pPr>
      <w:r w:rsidRPr="00B35CBE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DD7610" w:rsidRPr="00B35CBE" w:rsidRDefault="00DD7610" w:rsidP="00DD7610">
      <w:pPr>
        <w:ind w:firstLine="709"/>
        <w:jc w:val="both"/>
      </w:pPr>
    </w:p>
    <w:p w:rsidR="00DD7610" w:rsidRPr="00B35CBE" w:rsidRDefault="00DD7610" w:rsidP="00DD7610">
      <w:pPr>
        <w:jc w:val="center"/>
      </w:pPr>
      <w:r w:rsidRPr="00B35CBE">
        <w:rPr>
          <w:b/>
          <w:bCs/>
        </w:rPr>
        <w:t>4. Условия предоставления субсидии</w:t>
      </w:r>
    </w:p>
    <w:p w:rsidR="00DD7610" w:rsidRPr="00B35CBE" w:rsidRDefault="00DD7610" w:rsidP="00DD7610">
      <w:pPr>
        <w:ind w:firstLine="709"/>
        <w:jc w:val="both"/>
      </w:pPr>
    </w:p>
    <w:p w:rsidR="00DD7610" w:rsidRPr="00B35CBE" w:rsidRDefault="00DD7610" w:rsidP="00DD7610">
      <w:pPr>
        <w:ind w:firstLine="709"/>
        <w:jc w:val="both"/>
      </w:pPr>
      <w:r w:rsidRPr="00B35CBE">
        <w:t>4.1. Субсидия предоставляется при соблюдении следующих условий Получателем субсидии:</w:t>
      </w:r>
    </w:p>
    <w:p w:rsidR="00DD7610" w:rsidRPr="00B35CBE" w:rsidRDefault="00AF0B5C" w:rsidP="00DD7610">
      <w:pPr>
        <w:ind w:firstLine="709"/>
        <w:jc w:val="both"/>
      </w:pPr>
      <w:r w:rsidRPr="00B35CBE">
        <w:t>1)заключения</w:t>
      </w:r>
      <w:r w:rsidR="00DD7610" w:rsidRPr="00B35CBE">
        <w:t xml:space="preserve"> соглашения на предоставление субсидии в пределах бюджетных ассигнований, предусмотренных на текущий финансовый год;</w:t>
      </w:r>
    </w:p>
    <w:p w:rsidR="00DD7610" w:rsidRPr="00B35CBE" w:rsidRDefault="00DD7610" w:rsidP="00DD7610">
      <w:pPr>
        <w:ind w:firstLine="709"/>
        <w:jc w:val="both"/>
      </w:pPr>
      <w:r w:rsidRPr="00B35CBE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DD7610" w:rsidRPr="00B35CBE" w:rsidRDefault="00DD7610" w:rsidP="00DD7610">
      <w:pPr>
        <w:ind w:firstLine="709"/>
        <w:jc w:val="both"/>
      </w:pPr>
      <w:r w:rsidRPr="00B35CBE">
        <w:lastRenderedPageBreak/>
        <w:t>3)ежедневного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DD7610" w:rsidRPr="00B35CBE" w:rsidRDefault="00DD7610" w:rsidP="00DD7610">
      <w:pPr>
        <w:ind w:firstLine="709"/>
        <w:jc w:val="both"/>
      </w:pPr>
      <w:r w:rsidRPr="00B35CBE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DD7610" w:rsidRPr="00B35CBE" w:rsidRDefault="00AF0B5C" w:rsidP="00DD7610">
      <w:pPr>
        <w:ind w:firstLine="709"/>
        <w:jc w:val="both"/>
      </w:pPr>
      <w:r w:rsidRPr="00B35CBE">
        <w:t>5)ведение</w:t>
      </w:r>
      <w:r w:rsidR="00DD7610" w:rsidRPr="00B35CBE">
        <w:t xml:space="preserve">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DD7610" w:rsidRPr="00B35CBE" w:rsidRDefault="00DD7610" w:rsidP="00DD7610">
      <w:pPr>
        <w:ind w:firstLine="709"/>
        <w:jc w:val="both"/>
      </w:pPr>
      <w:r w:rsidRPr="00B35CBE">
        <w:t>6) согласования с Получателем бюджетных сре</w:t>
      </w:r>
      <w:proofErr w:type="gramStart"/>
      <w:r w:rsidRPr="00B35CBE">
        <w:t>дств сп</w:t>
      </w:r>
      <w:proofErr w:type="gramEnd"/>
      <w:r w:rsidRPr="00B35CBE">
        <w:t>ецодежды и инвентаря работникам, обеспечивающим санитарную очистку территории, перед приобретением;</w:t>
      </w:r>
    </w:p>
    <w:p w:rsidR="00DD7610" w:rsidRPr="00B35CBE" w:rsidRDefault="00DD7610" w:rsidP="00DD7610">
      <w:pPr>
        <w:ind w:firstLine="709"/>
        <w:jc w:val="both"/>
      </w:pPr>
      <w:r w:rsidRPr="00B35CBE"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DD7610" w:rsidRPr="00B35CBE" w:rsidRDefault="00DD7610" w:rsidP="00DD7610">
      <w:pPr>
        <w:ind w:firstLine="709"/>
        <w:jc w:val="both"/>
      </w:pPr>
    </w:p>
    <w:p w:rsidR="00DD7610" w:rsidRPr="00B35CBE" w:rsidRDefault="00DD7610" w:rsidP="00DD761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D7610" w:rsidRPr="00B35CBE" w:rsidRDefault="00DD7610" w:rsidP="00DD761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35CBE">
        <w:rPr>
          <w:b/>
          <w:bCs/>
          <w:u w:val="single"/>
        </w:rPr>
        <w:t>Приложения:</w:t>
      </w:r>
    </w:p>
    <w:p w:rsidR="00DD7610" w:rsidRPr="00B35CBE" w:rsidRDefault="00DD7610" w:rsidP="00DD761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bCs/>
        </w:rPr>
      </w:pPr>
    </w:p>
    <w:p w:rsidR="00DD7610" w:rsidRPr="00B35CBE" w:rsidRDefault="00DD7610" w:rsidP="00DD761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D7610" w:rsidRPr="00B35CBE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35CBE">
        <w:t>Форма Заявки на предоставление субсидии;</w:t>
      </w:r>
    </w:p>
    <w:p w:rsidR="00DD7610" w:rsidRPr="00B35CBE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35CBE">
        <w:t>Перечень документов, предоставляемых претендентом на получение субсидии;</w:t>
      </w:r>
    </w:p>
    <w:p w:rsidR="00DD7610" w:rsidRPr="00B35CBE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35CBE">
        <w:t>Критерии отбора получателей субсидии;</w:t>
      </w:r>
    </w:p>
    <w:p w:rsidR="00DD7610" w:rsidRPr="00B35CBE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35CBE">
        <w:t>Техническое задание;</w:t>
      </w:r>
    </w:p>
    <w:p w:rsidR="00DD7610" w:rsidRPr="00B35CBE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35CBE">
        <w:t>Проект соглашения на предоставление субсидии.</w:t>
      </w:r>
    </w:p>
    <w:p w:rsidR="00DD7610" w:rsidRPr="00B35CBE" w:rsidRDefault="00DD7610" w:rsidP="00DD76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35CBE">
        <w:t>Распределение субсидии по видам затрат.</w:t>
      </w:r>
    </w:p>
    <w:p w:rsidR="00DD7610" w:rsidRPr="00B35CBE" w:rsidRDefault="00DD7610" w:rsidP="00DD761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D7610" w:rsidRPr="00B35CBE" w:rsidRDefault="00DD7610" w:rsidP="00DD7610">
      <w:pPr>
        <w:widowControl w:val="0"/>
        <w:autoSpaceDE w:val="0"/>
        <w:autoSpaceDN w:val="0"/>
        <w:adjustRightInd w:val="0"/>
        <w:jc w:val="right"/>
      </w:pPr>
    </w:p>
    <w:p w:rsidR="00DD7610" w:rsidRPr="00B35CBE" w:rsidRDefault="00DD7610" w:rsidP="00DD7610">
      <w:pPr>
        <w:widowControl w:val="0"/>
        <w:autoSpaceDE w:val="0"/>
        <w:autoSpaceDN w:val="0"/>
        <w:adjustRightInd w:val="0"/>
        <w:jc w:val="right"/>
      </w:pPr>
    </w:p>
    <w:p w:rsidR="00DD7610" w:rsidRPr="00B35CBE" w:rsidRDefault="00DD7610" w:rsidP="00DD7610">
      <w:pPr>
        <w:ind w:left="4500"/>
        <w:jc w:val="right"/>
        <w:rPr>
          <w:b/>
          <w:bCs/>
        </w:rPr>
      </w:pPr>
    </w:p>
    <w:p w:rsidR="00DD7610" w:rsidRPr="00B35CBE" w:rsidRDefault="00DD7610" w:rsidP="00DD7610">
      <w:pPr>
        <w:ind w:left="4500"/>
        <w:jc w:val="right"/>
        <w:rPr>
          <w:b/>
          <w:bCs/>
        </w:rPr>
      </w:pPr>
    </w:p>
    <w:p w:rsidR="00481181" w:rsidRPr="00B35CBE" w:rsidRDefault="0036267A" w:rsidP="003626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</w:pPr>
      <w:r w:rsidRPr="00B35CBE">
        <w:t>Руководитель</w:t>
      </w:r>
      <w:r w:rsidR="00BF0310" w:rsidRPr="00B35CBE">
        <w:t xml:space="preserve">         </w:t>
      </w:r>
      <w:r w:rsidR="00DD7610" w:rsidRPr="00B35CBE">
        <w:tab/>
      </w:r>
      <w:r w:rsidR="00BF0310" w:rsidRPr="00B35CBE">
        <w:t xml:space="preserve">                </w:t>
      </w:r>
      <w:r w:rsidR="00DD7610" w:rsidRPr="00B35CBE">
        <w:tab/>
      </w:r>
      <w:r w:rsidR="00BF0310" w:rsidRPr="00B35CBE">
        <w:t xml:space="preserve"> </w:t>
      </w:r>
      <w:r w:rsidRPr="00B35CBE">
        <w:t xml:space="preserve">                                                                </w:t>
      </w:r>
      <w:r w:rsidR="006103C2">
        <w:t>А.А. Иванов</w:t>
      </w:r>
    </w:p>
    <w:p w:rsidR="00416507" w:rsidRPr="00B35CBE" w:rsidRDefault="00416507" w:rsidP="00BF03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</w:pPr>
    </w:p>
    <w:p w:rsidR="00416507" w:rsidRPr="00B35CBE" w:rsidRDefault="00416507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7"/>
        <w:gridCol w:w="1216"/>
        <w:gridCol w:w="1985"/>
        <w:gridCol w:w="992"/>
        <w:gridCol w:w="1134"/>
        <w:gridCol w:w="1276"/>
        <w:gridCol w:w="1275"/>
        <w:gridCol w:w="992"/>
        <w:gridCol w:w="991"/>
      </w:tblGrid>
      <w:tr w:rsidR="00E824B9" w:rsidRPr="00B35CBE" w:rsidTr="00E824B9">
        <w:trPr>
          <w:trHeight w:val="3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b/>
                <w:bCs/>
                <w:color w:val="000000"/>
                <w:sz w:val="18"/>
              </w:rPr>
            </w:pPr>
            <w:r w:rsidRPr="00B35CBE">
              <w:rPr>
                <w:b/>
                <w:bCs/>
                <w:color w:val="000000"/>
                <w:sz w:val="18"/>
              </w:rPr>
              <w:t>№ лота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Административная территория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18"/>
              </w:rPr>
            </w:pPr>
            <w:r w:rsidRPr="00B35CBE">
              <w:rPr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470A9B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Количество дворников на 2020</w:t>
            </w:r>
            <w:r w:rsidR="00E824B9" w:rsidRPr="00B35CBE">
              <w:rPr>
                <w:color w:val="000000"/>
                <w:sz w:val="18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Сумма субсидии, всего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в том числе</w:t>
            </w:r>
          </w:p>
        </w:tc>
      </w:tr>
      <w:tr w:rsidR="00E824B9" w:rsidRPr="00B35CBE" w:rsidTr="00E824B9">
        <w:trPr>
          <w:trHeight w:val="133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Содержание дворников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транспортные услуги на вывоз мусора</w:t>
            </w:r>
          </w:p>
        </w:tc>
      </w:tr>
      <w:tr w:rsidR="00E824B9" w:rsidRPr="00B35CBE" w:rsidTr="00E824B9">
        <w:trPr>
          <w:trHeight w:val="60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4B9" w:rsidRPr="00B35CBE" w:rsidRDefault="00E824B9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период, на который предоставляется субсидия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Сумма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период, на который предоставляется субсидия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Сумма субсидии</w:t>
            </w:r>
          </w:p>
        </w:tc>
      </w:tr>
      <w:tr w:rsidR="00E824B9" w:rsidRPr="00B35CBE" w:rsidTr="00E824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18"/>
              </w:rPr>
            </w:pPr>
            <w:r w:rsidRPr="00B35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9</w:t>
            </w:r>
          </w:p>
        </w:tc>
      </w:tr>
      <w:tr w:rsidR="00E824B9" w:rsidRPr="00B35CBE" w:rsidTr="00E824B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b/>
                <w:bCs/>
                <w:color w:val="000000"/>
                <w:sz w:val="18"/>
              </w:rPr>
            </w:pPr>
            <w:r w:rsidRPr="00B35CBE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6103C2" w:rsidP="001F615E">
            <w:pPr>
              <w:ind w:left="-91" w:right="-108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Промышленный</w:t>
            </w:r>
            <w:r w:rsidR="00E824B9" w:rsidRPr="00B35CBE">
              <w:rPr>
                <w:color w:val="000000"/>
                <w:sz w:val="18"/>
                <w:szCs w:val="22"/>
              </w:rPr>
              <w:t xml:space="preserve">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824B9" w:rsidRPr="00B35CBE" w:rsidRDefault="00E824B9" w:rsidP="001F615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35CBE">
              <w:rPr>
                <w:b/>
                <w:bCs/>
                <w:sz w:val="18"/>
                <w:szCs w:val="18"/>
              </w:rPr>
              <w:t>Заказчик</w:t>
            </w:r>
            <w:r w:rsidRPr="00B35CBE">
              <w:rPr>
                <w:bCs/>
                <w:sz w:val="18"/>
                <w:szCs w:val="18"/>
              </w:rPr>
              <w:t>:</w:t>
            </w:r>
            <w:r w:rsidR="006103C2">
              <w:t xml:space="preserve"> </w:t>
            </w:r>
            <w:r w:rsidR="006103C2" w:rsidRPr="006103C2">
              <w:rPr>
                <w:bCs/>
                <w:sz w:val="18"/>
                <w:szCs w:val="18"/>
              </w:rPr>
              <w:t>«Управа Промышленного округа» МКУ ГО «город Якутск»</w:t>
            </w:r>
          </w:p>
          <w:p w:rsidR="00E824B9" w:rsidRPr="00B35CBE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5CBE">
              <w:rPr>
                <w:b/>
                <w:sz w:val="18"/>
                <w:szCs w:val="18"/>
              </w:rPr>
              <w:t>Фактический адрес</w:t>
            </w:r>
            <w:r w:rsidRPr="00B35CBE">
              <w:rPr>
                <w:sz w:val="18"/>
                <w:szCs w:val="18"/>
              </w:rPr>
              <w:t xml:space="preserve">: </w:t>
            </w:r>
            <w:r w:rsidR="006103C2" w:rsidRPr="006103C2">
              <w:rPr>
                <w:sz w:val="18"/>
                <w:szCs w:val="18"/>
              </w:rPr>
              <w:t>677004, Р</w:t>
            </w:r>
            <w:proofErr w:type="gramStart"/>
            <w:r w:rsidR="006103C2" w:rsidRPr="006103C2">
              <w:rPr>
                <w:sz w:val="18"/>
                <w:szCs w:val="18"/>
              </w:rPr>
              <w:t>С(</w:t>
            </w:r>
            <w:proofErr w:type="gramEnd"/>
            <w:r w:rsidR="006103C2" w:rsidRPr="006103C2">
              <w:rPr>
                <w:sz w:val="18"/>
                <w:szCs w:val="18"/>
              </w:rPr>
              <w:t>Я), г. Якутск, ул. 50 лет Советской Армии, 33</w:t>
            </w:r>
          </w:p>
          <w:p w:rsidR="00E824B9" w:rsidRPr="00B35CBE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5CBE">
              <w:rPr>
                <w:b/>
                <w:sz w:val="18"/>
                <w:szCs w:val="18"/>
              </w:rPr>
              <w:t>Юридический адрес:</w:t>
            </w:r>
            <w:r w:rsidRPr="00B35CBE">
              <w:rPr>
                <w:sz w:val="18"/>
                <w:szCs w:val="18"/>
              </w:rPr>
              <w:t xml:space="preserve"> </w:t>
            </w:r>
            <w:r w:rsidR="006103C2" w:rsidRPr="006103C2">
              <w:rPr>
                <w:sz w:val="18"/>
                <w:szCs w:val="18"/>
              </w:rPr>
              <w:t>677004, Р</w:t>
            </w:r>
            <w:proofErr w:type="gramStart"/>
            <w:r w:rsidR="006103C2" w:rsidRPr="006103C2">
              <w:rPr>
                <w:sz w:val="18"/>
                <w:szCs w:val="18"/>
              </w:rPr>
              <w:t>С(</w:t>
            </w:r>
            <w:proofErr w:type="gramEnd"/>
            <w:r w:rsidR="006103C2" w:rsidRPr="006103C2">
              <w:rPr>
                <w:sz w:val="18"/>
                <w:szCs w:val="18"/>
              </w:rPr>
              <w:t>Я), г. Якутск, ул. 50 лет Советской Армии, 33</w:t>
            </w:r>
          </w:p>
          <w:p w:rsidR="00E824B9" w:rsidRPr="00B35CBE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5CBE">
              <w:rPr>
                <w:b/>
                <w:sz w:val="18"/>
                <w:szCs w:val="18"/>
              </w:rPr>
              <w:t xml:space="preserve">Ответственное должностное лицо:  </w:t>
            </w:r>
            <w:r w:rsidR="006103C2" w:rsidRPr="006103C2">
              <w:rPr>
                <w:b/>
                <w:sz w:val="18"/>
                <w:szCs w:val="18"/>
              </w:rPr>
              <w:t>Иванов Александр Александрович, тел.: 44-93-38</w:t>
            </w:r>
          </w:p>
          <w:p w:rsidR="00E824B9" w:rsidRPr="00B35CBE" w:rsidRDefault="00E824B9" w:rsidP="001F6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470A9B" w:rsidP="001F615E">
            <w:pPr>
              <w:ind w:left="-91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410DDD">
            <w:pPr>
              <w:ind w:left="-91"/>
              <w:jc w:val="right"/>
              <w:rPr>
                <w:sz w:val="18"/>
                <w:szCs w:val="22"/>
              </w:rPr>
            </w:pPr>
            <w:r w:rsidRPr="00B35CBE">
              <w:rPr>
                <w:sz w:val="18"/>
                <w:szCs w:val="22"/>
              </w:rPr>
              <w:t>4 123 200,</w:t>
            </w:r>
            <w:r w:rsidR="00410DDD" w:rsidRPr="00B35CBE">
              <w:rPr>
                <w:sz w:val="18"/>
                <w:szCs w:val="22"/>
              </w:rPr>
              <w:t>0</w:t>
            </w:r>
            <w:r w:rsidRPr="00B35CBE">
              <w:rPr>
                <w:sz w:val="18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2D1063">
            <w:pPr>
              <w:ind w:left="-91" w:right="-108"/>
              <w:jc w:val="center"/>
              <w:rPr>
                <w:sz w:val="18"/>
                <w:szCs w:val="22"/>
              </w:rPr>
            </w:pPr>
            <w:r w:rsidRPr="00B35CBE">
              <w:rPr>
                <w:sz w:val="18"/>
                <w:szCs w:val="22"/>
              </w:rPr>
              <w:t>с 01.01.20</w:t>
            </w:r>
            <w:r w:rsidR="0036267A" w:rsidRPr="00B35CBE">
              <w:rPr>
                <w:sz w:val="18"/>
                <w:szCs w:val="22"/>
              </w:rPr>
              <w:t>2</w:t>
            </w:r>
            <w:r w:rsidR="002D1063" w:rsidRPr="00B35CBE">
              <w:rPr>
                <w:sz w:val="18"/>
                <w:szCs w:val="22"/>
              </w:rPr>
              <w:t>1</w:t>
            </w:r>
            <w:r w:rsidRPr="00B35CBE">
              <w:rPr>
                <w:sz w:val="18"/>
                <w:szCs w:val="22"/>
              </w:rPr>
              <w:t xml:space="preserve"> г. по 31.12.20</w:t>
            </w:r>
            <w:r w:rsidR="0036267A" w:rsidRPr="00B35CBE">
              <w:rPr>
                <w:sz w:val="18"/>
                <w:szCs w:val="22"/>
              </w:rPr>
              <w:t>2</w:t>
            </w:r>
            <w:r w:rsidR="002D1063" w:rsidRPr="00B35CBE">
              <w:rPr>
                <w:sz w:val="18"/>
                <w:szCs w:val="22"/>
              </w:rPr>
              <w:t>1</w:t>
            </w:r>
            <w:r w:rsidRPr="00B35CBE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410DDD">
            <w:pPr>
              <w:ind w:left="-91"/>
              <w:jc w:val="right"/>
              <w:rPr>
                <w:sz w:val="18"/>
                <w:szCs w:val="22"/>
              </w:rPr>
            </w:pPr>
            <w:r w:rsidRPr="00B35CBE">
              <w:rPr>
                <w:sz w:val="18"/>
                <w:szCs w:val="22"/>
              </w:rPr>
              <w:t>4 123 200,</w:t>
            </w:r>
            <w:r w:rsidR="00410DDD" w:rsidRPr="00B35CBE">
              <w:rPr>
                <w:sz w:val="18"/>
                <w:szCs w:val="22"/>
              </w:rPr>
              <w:t>0</w:t>
            </w:r>
            <w:r w:rsidRPr="00B35CBE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B9" w:rsidRPr="00B35CBE" w:rsidRDefault="00E824B9" w:rsidP="001F615E">
            <w:pPr>
              <w:ind w:left="-91"/>
              <w:jc w:val="right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 </w:t>
            </w:r>
          </w:p>
        </w:tc>
      </w:tr>
      <w:tr w:rsidR="00E824B9" w:rsidRPr="00B35CBE" w:rsidTr="00E824B9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4B9" w:rsidRPr="00B35CBE" w:rsidRDefault="00E824B9" w:rsidP="001F615E">
            <w:pPr>
              <w:ind w:left="-91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5CBE">
              <w:rPr>
                <w:b/>
                <w:bCs/>
                <w:color w:val="000000"/>
                <w:sz w:val="18"/>
                <w:szCs w:val="18"/>
              </w:rPr>
              <w:t>Всего сумма финансирования с бюджета ГО "город Якутск"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B9" w:rsidRPr="00B35CBE" w:rsidRDefault="00410DDD" w:rsidP="001F615E">
            <w:pPr>
              <w:ind w:left="-91"/>
              <w:jc w:val="center"/>
              <w:rPr>
                <w:color w:val="000000"/>
                <w:sz w:val="18"/>
                <w:szCs w:val="22"/>
              </w:rPr>
            </w:pPr>
            <w:r w:rsidRPr="00B35CBE">
              <w:rPr>
                <w:color w:val="000000"/>
                <w:sz w:val="18"/>
                <w:szCs w:val="22"/>
              </w:rPr>
              <w:t>4 123 200,0</w:t>
            </w:r>
            <w:r w:rsidR="00E824B9" w:rsidRPr="00B35CBE">
              <w:rPr>
                <w:color w:val="000000"/>
                <w:sz w:val="18"/>
                <w:szCs w:val="22"/>
              </w:rPr>
              <w:t>0</w:t>
            </w:r>
          </w:p>
        </w:tc>
      </w:tr>
    </w:tbl>
    <w:p w:rsidR="00E824B9" w:rsidRPr="00B35CBE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4B9" w:rsidRPr="00B35CBE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4B9" w:rsidRPr="00B35CBE" w:rsidRDefault="00E824B9" w:rsidP="00E824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24B9" w:rsidRPr="00B35CBE" w:rsidRDefault="0036267A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  <w:r w:rsidRPr="00B35CBE">
        <w:t xml:space="preserve">Руководитель         </w:t>
      </w:r>
      <w:r w:rsidRPr="00B35CBE">
        <w:tab/>
        <w:t xml:space="preserve">                </w:t>
      </w:r>
      <w:r w:rsidRPr="00B35CBE">
        <w:tab/>
        <w:t xml:space="preserve">                                                                 </w:t>
      </w:r>
      <w:r w:rsidR="006103C2">
        <w:t>А.А. Иванов</w:t>
      </w: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</w:pPr>
    </w:p>
    <w:p w:rsidR="00E824B9" w:rsidRPr="00B35CBE" w:rsidRDefault="00E824B9" w:rsidP="004165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</w:rPr>
        <w:sectPr w:rsidR="00E824B9" w:rsidRPr="00B35CBE" w:rsidSect="000B3C81">
          <w:pgSz w:w="11906" w:h="16838"/>
          <w:pgMar w:top="539" w:right="924" w:bottom="719" w:left="1259" w:header="709" w:footer="709" w:gutter="0"/>
          <w:cols w:space="708"/>
          <w:docGrid w:linePitch="360"/>
        </w:sectPr>
      </w:pPr>
    </w:p>
    <w:p w:rsidR="008421F6" w:rsidRPr="00B35CBE" w:rsidRDefault="008421F6" w:rsidP="008421F6">
      <w:pPr>
        <w:ind w:left="5812"/>
        <w:jc w:val="center"/>
      </w:pPr>
      <w:r w:rsidRPr="00B35CBE">
        <w:lastRenderedPageBreak/>
        <w:t>Приложение № 1</w:t>
      </w:r>
    </w:p>
    <w:p w:rsidR="008421F6" w:rsidRPr="00B35CBE" w:rsidRDefault="008421F6" w:rsidP="008421F6">
      <w:pPr>
        <w:ind w:left="5812"/>
        <w:jc w:val="center"/>
      </w:pPr>
      <w:r w:rsidRPr="00B35CBE">
        <w:t xml:space="preserve"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6103C2">
        <w:t>Промышленного округа городского округа «город Якутск» в январе-декабре 2021 года</w:t>
      </w:r>
    </w:p>
    <w:p w:rsidR="008421F6" w:rsidRPr="00B35CBE" w:rsidRDefault="008421F6" w:rsidP="008421F6">
      <w:pPr>
        <w:ind w:left="5812"/>
        <w:jc w:val="center"/>
      </w:pPr>
    </w:p>
    <w:p w:rsidR="008421F6" w:rsidRPr="00B35CBE" w:rsidRDefault="008421F6" w:rsidP="008421F6">
      <w:pPr>
        <w:widowControl w:val="0"/>
        <w:autoSpaceDE w:val="0"/>
        <w:autoSpaceDN w:val="0"/>
        <w:adjustRightInd w:val="0"/>
        <w:ind w:firstLine="540"/>
        <w:jc w:val="both"/>
      </w:pPr>
      <w:r w:rsidRPr="00B35CBE">
        <w:t>На фирменном бланке с указанием наименования организации, адреса, телефона, с исходящей нумерацией</w:t>
      </w:r>
    </w:p>
    <w:p w:rsidR="008421F6" w:rsidRPr="00B35CBE" w:rsidRDefault="008421F6" w:rsidP="008421F6">
      <w:pPr>
        <w:widowControl w:val="0"/>
        <w:autoSpaceDE w:val="0"/>
        <w:autoSpaceDN w:val="0"/>
        <w:adjustRightInd w:val="0"/>
      </w:pP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B35CBE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B35CBE">
        <w:rPr>
          <w:rFonts w:ascii="Times New Roman" w:hAnsi="Times New Roman" w:cs="Times New Roman"/>
          <w:sz w:val="24"/>
          <w:szCs w:val="24"/>
        </w:rPr>
        <w:t>Заявление</w:t>
      </w:r>
    </w:p>
    <w:p w:rsidR="008421F6" w:rsidRPr="00B35CBE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8421F6" w:rsidRPr="00B35CBE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421F6" w:rsidRPr="00B35CBE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8421F6" w:rsidRPr="00B35CBE" w:rsidRDefault="008421F6" w:rsidP="008421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21F6" w:rsidRPr="00B35CBE" w:rsidRDefault="008421F6" w:rsidP="008421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8421F6" w:rsidRPr="00B35CBE" w:rsidRDefault="008421F6" w:rsidP="008421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8421F6" w:rsidRPr="00B35CBE" w:rsidRDefault="008421F6" w:rsidP="008421F6">
      <w:pPr>
        <w:widowControl w:val="0"/>
        <w:autoSpaceDE w:val="0"/>
        <w:autoSpaceDN w:val="0"/>
        <w:adjustRightInd w:val="0"/>
      </w:pPr>
    </w:p>
    <w:p w:rsidR="008421F6" w:rsidRPr="00B35CBE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B35CBE">
        <w:t>В дополнение представляем следующую информацию:</w:t>
      </w:r>
    </w:p>
    <w:p w:rsidR="008421F6" w:rsidRPr="00B35CBE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B35CBE">
        <w:t>1. Адрес (место нахождения):</w:t>
      </w:r>
    </w:p>
    <w:p w:rsidR="008421F6" w:rsidRPr="00B35CBE" w:rsidRDefault="008421F6" w:rsidP="008421F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lastRenderedPageBreak/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21F6" w:rsidRPr="00B35CBE" w:rsidRDefault="008421F6" w:rsidP="008421F6">
      <w:pPr>
        <w:widowControl w:val="0"/>
        <w:autoSpaceDE w:val="0"/>
        <w:autoSpaceDN w:val="0"/>
        <w:adjustRightInd w:val="0"/>
      </w:pPr>
    </w:p>
    <w:p w:rsidR="008421F6" w:rsidRPr="00B35CBE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B35CBE">
        <w:t>2. Контактное лицо:</w:t>
      </w:r>
    </w:p>
    <w:p w:rsidR="008421F6" w:rsidRPr="00B35CBE" w:rsidRDefault="008421F6" w:rsidP="008421F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8421F6" w:rsidRPr="00B35CBE" w:rsidTr="0072292A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21F6" w:rsidRPr="00B35CBE" w:rsidRDefault="008421F6" w:rsidP="008421F6">
      <w:pPr>
        <w:widowControl w:val="0"/>
        <w:autoSpaceDE w:val="0"/>
        <w:autoSpaceDN w:val="0"/>
        <w:adjustRightInd w:val="0"/>
      </w:pPr>
    </w:p>
    <w:p w:rsidR="008421F6" w:rsidRPr="00B35CBE" w:rsidRDefault="008421F6" w:rsidP="008421F6">
      <w:pPr>
        <w:widowControl w:val="0"/>
        <w:autoSpaceDE w:val="0"/>
        <w:autoSpaceDN w:val="0"/>
        <w:adjustRightInd w:val="0"/>
        <w:ind w:firstLine="540"/>
      </w:pPr>
      <w:r w:rsidRPr="00B35CBE">
        <w:t>3. Банковские реквизиты:</w:t>
      </w:r>
    </w:p>
    <w:p w:rsidR="008421F6" w:rsidRPr="00B35CBE" w:rsidRDefault="008421F6" w:rsidP="008421F6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35CBE">
              <w:t>р</w:t>
            </w:r>
            <w:proofErr w:type="gramEnd"/>
            <w:r w:rsidRPr="00B35CBE"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21F6" w:rsidRPr="00B35CBE" w:rsidTr="007229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  <w:r w:rsidRPr="00B35CBE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1F6" w:rsidRPr="00B35CBE" w:rsidRDefault="008421F6" w:rsidP="007229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21F6" w:rsidRPr="00B35CBE" w:rsidRDefault="008421F6" w:rsidP="008421F6">
      <w:pPr>
        <w:widowControl w:val="0"/>
        <w:autoSpaceDE w:val="0"/>
        <w:autoSpaceDN w:val="0"/>
        <w:adjustRightInd w:val="0"/>
      </w:pP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8421F6" w:rsidRPr="00B35CBE" w:rsidRDefault="008421F6" w:rsidP="00842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8421F6" w:rsidRPr="00B35CBE" w:rsidRDefault="008421F6" w:rsidP="008421F6">
      <w:r w:rsidRPr="00B35CBE">
        <w:br w:type="page"/>
      </w:r>
    </w:p>
    <w:p w:rsidR="008421F6" w:rsidRPr="00B35CBE" w:rsidRDefault="008421F6" w:rsidP="008421F6">
      <w:pPr>
        <w:ind w:left="5580"/>
      </w:pPr>
      <w:r w:rsidRPr="00B35CBE">
        <w:lastRenderedPageBreak/>
        <w:t>Приложение № 2 к информационному сообщению</w:t>
      </w:r>
    </w:p>
    <w:p w:rsidR="008421F6" w:rsidRPr="00B35CBE" w:rsidRDefault="008421F6" w:rsidP="008421F6">
      <w:pPr>
        <w:jc w:val="right"/>
        <w:rPr>
          <w:b/>
          <w:bCs/>
        </w:rPr>
      </w:pPr>
    </w:p>
    <w:p w:rsidR="008421F6" w:rsidRPr="00B35CBE" w:rsidRDefault="008421F6" w:rsidP="008421F6">
      <w:pPr>
        <w:ind w:firstLine="709"/>
        <w:jc w:val="both"/>
        <w:rPr>
          <w:b/>
          <w:bCs/>
        </w:rPr>
      </w:pPr>
      <w:r w:rsidRPr="00B35CBE">
        <w:rPr>
          <w:b/>
          <w:bCs/>
        </w:rPr>
        <w:t xml:space="preserve">Перечень документов, предоставляемых </w:t>
      </w:r>
      <w:proofErr w:type="gramStart"/>
      <w:r w:rsidR="000D5BB3" w:rsidRPr="00B35CBE">
        <w:rPr>
          <w:b/>
          <w:bCs/>
        </w:rPr>
        <w:t>лицом</w:t>
      </w:r>
      <w:proofErr w:type="gramEnd"/>
      <w:r w:rsidR="000D5BB3" w:rsidRPr="00B35CBE">
        <w:rPr>
          <w:b/>
          <w:bCs/>
        </w:rPr>
        <w:t xml:space="preserve"> </w:t>
      </w:r>
      <w:r w:rsidRPr="00B35CBE">
        <w:rPr>
          <w:b/>
          <w:bCs/>
        </w:rPr>
        <w:t>претенд</w:t>
      </w:r>
      <w:r w:rsidR="000D5BB3" w:rsidRPr="00B35CBE">
        <w:rPr>
          <w:b/>
          <w:bCs/>
        </w:rPr>
        <w:t>ующим</w:t>
      </w:r>
      <w:r w:rsidRPr="00B35CBE">
        <w:rPr>
          <w:b/>
          <w:bCs/>
        </w:rPr>
        <w:t xml:space="preserve"> на получение субсидии</w:t>
      </w:r>
    </w:p>
    <w:p w:rsidR="00876754" w:rsidRPr="00B35CBE" w:rsidRDefault="00876754" w:rsidP="008421F6">
      <w:pPr>
        <w:ind w:firstLine="709"/>
        <w:jc w:val="both"/>
        <w:rPr>
          <w:b/>
          <w:bCs/>
        </w:rPr>
      </w:pPr>
    </w:p>
    <w:p w:rsidR="008421F6" w:rsidRPr="00B35CBE" w:rsidRDefault="000D5BB3" w:rsidP="008421F6">
      <w:pPr>
        <w:ind w:firstLine="709"/>
        <w:jc w:val="both"/>
      </w:pPr>
      <w:r w:rsidRPr="00B35CBE">
        <w:t xml:space="preserve">а) </w:t>
      </w:r>
      <w:r w:rsidR="00876754" w:rsidRPr="00B35CBE">
        <w:t>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г. №152-ФЗ «О персональных данных</w:t>
      </w:r>
      <w:r w:rsidRPr="00B35CBE">
        <w:t>»</w:t>
      </w:r>
      <w:r w:rsidR="008421F6" w:rsidRPr="00B35CBE">
        <w:t>;</w:t>
      </w:r>
    </w:p>
    <w:p w:rsidR="00876754" w:rsidRPr="00B35CBE" w:rsidRDefault="000D5BB3" w:rsidP="008421F6">
      <w:pPr>
        <w:ind w:firstLine="709"/>
        <w:jc w:val="both"/>
      </w:pPr>
      <w:r w:rsidRPr="00B35CBE">
        <w:t xml:space="preserve">б) </w:t>
      </w:r>
      <w:r w:rsidR="00876754" w:rsidRPr="00B35CBE">
        <w:t>выписка из реестра акционеров юридического лица (для акционерных обществ);</w:t>
      </w:r>
    </w:p>
    <w:p w:rsidR="008C2A15" w:rsidRPr="00B35CBE" w:rsidRDefault="000D5BB3" w:rsidP="008421F6">
      <w:pPr>
        <w:ind w:firstLine="709"/>
        <w:jc w:val="both"/>
      </w:pPr>
      <w:r w:rsidRPr="00B35CBE">
        <w:t xml:space="preserve">в) </w:t>
      </w:r>
      <w:r w:rsidR="008C2A15" w:rsidRPr="00B35CBE">
        <w:t xml:space="preserve">заверенная им копия статистической </w:t>
      </w:r>
      <w:r w:rsidRPr="00B35CBE">
        <w:t xml:space="preserve">отчетности </w:t>
      </w:r>
      <w:proofErr w:type="gramStart"/>
      <w:r w:rsidRPr="00B35CBE">
        <w:t>по</w:t>
      </w:r>
      <w:proofErr w:type="gramEnd"/>
      <w:r w:rsidRPr="00B35CBE">
        <w:t xml:space="preserve"> состоянии на 01 ян</w:t>
      </w:r>
      <w:r w:rsidR="008C2A15" w:rsidRPr="00B35CBE">
        <w:t>варя текущего финансового года;</w:t>
      </w:r>
    </w:p>
    <w:p w:rsidR="008C2A15" w:rsidRPr="00B35CBE" w:rsidRDefault="000D5BB3" w:rsidP="008421F6">
      <w:pPr>
        <w:ind w:firstLine="709"/>
        <w:jc w:val="both"/>
      </w:pPr>
      <w:r w:rsidRPr="00B35CBE">
        <w:t>г</w:t>
      </w:r>
      <w:proofErr w:type="gramStart"/>
      <w:r w:rsidRPr="00B35CBE">
        <w:t>)</w:t>
      </w:r>
      <w:r w:rsidR="008C2A15" w:rsidRPr="00B35CBE">
        <w:t>з</w:t>
      </w:r>
      <w:proofErr w:type="gramEnd"/>
      <w:r w:rsidR="008C2A15" w:rsidRPr="00B35CBE">
        <w:t xml:space="preserve">аверенные им копии документов, подтверждающих фактически производственные затраты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6103C2">
        <w:t>Промышленного</w:t>
      </w:r>
      <w:r w:rsidR="008C2A15" w:rsidRPr="00B35CBE">
        <w:t xml:space="preserve"> округа городского округа «город Якутск»;</w:t>
      </w:r>
    </w:p>
    <w:p w:rsidR="008C2A15" w:rsidRPr="00B35CBE" w:rsidRDefault="000D5BB3" w:rsidP="008421F6">
      <w:pPr>
        <w:ind w:firstLine="709"/>
        <w:jc w:val="both"/>
      </w:pPr>
      <w:r w:rsidRPr="00B35CBE">
        <w:t xml:space="preserve">д) </w:t>
      </w:r>
      <w:r w:rsidR="008C2A15" w:rsidRPr="00B35CBE">
        <w:t>информация по выполнению показателей результативности предоставления субсидии;</w:t>
      </w:r>
    </w:p>
    <w:p w:rsidR="008C2A15" w:rsidRPr="00B35CBE" w:rsidRDefault="00FA3EA1" w:rsidP="008421F6">
      <w:pPr>
        <w:ind w:firstLine="709"/>
        <w:jc w:val="both"/>
      </w:pPr>
      <w:r w:rsidRPr="00B35CBE">
        <w:t xml:space="preserve">е) </w:t>
      </w:r>
      <w:r w:rsidR="008C2A15" w:rsidRPr="00B35CBE">
        <w:t>заверенная им копия, производственно-финансового плана на текущий финансовый год.</w:t>
      </w:r>
    </w:p>
    <w:p w:rsidR="000D5BB3" w:rsidRPr="00B35CBE" w:rsidRDefault="000D5BB3" w:rsidP="008421F6">
      <w:pPr>
        <w:ind w:firstLine="709"/>
        <w:jc w:val="both"/>
      </w:pPr>
    </w:p>
    <w:p w:rsidR="000D5BB3" w:rsidRPr="00B35CBE" w:rsidRDefault="000D5BB3" w:rsidP="008421F6">
      <w:pPr>
        <w:ind w:firstLine="709"/>
        <w:jc w:val="both"/>
      </w:pPr>
    </w:p>
    <w:p w:rsidR="008421F6" w:rsidRPr="00B35CBE" w:rsidRDefault="008421F6" w:rsidP="008421F6">
      <w:pPr>
        <w:ind w:firstLine="709"/>
        <w:jc w:val="both"/>
      </w:pPr>
      <w:r w:rsidRPr="00B35CBE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8421F6" w:rsidRPr="00B35CBE" w:rsidRDefault="008421F6" w:rsidP="008421F6">
      <w:pPr>
        <w:ind w:firstLine="709"/>
        <w:jc w:val="both"/>
      </w:pPr>
      <w:r w:rsidRPr="00B35CBE">
        <w:t>Заявка должна быть представлена Получателю бюджетных сре</w:t>
      </w:r>
      <w:proofErr w:type="gramStart"/>
      <w:r w:rsidRPr="00B35CBE">
        <w:t>дств в п</w:t>
      </w:r>
      <w:proofErr w:type="gramEnd"/>
      <w:r w:rsidRPr="00B35CBE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8421F6" w:rsidRPr="00B35CBE" w:rsidRDefault="008421F6" w:rsidP="008421F6">
      <w:pPr>
        <w:ind w:left="5580"/>
      </w:pPr>
    </w:p>
    <w:p w:rsidR="008421F6" w:rsidRPr="00B35CBE" w:rsidRDefault="008421F6" w:rsidP="008421F6">
      <w:pPr>
        <w:ind w:left="5580"/>
      </w:pPr>
    </w:p>
    <w:p w:rsidR="008421F6" w:rsidRPr="00B35CBE" w:rsidRDefault="008421F6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0F70AD" w:rsidRPr="00B35CBE" w:rsidRDefault="000F70AD" w:rsidP="008421F6">
      <w:pPr>
        <w:ind w:left="5580"/>
      </w:pPr>
    </w:p>
    <w:p w:rsidR="008421F6" w:rsidRPr="00B35CBE" w:rsidRDefault="008421F6" w:rsidP="008421F6">
      <w:pPr>
        <w:ind w:left="5580"/>
      </w:pPr>
      <w:r w:rsidRPr="00B35CBE">
        <w:lastRenderedPageBreak/>
        <w:t>Приложение №3 к информационному сообщению</w:t>
      </w:r>
    </w:p>
    <w:p w:rsidR="008421F6" w:rsidRPr="00B35CBE" w:rsidRDefault="008421F6" w:rsidP="008421F6">
      <w:pPr>
        <w:jc w:val="right"/>
        <w:rPr>
          <w:b/>
          <w:bCs/>
        </w:rPr>
      </w:pPr>
    </w:p>
    <w:p w:rsidR="008421F6" w:rsidRPr="00B35CBE" w:rsidRDefault="008421F6" w:rsidP="008421F6">
      <w:pPr>
        <w:jc w:val="center"/>
        <w:rPr>
          <w:b/>
          <w:bCs/>
        </w:rPr>
      </w:pPr>
      <w:r w:rsidRPr="00B35CBE">
        <w:rPr>
          <w:b/>
          <w:bCs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8421F6" w:rsidRPr="00B35CBE" w:rsidRDefault="008421F6" w:rsidP="008421F6">
      <w:pPr>
        <w:ind w:firstLine="709"/>
        <w:jc w:val="both"/>
      </w:pPr>
    </w:p>
    <w:p w:rsidR="008421F6" w:rsidRPr="00B35CBE" w:rsidRDefault="008421F6" w:rsidP="008421F6">
      <w:pPr>
        <w:ind w:firstLine="709"/>
        <w:jc w:val="both"/>
      </w:pPr>
      <w:r w:rsidRPr="00B35CBE"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8421F6" w:rsidRPr="00B35CBE" w:rsidRDefault="008421F6" w:rsidP="008421F6">
      <w:pPr>
        <w:ind w:firstLine="709"/>
        <w:jc w:val="both"/>
      </w:pPr>
      <w:r w:rsidRPr="00B35CBE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8421F6" w:rsidRPr="00B35CBE" w:rsidRDefault="008421F6" w:rsidP="008421F6">
      <w:pPr>
        <w:ind w:firstLine="709"/>
        <w:jc w:val="both"/>
      </w:pPr>
      <w:r w:rsidRPr="00B35CBE"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8421F6" w:rsidRPr="00B35CBE" w:rsidRDefault="008421F6" w:rsidP="008421F6">
      <w:pPr>
        <w:ind w:firstLine="709"/>
        <w:jc w:val="both"/>
      </w:pPr>
      <w:r w:rsidRPr="00B35CBE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8421F6" w:rsidRPr="00B35CBE" w:rsidRDefault="008421F6" w:rsidP="008421F6">
      <w:pPr>
        <w:ind w:firstLine="709"/>
        <w:jc w:val="both"/>
      </w:pPr>
      <w:r w:rsidRPr="00B35CBE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8421F6" w:rsidRPr="00B35CBE" w:rsidRDefault="008421F6" w:rsidP="008421F6">
      <w:pPr>
        <w:ind w:firstLine="709"/>
        <w:jc w:val="both"/>
      </w:pPr>
      <w:r w:rsidRPr="00B35CBE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8421F6" w:rsidRPr="00B35CBE" w:rsidRDefault="008421F6" w:rsidP="008421F6">
      <w:pPr>
        <w:ind w:firstLine="709"/>
        <w:jc w:val="both"/>
      </w:pPr>
      <w:r w:rsidRPr="00B35CBE"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8421F6" w:rsidRPr="00B35CBE" w:rsidRDefault="008421F6" w:rsidP="008421F6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35"/>
        <w:gridCol w:w="3285"/>
      </w:tblGrid>
      <w:tr w:rsidR="008421F6" w:rsidRPr="00B35CBE" w:rsidTr="0072292A">
        <w:tc>
          <w:tcPr>
            <w:tcW w:w="534" w:type="dxa"/>
          </w:tcPr>
          <w:p w:rsidR="008421F6" w:rsidRPr="00B35CBE" w:rsidRDefault="008421F6" w:rsidP="0072292A">
            <w:pPr>
              <w:jc w:val="center"/>
            </w:pPr>
            <w:r w:rsidRPr="00B35CBE">
              <w:t>№</w:t>
            </w:r>
          </w:p>
        </w:tc>
        <w:tc>
          <w:tcPr>
            <w:tcW w:w="6035" w:type="dxa"/>
          </w:tcPr>
          <w:p w:rsidR="008421F6" w:rsidRPr="00B35CBE" w:rsidRDefault="008421F6" w:rsidP="0072292A">
            <w:pPr>
              <w:jc w:val="center"/>
            </w:pPr>
            <w:r w:rsidRPr="00B35CBE">
              <w:t>Наименование критерия</w:t>
            </w:r>
          </w:p>
        </w:tc>
        <w:tc>
          <w:tcPr>
            <w:tcW w:w="3285" w:type="dxa"/>
          </w:tcPr>
          <w:p w:rsidR="008421F6" w:rsidRPr="00B35CBE" w:rsidRDefault="008421F6" w:rsidP="0072292A">
            <w:pPr>
              <w:jc w:val="center"/>
            </w:pPr>
            <w:r w:rsidRPr="00B35CBE">
              <w:t>Количество баллов</w:t>
            </w:r>
          </w:p>
        </w:tc>
      </w:tr>
      <w:tr w:rsidR="008421F6" w:rsidRPr="00B35CBE" w:rsidTr="0072292A">
        <w:tc>
          <w:tcPr>
            <w:tcW w:w="534" w:type="dxa"/>
          </w:tcPr>
          <w:p w:rsidR="008421F6" w:rsidRPr="00B35CBE" w:rsidRDefault="008421F6" w:rsidP="0072292A">
            <w:pPr>
              <w:jc w:val="center"/>
            </w:pPr>
            <w:r w:rsidRPr="00B35CBE">
              <w:t>1</w:t>
            </w:r>
          </w:p>
        </w:tc>
        <w:tc>
          <w:tcPr>
            <w:tcW w:w="6035" w:type="dxa"/>
          </w:tcPr>
          <w:p w:rsidR="008421F6" w:rsidRPr="00B35CBE" w:rsidRDefault="008421F6" w:rsidP="0072292A">
            <w:pPr>
              <w:jc w:val="both"/>
            </w:pPr>
            <w:r w:rsidRPr="00B35CBE"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8421F6" w:rsidRPr="00B35CBE" w:rsidRDefault="008421F6" w:rsidP="0072292A">
            <w:pPr>
              <w:ind w:left="2301" w:right="257"/>
              <w:rPr>
                <w:i/>
                <w:iCs/>
              </w:rPr>
            </w:pPr>
            <w:r w:rsidRPr="00B35CBE">
              <w:rPr>
                <w:i/>
                <w:iCs/>
              </w:rPr>
              <w:t xml:space="preserve">  Да</w:t>
            </w:r>
          </w:p>
          <w:p w:rsidR="008421F6" w:rsidRPr="00B35CBE" w:rsidRDefault="008421F6" w:rsidP="0072292A">
            <w:pPr>
              <w:ind w:left="2301" w:right="257"/>
            </w:pPr>
            <w:r w:rsidRPr="00B35CBE">
              <w:rPr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8421F6" w:rsidRPr="00B35CBE" w:rsidRDefault="008421F6" w:rsidP="0072292A">
            <w:pPr>
              <w:jc w:val="center"/>
            </w:pPr>
          </w:p>
          <w:p w:rsidR="008421F6" w:rsidRPr="00B35CBE" w:rsidRDefault="008421F6" w:rsidP="0072292A">
            <w:pPr>
              <w:jc w:val="center"/>
            </w:pPr>
          </w:p>
          <w:p w:rsidR="008421F6" w:rsidRPr="00B35CBE" w:rsidRDefault="008421F6" w:rsidP="0072292A">
            <w:pPr>
              <w:jc w:val="center"/>
            </w:pPr>
          </w:p>
          <w:p w:rsidR="008421F6" w:rsidRPr="00B35CBE" w:rsidRDefault="008421F6" w:rsidP="0072292A">
            <w:pPr>
              <w:jc w:val="center"/>
            </w:pPr>
            <w:r w:rsidRPr="00B35CBE">
              <w:t>1</w:t>
            </w:r>
          </w:p>
          <w:p w:rsidR="008421F6" w:rsidRPr="00B35CBE" w:rsidRDefault="008421F6" w:rsidP="0072292A">
            <w:pPr>
              <w:jc w:val="center"/>
            </w:pPr>
            <w:r w:rsidRPr="00B35CBE">
              <w:t>0</w:t>
            </w:r>
          </w:p>
        </w:tc>
      </w:tr>
      <w:tr w:rsidR="008421F6" w:rsidRPr="00B35CBE" w:rsidTr="0072292A">
        <w:tc>
          <w:tcPr>
            <w:tcW w:w="534" w:type="dxa"/>
          </w:tcPr>
          <w:p w:rsidR="008421F6" w:rsidRPr="00B35CBE" w:rsidRDefault="008421F6" w:rsidP="0072292A">
            <w:pPr>
              <w:jc w:val="center"/>
            </w:pPr>
            <w:r w:rsidRPr="00B35CBE">
              <w:t>2</w:t>
            </w:r>
          </w:p>
        </w:tc>
        <w:tc>
          <w:tcPr>
            <w:tcW w:w="6035" w:type="dxa"/>
          </w:tcPr>
          <w:p w:rsidR="008421F6" w:rsidRPr="00B35CBE" w:rsidRDefault="008421F6" w:rsidP="0072292A">
            <w:pPr>
              <w:jc w:val="both"/>
            </w:pPr>
            <w:r w:rsidRPr="00B35CBE">
              <w:t>Наличие опыта работы по санитарной очистке территорий общественного назначения</w:t>
            </w:r>
          </w:p>
          <w:p w:rsidR="008421F6" w:rsidRPr="00B35CBE" w:rsidRDefault="008421F6" w:rsidP="0072292A">
            <w:pPr>
              <w:ind w:left="2301" w:right="257"/>
              <w:rPr>
                <w:i/>
                <w:iCs/>
              </w:rPr>
            </w:pPr>
            <w:r w:rsidRPr="00B35CBE">
              <w:rPr>
                <w:i/>
                <w:iCs/>
              </w:rPr>
              <w:t xml:space="preserve">  Да</w:t>
            </w:r>
          </w:p>
          <w:p w:rsidR="008421F6" w:rsidRPr="00B35CBE" w:rsidRDefault="008421F6" w:rsidP="0072292A">
            <w:pPr>
              <w:ind w:left="2301" w:right="257"/>
            </w:pPr>
            <w:r w:rsidRPr="00B35CBE">
              <w:rPr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8421F6" w:rsidRPr="00B35CBE" w:rsidRDefault="008421F6" w:rsidP="0072292A">
            <w:pPr>
              <w:jc w:val="center"/>
            </w:pPr>
          </w:p>
          <w:p w:rsidR="008421F6" w:rsidRPr="00B35CBE" w:rsidRDefault="008421F6" w:rsidP="0072292A">
            <w:pPr>
              <w:jc w:val="center"/>
            </w:pPr>
          </w:p>
          <w:p w:rsidR="008421F6" w:rsidRPr="00B35CBE" w:rsidRDefault="008421F6" w:rsidP="0072292A">
            <w:pPr>
              <w:jc w:val="center"/>
            </w:pPr>
            <w:r w:rsidRPr="00B35CBE">
              <w:t>1</w:t>
            </w:r>
          </w:p>
          <w:p w:rsidR="008421F6" w:rsidRPr="00B35CBE" w:rsidRDefault="008421F6" w:rsidP="0072292A">
            <w:pPr>
              <w:jc w:val="center"/>
            </w:pPr>
            <w:r w:rsidRPr="00B35CBE">
              <w:t>0</w:t>
            </w:r>
          </w:p>
        </w:tc>
      </w:tr>
      <w:tr w:rsidR="008421F6" w:rsidRPr="00B35CBE" w:rsidTr="0072292A">
        <w:tc>
          <w:tcPr>
            <w:tcW w:w="534" w:type="dxa"/>
          </w:tcPr>
          <w:p w:rsidR="008421F6" w:rsidRPr="00B35CBE" w:rsidRDefault="008421F6" w:rsidP="0072292A">
            <w:pPr>
              <w:jc w:val="center"/>
            </w:pPr>
            <w:r w:rsidRPr="00B35CBE">
              <w:t>3</w:t>
            </w:r>
          </w:p>
        </w:tc>
        <w:tc>
          <w:tcPr>
            <w:tcW w:w="6035" w:type="dxa"/>
          </w:tcPr>
          <w:p w:rsidR="008421F6" w:rsidRPr="00B35CBE" w:rsidRDefault="008421F6" w:rsidP="0072292A">
            <w:pPr>
              <w:jc w:val="both"/>
            </w:pPr>
            <w:r w:rsidRPr="00B35CBE">
              <w:t>Наличие специализированной техники для вывоза отходов</w:t>
            </w:r>
          </w:p>
          <w:p w:rsidR="008421F6" w:rsidRPr="00B35CBE" w:rsidRDefault="008421F6" w:rsidP="0072292A">
            <w:pPr>
              <w:ind w:left="2301" w:right="257"/>
              <w:rPr>
                <w:i/>
                <w:iCs/>
              </w:rPr>
            </w:pPr>
            <w:r w:rsidRPr="00B35CBE">
              <w:rPr>
                <w:i/>
                <w:iCs/>
              </w:rPr>
              <w:t xml:space="preserve">  Да</w:t>
            </w:r>
          </w:p>
          <w:p w:rsidR="008421F6" w:rsidRPr="00B35CBE" w:rsidRDefault="008421F6" w:rsidP="0072292A">
            <w:pPr>
              <w:ind w:left="2301" w:right="257"/>
            </w:pPr>
            <w:r w:rsidRPr="00B35CBE">
              <w:rPr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8421F6" w:rsidRPr="00B35CBE" w:rsidRDefault="008421F6" w:rsidP="0072292A">
            <w:pPr>
              <w:jc w:val="center"/>
            </w:pPr>
          </w:p>
          <w:p w:rsidR="008421F6" w:rsidRPr="00B35CBE" w:rsidRDefault="008421F6" w:rsidP="0072292A">
            <w:pPr>
              <w:jc w:val="center"/>
            </w:pPr>
          </w:p>
          <w:p w:rsidR="008421F6" w:rsidRPr="00B35CBE" w:rsidRDefault="008421F6" w:rsidP="0072292A">
            <w:pPr>
              <w:jc w:val="center"/>
            </w:pPr>
            <w:r w:rsidRPr="00B35CBE">
              <w:t>1</w:t>
            </w:r>
          </w:p>
          <w:p w:rsidR="008421F6" w:rsidRPr="00B35CBE" w:rsidRDefault="008421F6" w:rsidP="0072292A">
            <w:pPr>
              <w:jc w:val="center"/>
            </w:pPr>
            <w:r w:rsidRPr="00B35CBE">
              <w:t>0</w:t>
            </w:r>
          </w:p>
        </w:tc>
      </w:tr>
      <w:tr w:rsidR="008421F6" w:rsidRPr="00B35CBE" w:rsidTr="0072292A">
        <w:tc>
          <w:tcPr>
            <w:tcW w:w="6569" w:type="dxa"/>
            <w:gridSpan w:val="2"/>
          </w:tcPr>
          <w:p w:rsidR="008421F6" w:rsidRPr="00B35CBE" w:rsidRDefault="008421F6" w:rsidP="0072292A">
            <w:pPr>
              <w:jc w:val="both"/>
            </w:pPr>
            <w:r w:rsidRPr="00B35CBE">
              <w:t>Максимальное количество баллов</w:t>
            </w:r>
          </w:p>
        </w:tc>
        <w:tc>
          <w:tcPr>
            <w:tcW w:w="3285" w:type="dxa"/>
          </w:tcPr>
          <w:p w:rsidR="008421F6" w:rsidRPr="00B35CBE" w:rsidRDefault="008421F6" w:rsidP="0072292A">
            <w:pPr>
              <w:jc w:val="center"/>
            </w:pPr>
            <w:r w:rsidRPr="00B35CBE">
              <w:t>3</w:t>
            </w:r>
          </w:p>
        </w:tc>
      </w:tr>
    </w:tbl>
    <w:p w:rsidR="008421F6" w:rsidRPr="00B35CBE" w:rsidRDefault="008421F6" w:rsidP="008421F6">
      <w:pPr>
        <w:ind w:firstLine="709"/>
        <w:jc w:val="both"/>
      </w:pPr>
    </w:p>
    <w:p w:rsidR="008421F6" w:rsidRPr="00B35CBE" w:rsidRDefault="008421F6" w:rsidP="008421F6">
      <w:pPr>
        <w:ind w:firstLine="709"/>
        <w:jc w:val="both"/>
      </w:pPr>
      <w:r w:rsidRPr="00B35CBE">
        <w:t>Претендент, заявка которого, получает максимальное количество баллов Комиссии, признается получателем субсидии.</w:t>
      </w:r>
    </w:p>
    <w:p w:rsidR="008421F6" w:rsidRPr="00470A9B" w:rsidRDefault="008421F6" w:rsidP="00470A9B">
      <w:pPr>
        <w:ind w:firstLine="709"/>
        <w:jc w:val="both"/>
      </w:pPr>
      <w:r w:rsidRPr="00B35CBE">
        <w:t>При равенстве баллов, преимущество получает заявка, поступившая первой, согл</w:t>
      </w:r>
      <w:r w:rsidR="006103C2">
        <w:t>асно журналу регистрации заявок</w:t>
      </w:r>
    </w:p>
    <w:p w:rsidR="008421F6" w:rsidRPr="00B35CBE" w:rsidRDefault="008421F6" w:rsidP="008421F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5CBE">
        <w:rPr>
          <w:sz w:val="22"/>
          <w:szCs w:val="22"/>
        </w:rPr>
        <w:lastRenderedPageBreak/>
        <w:t>Приложение №4 к информационному сообщению</w:t>
      </w:r>
    </w:p>
    <w:p w:rsidR="005C28B8" w:rsidRPr="00B35CBE" w:rsidRDefault="005C28B8" w:rsidP="008421F6">
      <w:pPr>
        <w:ind w:left="5940"/>
        <w:jc w:val="right"/>
      </w:pPr>
    </w:p>
    <w:p w:rsidR="005C28B8" w:rsidRPr="00B35CBE" w:rsidRDefault="005C28B8" w:rsidP="008421F6">
      <w:pPr>
        <w:ind w:left="5940"/>
        <w:jc w:val="right"/>
      </w:pPr>
    </w:p>
    <w:p w:rsidR="006103C2" w:rsidRPr="00D91843" w:rsidRDefault="006103C2" w:rsidP="006103C2">
      <w:pPr>
        <w:shd w:val="clear" w:color="auto" w:fill="FFFFFF"/>
        <w:jc w:val="center"/>
        <w:rPr>
          <w:b/>
        </w:rPr>
      </w:pPr>
      <w:r>
        <w:rPr>
          <w:b/>
        </w:rPr>
        <w:t>ТЕХНИЧЕСКОЕ ЗАДАНИЕ</w:t>
      </w:r>
    </w:p>
    <w:p w:rsidR="006103C2" w:rsidRPr="009D524E" w:rsidRDefault="006103C2" w:rsidP="006103C2">
      <w:pPr>
        <w:shd w:val="clear" w:color="auto" w:fill="FFFFFF"/>
        <w:jc w:val="center"/>
        <w:rPr>
          <w:b/>
        </w:rPr>
      </w:pPr>
      <w:r w:rsidRPr="009D524E">
        <w:rPr>
          <w:b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>
        <w:rPr>
          <w:b/>
        </w:rPr>
        <w:t>Промышленн</w:t>
      </w:r>
      <w:r w:rsidRPr="009D524E">
        <w:rPr>
          <w:b/>
        </w:rPr>
        <w:t>ого округа г</w:t>
      </w:r>
      <w:r>
        <w:rPr>
          <w:b/>
        </w:rPr>
        <w:t>ородского округа «город Якутск»</w:t>
      </w:r>
    </w:p>
    <w:p w:rsidR="006103C2" w:rsidRPr="00D91843" w:rsidRDefault="006103C2" w:rsidP="006103C2">
      <w:pPr>
        <w:ind w:firstLine="708"/>
        <w:jc w:val="both"/>
      </w:pPr>
      <w:r w:rsidRPr="00D91843">
        <w:t xml:space="preserve">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>
        <w:t>Промышленно</w:t>
      </w:r>
      <w:r w:rsidRPr="00D91843">
        <w:t xml:space="preserve">го округа городского округа                          «город Якутск» </w:t>
      </w:r>
      <w:r>
        <w:t>осуществляется</w:t>
      </w:r>
      <w:r w:rsidRPr="00D91843">
        <w:t xml:space="preserve"> по следующим видам работ:</w:t>
      </w:r>
    </w:p>
    <w:p w:rsidR="006103C2" w:rsidRPr="00D91843" w:rsidRDefault="006103C2" w:rsidP="006103C2">
      <w:pPr>
        <w:tabs>
          <w:tab w:val="left" w:pos="284"/>
        </w:tabs>
        <w:jc w:val="both"/>
      </w:pPr>
      <w:r w:rsidRPr="00D91843">
        <w:t>1.</w:t>
      </w:r>
      <w:r w:rsidRPr="00D91843">
        <w:tab/>
        <w:t>Уборка и очистка тротуаров и придорожных газонов от бросового мусора, элементов несанкционированной рекламы.</w:t>
      </w:r>
    </w:p>
    <w:p w:rsidR="006103C2" w:rsidRPr="00D91843" w:rsidRDefault="006103C2" w:rsidP="006103C2">
      <w:pPr>
        <w:tabs>
          <w:tab w:val="left" w:pos="284"/>
        </w:tabs>
        <w:jc w:val="both"/>
      </w:pPr>
      <w:r w:rsidRPr="00D91843">
        <w:t>2.</w:t>
      </w:r>
      <w:r w:rsidRPr="00D91843">
        <w:tab/>
        <w:t xml:space="preserve">Уборка и очистка от мусора, снега, наледи пешеходных мостов через </w:t>
      </w:r>
      <w:proofErr w:type="spellStart"/>
      <w:r>
        <w:t>горканал</w:t>
      </w:r>
      <w:proofErr w:type="spellEnd"/>
      <w:r>
        <w:t xml:space="preserve"> (ул. </w:t>
      </w:r>
      <w:proofErr w:type="spellStart"/>
      <w:r>
        <w:t>Кальвица</w:t>
      </w:r>
      <w:proofErr w:type="spellEnd"/>
      <w:r>
        <w:t>).</w:t>
      </w:r>
    </w:p>
    <w:p w:rsidR="006103C2" w:rsidRPr="00D91843" w:rsidRDefault="006103C2" w:rsidP="006103C2">
      <w:pPr>
        <w:tabs>
          <w:tab w:val="left" w:pos="284"/>
        </w:tabs>
        <w:jc w:val="both"/>
      </w:pPr>
      <w:r w:rsidRPr="00D91843">
        <w:t>3.</w:t>
      </w:r>
      <w:r w:rsidRPr="00D91843">
        <w:tab/>
        <w:t xml:space="preserve">Уборка и очистка от мусора, снега, наледи посадочных площадок на автобусных остановках, закрепленных за </w:t>
      </w:r>
      <w:r>
        <w:t>Управой – конечные остановки маршрутов № 1, 6, 15, 19, 35.</w:t>
      </w:r>
    </w:p>
    <w:p w:rsidR="006103C2" w:rsidRPr="00D91843" w:rsidRDefault="006103C2" w:rsidP="006103C2">
      <w:pPr>
        <w:tabs>
          <w:tab w:val="left" w:pos="284"/>
        </w:tabs>
        <w:jc w:val="both"/>
      </w:pPr>
      <w:r w:rsidRPr="00D91843">
        <w:t>4.</w:t>
      </w:r>
      <w:r w:rsidRPr="00D91843">
        <w:tab/>
        <w:t>Уборка и очистка от мусора, снега,</w:t>
      </w:r>
      <w:r>
        <w:t xml:space="preserve"> наледи пешеходных переходов, расположенных улиц расположенных на территории Промышленного округа с </w:t>
      </w:r>
      <w:r w:rsidRPr="00D91843">
        <w:t>подсыпкой инертными материалами.</w:t>
      </w:r>
    </w:p>
    <w:p w:rsidR="006103C2" w:rsidRDefault="006103C2" w:rsidP="006103C2">
      <w:pPr>
        <w:tabs>
          <w:tab w:val="left" w:pos="284"/>
        </w:tabs>
        <w:jc w:val="both"/>
      </w:pPr>
      <w:r w:rsidRPr="00D91843">
        <w:t>5.</w:t>
      </w:r>
      <w:r w:rsidRPr="00D91843">
        <w:tab/>
        <w:t>Уборка водоохран</w:t>
      </w:r>
      <w:r>
        <w:t>о</w:t>
      </w:r>
      <w:r w:rsidRPr="00D91843">
        <w:t>й зоны озер и водоемов от случайного бросового мусора:</w:t>
      </w:r>
    </w:p>
    <w:p w:rsidR="006103C2" w:rsidRDefault="006103C2" w:rsidP="006103C2">
      <w:pPr>
        <w:tabs>
          <w:tab w:val="left" w:pos="284"/>
        </w:tabs>
        <w:jc w:val="both"/>
      </w:pPr>
      <w:r>
        <w:t xml:space="preserve">- прилегающая территория к </w:t>
      </w:r>
      <w:proofErr w:type="spellStart"/>
      <w:r>
        <w:t>Горканалу</w:t>
      </w:r>
      <w:proofErr w:type="spellEnd"/>
      <w:r>
        <w:t>;</w:t>
      </w:r>
    </w:p>
    <w:p w:rsidR="006103C2" w:rsidRDefault="006103C2" w:rsidP="006103C2">
      <w:pPr>
        <w:tabs>
          <w:tab w:val="left" w:pos="284"/>
        </w:tabs>
        <w:jc w:val="both"/>
      </w:pPr>
      <w:r>
        <w:t>- прилегающая территория к Речному порту и Якутской ТЭЦ (со стороны водоемов);</w:t>
      </w:r>
    </w:p>
    <w:p w:rsidR="006103C2" w:rsidRDefault="006103C2" w:rsidP="006103C2">
      <w:pPr>
        <w:tabs>
          <w:tab w:val="left" w:pos="284"/>
        </w:tabs>
        <w:jc w:val="both"/>
      </w:pPr>
      <w:r>
        <w:t xml:space="preserve">- водоем ул. Б-Марлинского – </w:t>
      </w:r>
      <w:proofErr w:type="spellStart"/>
      <w:r>
        <w:t>Леваневского</w:t>
      </w:r>
      <w:proofErr w:type="spellEnd"/>
      <w:r>
        <w:t xml:space="preserve"> – </w:t>
      </w:r>
      <w:proofErr w:type="spellStart"/>
      <w:r>
        <w:t>Стояновича</w:t>
      </w:r>
      <w:proofErr w:type="spellEnd"/>
      <w:r>
        <w:t>;</w:t>
      </w:r>
    </w:p>
    <w:p w:rsidR="006103C2" w:rsidRDefault="006103C2" w:rsidP="006103C2">
      <w:pPr>
        <w:tabs>
          <w:tab w:val="left" w:pos="284"/>
        </w:tabs>
        <w:jc w:val="both"/>
      </w:pPr>
      <w:r>
        <w:t>- озеро ул. 50 лет Советской Армии;</w:t>
      </w:r>
    </w:p>
    <w:p w:rsidR="006103C2" w:rsidRPr="00D91843" w:rsidRDefault="006103C2" w:rsidP="006103C2">
      <w:pPr>
        <w:jc w:val="both"/>
      </w:pPr>
      <w:r>
        <w:t xml:space="preserve">6. </w:t>
      </w:r>
      <w:r w:rsidRPr="00D91843">
        <w:t>Уборка бросового мусора с улиц и внутриквартальных проездов, не имеющих автобусного движения (кроме мест несанкционированного складирования);</w:t>
      </w:r>
    </w:p>
    <w:p w:rsidR="006103C2" w:rsidRPr="00D91843" w:rsidRDefault="006103C2" w:rsidP="006103C2">
      <w:pPr>
        <w:jc w:val="both"/>
      </w:pPr>
      <w:r>
        <w:t>7</w:t>
      </w:r>
      <w:r w:rsidRPr="00D91843">
        <w:t>.</w:t>
      </w:r>
      <w:r>
        <w:t xml:space="preserve"> </w:t>
      </w:r>
      <w:r w:rsidRPr="00D91843">
        <w:t>Выполнение сезонных работ по-весеннему и осеннему озеленению (заготовка саженцев деревьев и кустарников, подготовка ям для посадки, уборка растений с клумб и вазонов осенью);</w:t>
      </w:r>
    </w:p>
    <w:p w:rsidR="006103C2" w:rsidRPr="00D91843" w:rsidRDefault="006103C2" w:rsidP="006103C2">
      <w:pPr>
        <w:shd w:val="clear" w:color="auto" w:fill="FFFFFF"/>
        <w:jc w:val="both"/>
      </w:pPr>
      <w:r>
        <w:t xml:space="preserve">8. </w:t>
      </w:r>
      <w:r w:rsidRPr="00D91843">
        <w:t>Выполнение разовых работ по обеспечению соблюдения Правил благоустройства ГО «город Якутск», в том числе участие в субботниках и экологических акциях.</w:t>
      </w:r>
    </w:p>
    <w:p w:rsidR="006103C2" w:rsidRDefault="006103C2" w:rsidP="006103C2">
      <w:pPr>
        <w:pStyle w:val="af1"/>
        <w:ind w:firstLine="708"/>
        <w:jc w:val="both"/>
      </w:pPr>
      <w:r w:rsidRPr="00D91843">
        <w:t xml:space="preserve">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>
        <w:t>Промышлен</w:t>
      </w:r>
      <w:r w:rsidRPr="00D91843">
        <w:t xml:space="preserve">ного округа городского округа                    «город Якутск» с учетом периодичности выполнения работ </w:t>
      </w:r>
      <w:r>
        <w:t>подразумевает по следующим адресным объектам:</w:t>
      </w:r>
    </w:p>
    <w:p w:rsidR="006103C2" w:rsidRDefault="006103C2" w:rsidP="006103C2">
      <w:pPr>
        <w:pStyle w:val="af1"/>
        <w:ind w:firstLine="708"/>
        <w:jc w:val="both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280"/>
        <w:gridCol w:w="1843"/>
        <w:gridCol w:w="3969"/>
      </w:tblGrid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 w:rsidRPr="00E404F6">
              <w:t>№</w:t>
            </w:r>
          </w:p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proofErr w:type="gramStart"/>
            <w:r w:rsidRPr="00E404F6">
              <w:t>п</w:t>
            </w:r>
            <w:proofErr w:type="gramEnd"/>
            <w:r w:rsidRPr="00E404F6">
              <w:t>/п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 w:rsidRPr="00E404F6">
              <w:t>наименование улицы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 w:rsidRPr="00E404F6">
              <w:t xml:space="preserve">протяженность, </w:t>
            </w:r>
            <w:proofErr w:type="spellStart"/>
            <w:r w:rsidRPr="00E404F6">
              <w:t>п.</w:t>
            </w:r>
            <w:proofErr w:type="gramStart"/>
            <w:r w:rsidRPr="00E404F6">
              <w:t>м</w:t>
            </w:r>
            <w:proofErr w:type="spellEnd"/>
            <w:proofErr w:type="gramEnd"/>
            <w:r w:rsidRPr="00E404F6">
              <w:t>.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 w:rsidRPr="00E404F6">
              <w:t>виды работ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Бабушкина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686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 xml:space="preserve">Федора Попова от </w:t>
            </w:r>
            <w:r>
              <w:t>д.2, д.2/2, д.4, д.6/1, д.10/1, д.14/1, д.16/4, д.16, д.18 (четная сторона)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1164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уплотненного снега с тротуара;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тротуара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3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Федора Попова</w:t>
            </w:r>
            <w:r>
              <w:t xml:space="preserve"> от</w:t>
            </w:r>
            <w:r w:rsidRPr="00E404F6">
              <w:t xml:space="preserve"> </w:t>
            </w:r>
            <w:r>
              <w:t xml:space="preserve">д.7, д.9 </w:t>
            </w:r>
            <w:r w:rsidRPr="00E404F6">
              <w:t>(нечетная сторона)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263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4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proofErr w:type="spellStart"/>
            <w:r w:rsidRPr="00E404F6">
              <w:t>Кальвица</w:t>
            </w:r>
            <w:proofErr w:type="spellEnd"/>
            <w:r w:rsidRPr="00E404F6">
              <w:t xml:space="preserve"> обе сторо</w:t>
            </w:r>
            <w:r>
              <w:t>ны от д.1, д.1/1, д.2, д.2/1, д.2/2, д.2/3, д.2/5, д.7/1, д.9/1, д.9/2, д. 11/1, д.13/1, д. 14/1а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1340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уплотненного снега с тротуара;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тротуара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lastRenderedPageBreak/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lastRenderedPageBreak/>
              <w:t>5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 xml:space="preserve">Богдана Чижика от </w:t>
            </w:r>
            <w:r>
              <w:t>д.2/2, д.2, д.4, д.6, д.16, д.18, д.20 (четная сторона)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708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уплотненного снега с тротуара;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тротуара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уборка бросового мусора на газонах;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6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 xml:space="preserve">Богдана Чижика от </w:t>
            </w:r>
            <w:r>
              <w:t xml:space="preserve">д.17, до </w:t>
            </w:r>
            <w:proofErr w:type="spellStart"/>
            <w:r>
              <w:t>Кальвица</w:t>
            </w:r>
            <w:proofErr w:type="spellEnd"/>
            <w:r>
              <w:t xml:space="preserve">, д. 1/1а </w:t>
            </w:r>
            <w:r w:rsidRPr="00E404F6">
              <w:t>(нечетная сторона)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902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уплотненного снега с тротуара;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тротуара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7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proofErr w:type="gramStart"/>
            <w:r>
              <w:t>Дзержинского от д.28, д.30, д.32/1, д.34, д.36, д.40, д.42к3, д.44, д.46, д.48, д.50, д.52/1, д.56, д.58, д.60, д.64, д.66/1, д.68/1, д.70/3, д.74а</w:t>
            </w:r>
            <w:r w:rsidRPr="00E404F6">
              <w:t xml:space="preserve"> (четная сторона)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2111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уплотненного снега с тротуара;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тротуара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уборка бросового мусора на газонах;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8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proofErr w:type="gramStart"/>
            <w:r w:rsidRPr="00E404F6">
              <w:t xml:space="preserve">Бестужева – Марлинского (обе стороны) от </w:t>
            </w:r>
            <w:r>
              <w:t xml:space="preserve">д.7/2, д.7/1, д.18, д.22, 9/3, д.9, д.22/1, д.24, д.32, д.38, д.48, д.54, д.58, 62 вдоль озера </w:t>
            </w:r>
            <w:proofErr w:type="spellStart"/>
            <w:r>
              <w:t>Хомустаах</w:t>
            </w:r>
            <w:proofErr w:type="spellEnd"/>
            <w:r>
              <w:t>, д.66/2, 68, 74, 80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1210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уплотненного снега с тротуара;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тротуара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rPr>
          <w:trHeight w:val="70"/>
        </w:trPr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9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50 лет Советской Армии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7602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rPr>
          <w:trHeight w:val="70"/>
        </w:trPr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10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proofErr w:type="gramStart"/>
            <w:r w:rsidRPr="00E404F6">
              <w:t>50 лет Октября от кольцевой до конца АЗС «</w:t>
            </w:r>
            <w:proofErr w:type="spellStart"/>
            <w:r w:rsidRPr="00E404F6">
              <w:t>Туймаада</w:t>
            </w:r>
            <w:proofErr w:type="spellEnd"/>
            <w:r w:rsidRPr="00E404F6">
              <w:t>-Нефть» (в сторону аэропорта)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1004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уплотненного снега с тротуара;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тротуара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11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proofErr w:type="spellStart"/>
            <w:r w:rsidRPr="00E404F6">
              <w:t>Леваневского</w:t>
            </w:r>
            <w:proofErr w:type="spellEnd"/>
            <w:r w:rsidRPr="00E404F6">
              <w:t xml:space="preserve">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1116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12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Авиационная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506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13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Полины Осипенко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856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14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Очиченко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5023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15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Беринга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1004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16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Челюскина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2 000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17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Рихарда Зорге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560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18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>Речников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719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19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Кирсанова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871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20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Труда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501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21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>Кржижановского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2067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22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1-я Пристанская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872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23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2-я Пристанская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652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24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 xml:space="preserve">1-я </w:t>
            </w:r>
            <w:proofErr w:type="spellStart"/>
            <w:r w:rsidRPr="00E404F6">
              <w:t>Даркылахская</w:t>
            </w:r>
            <w:proofErr w:type="spellEnd"/>
            <w:r w:rsidRPr="00E404F6">
              <w:t xml:space="preserve">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1110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 xml:space="preserve">- уборка бросового мусора и </w:t>
            </w:r>
            <w:r w:rsidRPr="00E404F6">
              <w:rPr>
                <w:sz w:val="20"/>
              </w:rPr>
              <w:lastRenderedPageBreak/>
              <w:t>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lastRenderedPageBreak/>
              <w:t>25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 xml:space="preserve">2-я </w:t>
            </w:r>
            <w:proofErr w:type="spellStart"/>
            <w:r w:rsidRPr="00E404F6">
              <w:t>Даркылахская</w:t>
            </w:r>
            <w:proofErr w:type="spellEnd"/>
            <w:r w:rsidRPr="00E404F6">
              <w:t xml:space="preserve">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491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26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proofErr w:type="spellStart"/>
            <w:r>
              <w:t>Гольминка</w:t>
            </w:r>
            <w:proofErr w:type="spellEnd"/>
            <w:r>
              <w:t xml:space="preserve"> (все проулки)</w:t>
            </w:r>
          </w:p>
        </w:tc>
        <w:tc>
          <w:tcPr>
            <w:tcW w:w="1843" w:type="dxa"/>
            <w:shd w:val="clear" w:color="auto" w:fill="auto"/>
          </w:tcPr>
          <w:p w:rsidR="006103C2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701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27</w:t>
            </w:r>
          </w:p>
        </w:tc>
        <w:tc>
          <w:tcPr>
            <w:tcW w:w="4280" w:type="dxa"/>
            <w:shd w:val="clear" w:color="auto" w:fill="auto"/>
          </w:tcPr>
          <w:p w:rsidR="006103C2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>Лесозаводская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171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28</w:t>
            </w:r>
          </w:p>
        </w:tc>
        <w:tc>
          <w:tcPr>
            <w:tcW w:w="4280" w:type="dxa"/>
            <w:shd w:val="clear" w:color="auto" w:fill="auto"/>
          </w:tcPr>
          <w:p w:rsidR="006103C2" w:rsidRDefault="006103C2" w:rsidP="009B6F86">
            <w:pPr>
              <w:pStyle w:val="af1"/>
              <w:tabs>
                <w:tab w:val="left" w:pos="284"/>
              </w:tabs>
              <w:jc w:val="both"/>
            </w:pPr>
            <w:proofErr w:type="spellStart"/>
            <w:r>
              <w:t>Алданская</w:t>
            </w:r>
            <w:proofErr w:type="spellEnd"/>
            <w:r>
              <w:t xml:space="preserve">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54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29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 xml:space="preserve">Хабарова (от </w:t>
            </w:r>
            <w:proofErr w:type="spellStart"/>
            <w:r w:rsidRPr="00E404F6">
              <w:t>стеллы</w:t>
            </w:r>
            <w:proofErr w:type="spellEnd"/>
            <w:r w:rsidRPr="00E404F6">
              <w:t xml:space="preserve"> пл. Победы до конца улицы, дома №№ 42-52)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170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уплотненного снега с тротуара;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тротуара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уборка бросового мусора на газонах;</w:t>
            </w:r>
          </w:p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>30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proofErr w:type="spellStart"/>
            <w:r w:rsidRPr="00E404F6">
              <w:t>Стояновича</w:t>
            </w:r>
            <w:proofErr w:type="spellEnd"/>
            <w:r w:rsidRPr="00E404F6">
              <w:t xml:space="preserve">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279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>31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 xml:space="preserve">Василия </w:t>
            </w:r>
            <w:proofErr w:type="spellStart"/>
            <w:r w:rsidRPr="00E404F6">
              <w:t>Манчаары</w:t>
            </w:r>
            <w:proofErr w:type="spellEnd"/>
            <w:r w:rsidRPr="00E404F6">
              <w:t xml:space="preserve"> (полностью)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766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>32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Автобусные остановки по маршрутам следования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 w:rsidRPr="00E404F6">
              <w:t>52 ед.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>33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>Конечные автобусные остановки маршрутов № 1, 6, 15, 19, 35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 w:rsidRPr="00E404F6">
              <w:t>5 ед.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подсыпка песком в местах схода (перехода);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E404F6" w:rsidTr="009B6F86">
        <w:tc>
          <w:tcPr>
            <w:tcW w:w="54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>34</w:t>
            </w:r>
          </w:p>
        </w:tc>
        <w:tc>
          <w:tcPr>
            <w:tcW w:w="4280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E404F6">
              <w:t xml:space="preserve">Детские и спортивные площадки </w:t>
            </w:r>
          </w:p>
        </w:tc>
        <w:tc>
          <w:tcPr>
            <w:tcW w:w="1843" w:type="dxa"/>
            <w:shd w:val="clear" w:color="auto" w:fill="auto"/>
          </w:tcPr>
          <w:p w:rsidR="006103C2" w:rsidRPr="00E404F6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52</w:t>
            </w:r>
            <w:r w:rsidRPr="00E404F6">
              <w:t xml:space="preserve"> ед.</w:t>
            </w:r>
          </w:p>
        </w:tc>
        <w:tc>
          <w:tcPr>
            <w:tcW w:w="3969" w:type="dxa"/>
            <w:shd w:val="clear" w:color="auto" w:fill="auto"/>
          </w:tcPr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уплотненного снега;</w:t>
            </w:r>
          </w:p>
          <w:p w:rsidR="006103C2" w:rsidRPr="00E404F6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E404F6">
              <w:rPr>
                <w:sz w:val="20"/>
              </w:rPr>
              <w:t>-</w:t>
            </w:r>
            <w:r w:rsidRPr="00E404F6">
              <w:rPr>
                <w:sz w:val="20"/>
              </w:rPr>
              <w:tab/>
              <w:t>очистка урн</w:t>
            </w:r>
          </w:p>
        </w:tc>
      </w:tr>
      <w:tr w:rsidR="006103C2" w:rsidRPr="003A16FC" w:rsidTr="009B6F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3A16FC">
              <w:t>35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3A16FC">
              <w:t xml:space="preserve">Скверы ул. Дзержинского, д. 28 (Сквер Предпринимателей), </w:t>
            </w:r>
            <w:proofErr w:type="spellStart"/>
            <w:r w:rsidRPr="003A16FC">
              <w:t>Кальвица</w:t>
            </w:r>
            <w:proofErr w:type="spellEnd"/>
            <w:r w:rsidRPr="003A16FC">
              <w:t xml:space="preserve">, д. 5 (сквер Б. Марлинского), </w:t>
            </w:r>
            <w:proofErr w:type="spellStart"/>
            <w:r w:rsidRPr="003A16FC">
              <w:t>Новопортовская</w:t>
            </w:r>
            <w:proofErr w:type="spellEnd"/>
            <w:r w:rsidRPr="003A16FC">
              <w:t>, д. 1 сквер</w:t>
            </w:r>
          </w:p>
          <w:p w:rsidR="006103C2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 xml:space="preserve">Сквер ул. Дзержинского, д. 40 (Землеустроителей), Сквер ул. </w:t>
            </w:r>
            <w:proofErr w:type="spellStart"/>
            <w:r>
              <w:t>Кальвица</w:t>
            </w:r>
            <w:proofErr w:type="spellEnd"/>
            <w:r>
              <w:t>, 14/1а</w:t>
            </w:r>
          </w:p>
          <w:p w:rsidR="006103C2" w:rsidRPr="003A16FC" w:rsidRDefault="006103C2" w:rsidP="009B6F86">
            <w:pPr>
              <w:pStyle w:val="af1"/>
              <w:tabs>
                <w:tab w:val="left" w:pos="284"/>
              </w:tabs>
              <w:jc w:val="both"/>
            </w:pPr>
            <w:r>
              <w:t>Сквер ул. Федора Попова, 10/1 (Энергетиков)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6</w:t>
            </w:r>
            <w:r w:rsidRPr="003A16FC">
              <w:t xml:space="preserve"> </w:t>
            </w:r>
            <w:proofErr w:type="spellStart"/>
            <w:proofErr w:type="gramStart"/>
            <w:r w:rsidRPr="003A16FC">
              <w:t>ед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3A16FC">
              <w:rPr>
                <w:sz w:val="20"/>
              </w:rPr>
              <w:t>- уборка бросового мусора и несанкционированной рекламы;</w:t>
            </w:r>
          </w:p>
          <w:p w:rsidR="006103C2" w:rsidRPr="003A16FC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3A16FC">
              <w:rPr>
                <w:sz w:val="20"/>
              </w:rPr>
              <w:t>-</w:t>
            </w:r>
            <w:r w:rsidRPr="003A16FC">
              <w:rPr>
                <w:sz w:val="20"/>
              </w:rPr>
              <w:tab/>
              <w:t>очистка уплотненного снега;</w:t>
            </w:r>
          </w:p>
          <w:p w:rsidR="006103C2" w:rsidRPr="003A16FC" w:rsidRDefault="006103C2" w:rsidP="009B6F86">
            <w:pPr>
              <w:pStyle w:val="af1"/>
              <w:tabs>
                <w:tab w:val="left" w:pos="708"/>
                <w:tab w:val="center" w:pos="1822"/>
              </w:tabs>
              <w:ind w:left="-108"/>
              <w:jc w:val="both"/>
              <w:rPr>
                <w:sz w:val="20"/>
              </w:rPr>
            </w:pPr>
            <w:r w:rsidRPr="003A16FC">
              <w:rPr>
                <w:sz w:val="20"/>
              </w:rPr>
              <w:t>-</w:t>
            </w:r>
            <w:r w:rsidRPr="003A16FC">
              <w:rPr>
                <w:sz w:val="20"/>
              </w:rPr>
              <w:tab/>
              <w:t>очистка урн</w:t>
            </w:r>
            <w:r w:rsidRPr="003A16FC">
              <w:rPr>
                <w:sz w:val="20"/>
              </w:rPr>
              <w:tab/>
            </w:r>
          </w:p>
          <w:p w:rsidR="006103C2" w:rsidRPr="003A16FC" w:rsidRDefault="006103C2" w:rsidP="009B6F86">
            <w:pPr>
              <w:pStyle w:val="af1"/>
              <w:tabs>
                <w:tab w:val="left" w:pos="708"/>
                <w:tab w:val="center" w:pos="1822"/>
              </w:tabs>
              <w:ind w:left="-108"/>
              <w:jc w:val="both"/>
              <w:rPr>
                <w:sz w:val="20"/>
              </w:rPr>
            </w:pPr>
            <w:r w:rsidRPr="003A16FC">
              <w:rPr>
                <w:sz w:val="20"/>
              </w:rPr>
              <w:t>- мытье памятников</w:t>
            </w:r>
          </w:p>
          <w:p w:rsidR="006103C2" w:rsidRPr="003A16FC" w:rsidRDefault="006103C2" w:rsidP="009B6F86">
            <w:pPr>
              <w:pStyle w:val="af1"/>
              <w:tabs>
                <w:tab w:val="left" w:pos="708"/>
                <w:tab w:val="center" w:pos="1822"/>
              </w:tabs>
              <w:ind w:left="-108"/>
              <w:jc w:val="both"/>
              <w:rPr>
                <w:sz w:val="20"/>
              </w:rPr>
            </w:pPr>
            <w:r w:rsidRPr="003A16FC">
              <w:rPr>
                <w:sz w:val="20"/>
              </w:rPr>
              <w:t>- посадка цветов</w:t>
            </w:r>
          </w:p>
        </w:tc>
      </w:tr>
      <w:tr w:rsidR="006103C2" w:rsidRPr="003A16FC" w:rsidTr="009B6F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3A16FC">
              <w:t>36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tabs>
                <w:tab w:val="left" w:pos="284"/>
              </w:tabs>
              <w:jc w:val="both"/>
            </w:pPr>
            <w:proofErr w:type="gramStart"/>
            <w:r w:rsidRPr="003A16FC">
              <w:t>Скос камыша (</w:t>
            </w:r>
            <w:r>
              <w:t>детские и спортивные площадки 52</w:t>
            </w:r>
            <w:r w:rsidRPr="003A16FC">
              <w:t>, скверы</w:t>
            </w:r>
            <w:r>
              <w:t xml:space="preserve"> 5,</w:t>
            </w:r>
            <w:r w:rsidRPr="003A16FC">
              <w:t xml:space="preserve"> и улицы 50 лет Советской Армии, Б. Марлинского, </w:t>
            </w:r>
            <w:proofErr w:type="spellStart"/>
            <w:r w:rsidRPr="003A16FC">
              <w:t>Кальвица</w:t>
            </w:r>
            <w:proofErr w:type="spellEnd"/>
            <w:r w:rsidRPr="003A16FC">
              <w:t>, Дзержинского, Труда, Очиченко, Хабарова, Б. Чижика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>57</w:t>
            </w:r>
            <w:r w:rsidRPr="003A16FC">
              <w:t xml:space="preserve"> ед.</w:t>
            </w:r>
          </w:p>
          <w:p w:rsidR="006103C2" w:rsidRPr="003A16FC" w:rsidRDefault="006103C2" w:rsidP="009B6F86">
            <w:pPr>
              <w:pStyle w:val="af1"/>
              <w:tabs>
                <w:tab w:val="left" w:pos="284"/>
              </w:tabs>
              <w:jc w:val="center"/>
            </w:pPr>
            <w:r>
              <w:t xml:space="preserve">3638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3A16FC">
              <w:rPr>
                <w:sz w:val="20"/>
              </w:rPr>
              <w:t xml:space="preserve">- скос и уборка камыша </w:t>
            </w:r>
          </w:p>
        </w:tc>
      </w:tr>
      <w:tr w:rsidR="006103C2" w:rsidRPr="003A16FC" w:rsidTr="009B6F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3A16FC">
              <w:t>37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tabs>
                <w:tab w:val="left" w:pos="284"/>
              </w:tabs>
              <w:jc w:val="both"/>
            </w:pPr>
            <w:r w:rsidRPr="003A16FC">
              <w:t xml:space="preserve">Городской канал ул. </w:t>
            </w:r>
            <w:proofErr w:type="spellStart"/>
            <w:r w:rsidRPr="003A16FC">
              <w:t>Кальвица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tabs>
                <w:tab w:val="left" w:pos="284"/>
              </w:tabs>
              <w:jc w:val="center"/>
            </w:pPr>
            <w:r w:rsidRPr="003A16FC">
              <w:t>714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2" w:rsidRPr="003A16FC" w:rsidRDefault="006103C2" w:rsidP="009B6F86">
            <w:pPr>
              <w:pStyle w:val="af1"/>
              <w:ind w:left="-108"/>
              <w:jc w:val="both"/>
              <w:rPr>
                <w:sz w:val="20"/>
              </w:rPr>
            </w:pPr>
            <w:r w:rsidRPr="003A16FC">
              <w:rPr>
                <w:sz w:val="20"/>
              </w:rPr>
              <w:t>-уборка бросового мусора, уборка сухостоя</w:t>
            </w:r>
          </w:p>
        </w:tc>
      </w:tr>
    </w:tbl>
    <w:p w:rsidR="006103C2" w:rsidRDefault="006103C2" w:rsidP="006103C2">
      <w:pPr>
        <w:shd w:val="clear" w:color="auto" w:fill="FFFFFF"/>
        <w:jc w:val="both"/>
      </w:pPr>
    </w:p>
    <w:p w:rsidR="006103C2" w:rsidRPr="00D91843" w:rsidRDefault="006103C2" w:rsidP="006103C2">
      <w:pPr>
        <w:shd w:val="clear" w:color="auto" w:fill="FFFFFF"/>
        <w:ind w:firstLine="851"/>
        <w:jc w:val="both"/>
      </w:pPr>
      <w:r w:rsidRPr="00D91843">
        <w:t xml:space="preserve">В указанные объёмы включены объёмы по уборке закрепленных за Учреждением автобусных остановок, </w:t>
      </w:r>
      <w:proofErr w:type="spellStart"/>
      <w:r w:rsidRPr="00D91843">
        <w:t>водоохраняемых</w:t>
      </w:r>
      <w:proofErr w:type="spellEnd"/>
      <w:r w:rsidRPr="00D91843">
        <w:t xml:space="preserve"> территорий водных объектов, детских и спортивных площадок, очистка в зимнее время пешеходных переходов.</w:t>
      </w:r>
    </w:p>
    <w:p w:rsidR="006103C2" w:rsidRPr="00D91843" w:rsidRDefault="006103C2" w:rsidP="006103C2">
      <w:pPr>
        <w:ind w:firstLine="708"/>
        <w:jc w:val="both"/>
        <w:rPr>
          <w:u w:val="single"/>
        </w:rPr>
      </w:pPr>
      <w:r w:rsidRPr="00D91843">
        <w:rPr>
          <w:u w:val="single"/>
        </w:rPr>
        <w:t>Исполнитель обязан:</w:t>
      </w:r>
    </w:p>
    <w:p w:rsidR="006103C2" w:rsidRPr="00D91843" w:rsidRDefault="006103C2" w:rsidP="006103C2">
      <w:pPr>
        <w:tabs>
          <w:tab w:val="left" w:pos="284"/>
        </w:tabs>
        <w:jc w:val="both"/>
      </w:pPr>
      <w:proofErr w:type="gramStart"/>
      <w:r w:rsidRPr="00D91843">
        <w:t>–</w:t>
      </w:r>
      <w:r w:rsidRPr="00D91843">
        <w:tab/>
        <w:t xml:space="preserve">в срок, не позднее 5 числа месяца, следующего за отчетным, предоставить Получателю бюджетных средств (далее – Заказчик) акты приёма-передачи выполненных работ; расчет суммы расходов, подлежащих субсидированию; табель учета рабочего времени; договор и </w:t>
      </w:r>
      <w:r w:rsidRPr="00D91843">
        <w:lastRenderedPageBreak/>
        <w:t>платежные документы на материально-техническое оснащение (счёт, счёт-фактура, акт об оказании услуг); расчетную ведомость начислений и удержаний; платёжную ведомость или копии платежных поручений на выплату заработной платы;</w:t>
      </w:r>
      <w:proofErr w:type="gramEnd"/>
      <w:r w:rsidRPr="00D91843">
        <w:t xml:space="preserve"> копии приказов о приёме.</w:t>
      </w:r>
    </w:p>
    <w:p w:rsidR="006103C2" w:rsidRPr="00D91843" w:rsidRDefault="006103C2" w:rsidP="006103C2">
      <w:pPr>
        <w:tabs>
          <w:tab w:val="left" w:pos="284"/>
        </w:tabs>
        <w:jc w:val="both"/>
      </w:pPr>
      <w:proofErr w:type="gramStart"/>
      <w:r w:rsidRPr="00D91843">
        <w:t>-</w:t>
      </w:r>
      <w:r w:rsidRPr="00D91843">
        <w:tab/>
        <w:t>ежедневно согласовывать планируемый объём выполнения работ с представителем Заказчика в соответствии с утверждаемым ежемесячным и ежедневным графиками санитарной очистки;</w:t>
      </w:r>
      <w:proofErr w:type="gramEnd"/>
    </w:p>
    <w:p w:rsidR="006103C2" w:rsidRPr="00D91843" w:rsidRDefault="006103C2" w:rsidP="006103C2">
      <w:pPr>
        <w:tabs>
          <w:tab w:val="left" w:pos="284"/>
        </w:tabs>
        <w:jc w:val="both"/>
      </w:pPr>
      <w:r w:rsidRPr="00D91843">
        <w:t>-</w:t>
      </w:r>
      <w:r w:rsidRPr="00D91843">
        <w:tab/>
        <w:t>работы по санитарной очистке выполнять с соблюдением требований к качеству                    и безопасности, установленным следующими актами законодательства Российской Федерации, а именно:</w:t>
      </w:r>
    </w:p>
    <w:p w:rsidR="006103C2" w:rsidRPr="00D91843" w:rsidRDefault="006103C2" w:rsidP="006103C2">
      <w:pPr>
        <w:tabs>
          <w:tab w:val="left" w:pos="284"/>
          <w:tab w:val="left" w:pos="709"/>
        </w:tabs>
        <w:ind w:left="-115" w:firstLine="115"/>
        <w:jc w:val="both"/>
      </w:pPr>
      <w:r>
        <w:t xml:space="preserve">- </w:t>
      </w:r>
      <w:r w:rsidRPr="00D91843">
        <w:t>Правила благоустройств</w:t>
      </w:r>
      <w:r>
        <w:t>а</w:t>
      </w:r>
      <w:r w:rsidRPr="00D91843">
        <w:t xml:space="preserve"> </w:t>
      </w:r>
      <w:r>
        <w:t>ГО «город Якутск»</w:t>
      </w:r>
      <w:r w:rsidRPr="00D91843">
        <w:t>, «Регламент работ по внешнему благоустройству и техническому обслуживанию».</w:t>
      </w:r>
      <w:r>
        <w:t xml:space="preserve"> </w:t>
      </w:r>
    </w:p>
    <w:p w:rsidR="006103C2" w:rsidRPr="004031DD" w:rsidRDefault="006103C2" w:rsidP="006103C2">
      <w:pPr>
        <w:tabs>
          <w:tab w:val="left" w:pos="311"/>
          <w:tab w:val="left" w:pos="859"/>
        </w:tabs>
        <w:jc w:val="both"/>
      </w:pPr>
      <w:r w:rsidRPr="004031DD">
        <w:tab/>
      </w:r>
      <w:r w:rsidRPr="004031DD">
        <w:tab/>
        <w:t>Работы должны выполняться при условии:</w:t>
      </w:r>
    </w:p>
    <w:p w:rsidR="006103C2" w:rsidRPr="004031DD" w:rsidRDefault="006103C2" w:rsidP="006103C2">
      <w:pPr>
        <w:tabs>
          <w:tab w:val="left" w:pos="311"/>
          <w:tab w:val="left" w:pos="859"/>
        </w:tabs>
        <w:ind w:firstLine="169"/>
        <w:jc w:val="right"/>
        <w:rPr>
          <w:b/>
          <w:i/>
          <w:u w:val="single"/>
        </w:rPr>
      </w:pPr>
      <w:r w:rsidRPr="004031DD">
        <w:rPr>
          <w:b/>
          <w:i/>
          <w:u w:val="single"/>
        </w:rPr>
        <w:t>Зимний период (октябрь, ноябрь, декабрь, январь, февраль)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057"/>
        <w:gridCol w:w="2976"/>
      </w:tblGrid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4031DD" w:rsidRDefault="006103C2" w:rsidP="009B6F86">
            <w:pPr>
              <w:pStyle w:val="af1"/>
              <w:jc w:val="center"/>
            </w:pPr>
          </w:p>
          <w:p w:rsidR="006103C2" w:rsidRPr="004031DD" w:rsidRDefault="006103C2" w:rsidP="009B6F86">
            <w:pPr>
              <w:pStyle w:val="af1"/>
              <w:jc w:val="center"/>
            </w:pPr>
            <w:r w:rsidRPr="004031DD">
              <w:t>№</w:t>
            </w:r>
          </w:p>
        </w:tc>
        <w:tc>
          <w:tcPr>
            <w:tcW w:w="7057" w:type="dxa"/>
            <w:shd w:val="clear" w:color="auto" w:fill="auto"/>
          </w:tcPr>
          <w:p w:rsidR="006103C2" w:rsidRPr="004031DD" w:rsidRDefault="006103C2" w:rsidP="009B6F86">
            <w:pPr>
              <w:pStyle w:val="af1"/>
              <w:jc w:val="center"/>
            </w:pPr>
          </w:p>
          <w:p w:rsidR="006103C2" w:rsidRPr="004031DD" w:rsidRDefault="006103C2" w:rsidP="009B6F86">
            <w:pPr>
              <w:pStyle w:val="af1"/>
              <w:jc w:val="center"/>
            </w:pPr>
            <w:r w:rsidRPr="004031DD">
              <w:t>Виды работ</w:t>
            </w:r>
          </w:p>
        </w:tc>
        <w:tc>
          <w:tcPr>
            <w:tcW w:w="2976" w:type="dxa"/>
            <w:shd w:val="clear" w:color="auto" w:fill="auto"/>
          </w:tcPr>
          <w:p w:rsidR="006103C2" w:rsidRPr="004031DD" w:rsidRDefault="006103C2" w:rsidP="009B6F86">
            <w:pPr>
              <w:pStyle w:val="af1"/>
              <w:jc w:val="center"/>
            </w:pPr>
            <w:r w:rsidRPr="004031DD">
              <w:t>Периодичность (количество раз в месяц)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1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 xml:space="preserve">Уборка бросового мусора на </w:t>
            </w:r>
            <w:r>
              <w:t xml:space="preserve">улицах: 50 лет Советской Армии, Богдана Чижика, Федора Попова, Дзержинского, </w:t>
            </w:r>
            <w:proofErr w:type="spellStart"/>
            <w:r>
              <w:t>Кальвица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ежедневно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2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 xml:space="preserve">Уборка бросового мусора на внутриквартальных проездах </w:t>
            </w:r>
          </w:p>
        </w:tc>
        <w:tc>
          <w:tcPr>
            <w:tcW w:w="297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1 раз в месяц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3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Уборка бросового мусора на детских/спортивных площадках</w:t>
            </w:r>
          </w:p>
        </w:tc>
        <w:tc>
          <w:tcPr>
            <w:tcW w:w="297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1 раз в неделю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4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Подсыпка песком пешеходных переходов, мостов</w:t>
            </w:r>
          </w:p>
        </w:tc>
        <w:tc>
          <w:tcPr>
            <w:tcW w:w="297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в период гололёда</w:t>
            </w:r>
            <w:r>
              <w:t xml:space="preserve"> при необходимости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5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Очистка пешеходных переходов от уплотненного снега</w:t>
            </w:r>
          </w:p>
        </w:tc>
        <w:tc>
          <w:tcPr>
            <w:tcW w:w="297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1 раз</w:t>
            </w:r>
            <w:r w:rsidRPr="00D91843">
              <w:t xml:space="preserve"> в </w:t>
            </w:r>
            <w:r>
              <w:t>месяц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6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 xml:space="preserve">Уборка от уплотненного снега пешеходных дорожек на скверах </w:t>
            </w:r>
            <w:r>
              <w:t>Декабристов, Речного порта</w:t>
            </w:r>
          </w:p>
        </w:tc>
        <w:tc>
          <w:tcPr>
            <w:tcW w:w="297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1 раз в декаду</w:t>
            </w: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7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>
              <w:t xml:space="preserve">Уборка от уплотненного снега на детских/спортивных площадках </w:t>
            </w:r>
          </w:p>
        </w:tc>
        <w:tc>
          <w:tcPr>
            <w:tcW w:w="297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1 раз в месяц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8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Уборка автобусных остановок, закрепленных за У</w:t>
            </w:r>
            <w:r>
              <w:t>правой</w:t>
            </w:r>
            <w:r w:rsidRPr="00D91843">
              <w:t>:</w:t>
            </w: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- очистка от уплотненного снега, уборка несанкционированной рекламы, очистка урн</w:t>
            </w: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- подсыпка песком</w:t>
            </w:r>
          </w:p>
        </w:tc>
        <w:tc>
          <w:tcPr>
            <w:tcW w:w="2976" w:type="dxa"/>
            <w:shd w:val="clear" w:color="auto" w:fill="auto"/>
          </w:tcPr>
          <w:p w:rsidR="006103C2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1 раз в декаду</w:t>
            </w: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.</w:t>
            </w: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при необходимости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>
              <w:t xml:space="preserve">9 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</w:pPr>
            <w:r w:rsidRPr="00D91843">
              <w:t>Уборка и вывоз складированного в мешки мусора и КГМ по итогам субботников и экологических акций</w:t>
            </w:r>
          </w:p>
        </w:tc>
        <w:tc>
          <w:tcPr>
            <w:tcW w:w="297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>
              <w:t>п</w:t>
            </w:r>
            <w:r w:rsidRPr="00D91843">
              <w:t>о факту проведения субботников и экологических акций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>
              <w:t>10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rPr>
                <w:vertAlign w:val="superscript"/>
              </w:rPr>
            </w:pPr>
            <w:r w:rsidRPr="00D91843">
              <w:t>Уборка допущенных несанкционированных складирований бытового мусора в объеме не более 3 м</w:t>
            </w:r>
            <w:r w:rsidRPr="00D91843">
              <w:rPr>
                <w:vertAlign w:val="superscript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В случае необходимости</w:t>
            </w:r>
          </w:p>
        </w:tc>
      </w:tr>
    </w:tbl>
    <w:p w:rsidR="006103C2" w:rsidRDefault="006103C2" w:rsidP="006103C2">
      <w:pPr>
        <w:tabs>
          <w:tab w:val="left" w:pos="311"/>
          <w:tab w:val="left" w:pos="859"/>
        </w:tabs>
        <w:ind w:firstLine="169"/>
        <w:jc w:val="right"/>
        <w:rPr>
          <w:b/>
          <w:i/>
        </w:rPr>
      </w:pPr>
    </w:p>
    <w:p w:rsidR="006103C2" w:rsidRPr="004031DD" w:rsidRDefault="006103C2" w:rsidP="006103C2">
      <w:pPr>
        <w:tabs>
          <w:tab w:val="left" w:pos="311"/>
          <w:tab w:val="left" w:pos="859"/>
        </w:tabs>
        <w:ind w:firstLine="169"/>
        <w:jc w:val="right"/>
        <w:rPr>
          <w:b/>
          <w:i/>
        </w:rPr>
      </w:pPr>
      <w:r w:rsidRPr="004031DD">
        <w:rPr>
          <w:b/>
          <w:i/>
        </w:rPr>
        <w:t>Весенне-летний, период (март, апрель, май, июнь, июль, август</w:t>
      </w:r>
      <w:r>
        <w:rPr>
          <w:b/>
          <w:i/>
        </w:rPr>
        <w:t>, сентябрь</w:t>
      </w:r>
      <w:r w:rsidRPr="004031DD">
        <w:rPr>
          <w:b/>
          <w:i/>
        </w:rPr>
        <w:t xml:space="preserve">) </w:t>
      </w:r>
    </w:p>
    <w:tbl>
      <w:tblPr>
        <w:tblW w:w="106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057"/>
        <w:gridCol w:w="3089"/>
      </w:tblGrid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№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Виды работ</w:t>
            </w:r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Периодичность (количество раз в месяц)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1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 xml:space="preserve">Уборка бросового мусора на </w:t>
            </w:r>
            <w:r>
              <w:t xml:space="preserve">улицах: 50 лет Советской Армии, Богдана Чижика, Федора Попова, Дзержинского, </w:t>
            </w:r>
            <w:proofErr w:type="spellStart"/>
            <w:r>
              <w:t>Кальвица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ежедневно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2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 xml:space="preserve">Уборка бросового мусора на внутриквартальных проездах </w:t>
            </w:r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2</w:t>
            </w:r>
            <w:r w:rsidRPr="00D91843">
              <w:t xml:space="preserve"> раз</w:t>
            </w:r>
            <w:r>
              <w:t>а</w:t>
            </w:r>
            <w:r w:rsidRPr="00D91843">
              <w:t xml:space="preserve"> в месяц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3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Уборка бросового мусора на детских/спортивных площадках</w:t>
            </w:r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2</w:t>
            </w:r>
            <w:r w:rsidRPr="00D91843">
              <w:t xml:space="preserve"> раз</w:t>
            </w:r>
            <w:r>
              <w:t>а</w:t>
            </w:r>
            <w:r w:rsidRPr="00D91843">
              <w:t xml:space="preserve"> в неделю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4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rPr>
                <w:vertAlign w:val="superscript"/>
              </w:rPr>
            </w:pPr>
            <w:r w:rsidRPr="00D91843">
              <w:t>Уборка допущенных несанкционированных складирований бытового мусора в объеме не более 3 м</w:t>
            </w:r>
            <w:r w:rsidRPr="00D91843">
              <w:rPr>
                <w:vertAlign w:val="superscript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при</w:t>
            </w:r>
            <w:r w:rsidRPr="00D91843">
              <w:t xml:space="preserve"> необходимости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5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</w:pPr>
            <w:r w:rsidRPr="00D91843">
              <w:t>Уборка складированного в мешки мусора и КГМ по итогам субботников и экологических акций</w:t>
            </w:r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п</w:t>
            </w:r>
            <w:r w:rsidRPr="00D91843">
              <w:t>о факту проведения субботников и экологических акций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6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</w:pPr>
            <w:r w:rsidRPr="00D91843">
              <w:t>Отбивка сосулек с навесов автобу</w:t>
            </w:r>
            <w:r>
              <w:t>сных остановок</w:t>
            </w:r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п</w:t>
            </w:r>
            <w:r w:rsidRPr="00D91843">
              <w:t xml:space="preserve">о мере </w:t>
            </w:r>
            <w:r>
              <w:t>образования</w:t>
            </w:r>
            <w:r w:rsidRPr="00D91843">
              <w:t xml:space="preserve"> 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7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</w:pPr>
            <w:r w:rsidRPr="00D91843">
              <w:t>Подсыпка песком пешеходных переходов</w:t>
            </w:r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в</w:t>
            </w:r>
            <w:r w:rsidRPr="00D91843">
              <w:t xml:space="preserve">о время гололёда 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8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</w:pPr>
            <w:r w:rsidRPr="00D91843">
              <w:t>Работы по весеннему озеленению – заготовка саженцев, подготовка ям, посадка саженцев</w:t>
            </w:r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по разнарядке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lastRenderedPageBreak/>
              <w:t>9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</w:pPr>
            <w:r w:rsidRPr="00D91843">
              <w:t>Работы по осеннему озеленению – заготовка саженцев, подготовка ям, посадка саженцев, очистка вазонов и цветников от растительности</w:t>
            </w:r>
          </w:p>
        </w:tc>
        <w:tc>
          <w:tcPr>
            <w:tcW w:w="3089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по разнарядке</w:t>
            </w:r>
          </w:p>
        </w:tc>
      </w:tr>
      <w:tr w:rsidR="006103C2" w:rsidRPr="00D91843" w:rsidTr="009B6F86">
        <w:tc>
          <w:tcPr>
            <w:tcW w:w="456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>
              <w:t>10</w:t>
            </w:r>
          </w:p>
        </w:tc>
        <w:tc>
          <w:tcPr>
            <w:tcW w:w="7057" w:type="dxa"/>
            <w:shd w:val="clear" w:color="auto" w:fill="auto"/>
          </w:tcPr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Уборка автобусных остановок, закрепленных за У</w:t>
            </w:r>
            <w:r>
              <w:t>правой</w:t>
            </w:r>
            <w:r w:rsidRPr="00D91843">
              <w:t>:</w:t>
            </w: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- очистка от уплотненного снега, уборка несанкционированной рекламы, очистка урн</w:t>
            </w: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D91843">
              <w:t>- подсыпка песком</w:t>
            </w:r>
          </w:p>
        </w:tc>
        <w:tc>
          <w:tcPr>
            <w:tcW w:w="3089" w:type="dxa"/>
            <w:shd w:val="clear" w:color="auto" w:fill="auto"/>
          </w:tcPr>
          <w:p w:rsidR="006103C2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1 раз в декаду</w:t>
            </w: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 w:rsidRPr="00D91843">
              <w:t>.</w:t>
            </w:r>
          </w:p>
          <w:p w:rsidR="006103C2" w:rsidRPr="00D91843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при необходимости</w:t>
            </w:r>
          </w:p>
        </w:tc>
      </w:tr>
      <w:tr w:rsidR="006103C2" w:rsidTr="009B6F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2" w:rsidRPr="00963515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963515">
              <w:t>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2" w:rsidRPr="00963515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963515">
              <w:t>- скос и уборка камыша</w:t>
            </w:r>
          </w:p>
          <w:p w:rsidR="006103C2" w:rsidRPr="00963515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963515">
              <w:t>- уборка сухостоя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2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при необходимости</w:t>
            </w:r>
          </w:p>
        </w:tc>
      </w:tr>
      <w:tr w:rsidR="006103C2" w:rsidTr="009B6F86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2" w:rsidRPr="00963515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963515">
              <w:t>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2" w:rsidRPr="00963515" w:rsidRDefault="006103C2" w:rsidP="009B6F86">
            <w:pPr>
              <w:tabs>
                <w:tab w:val="left" w:pos="311"/>
                <w:tab w:val="left" w:pos="859"/>
              </w:tabs>
              <w:jc w:val="both"/>
            </w:pPr>
            <w:r w:rsidRPr="00963515">
              <w:t>- мытье памятников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2" w:rsidRDefault="006103C2" w:rsidP="009B6F86">
            <w:pPr>
              <w:tabs>
                <w:tab w:val="left" w:pos="311"/>
                <w:tab w:val="left" w:pos="859"/>
              </w:tabs>
              <w:jc w:val="center"/>
            </w:pPr>
            <w:r>
              <w:t>при необходимости</w:t>
            </w:r>
          </w:p>
        </w:tc>
      </w:tr>
    </w:tbl>
    <w:p w:rsidR="006103C2" w:rsidRDefault="006103C2" w:rsidP="006103C2">
      <w:pPr>
        <w:jc w:val="both"/>
      </w:pPr>
    </w:p>
    <w:p w:rsidR="006103C2" w:rsidRPr="00EB4A7A" w:rsidRDefault="006103C2" w:rsidP="006103C2">
      <w:pPr>
        <w:jc w:val="center"/>
        <w:rPr>
          <w:b/>
        </w:rPr>
      </w:pPr>
      <w:r w:rsidRPr="00EB4A7A">
        <w:rPr>
          <w:b/>
        </w:rPr>
        <w:t>Порядок контроля, выполнения и сдачи-приемки работ:</w:t>
      </w:r>
    </w:p>
    <w:p w:rsidR="006103C2" w:rsidRPr="00D91843" w:rsidRDefault="006103C2" w:rsidP="006103C2">
      <w:pPr>
        <w:ind w:left="-115" w:firstLine="966"/>
        <w:jc w:val="both"/>
      </w:pPr>
      <w:r w:rsidRPr="00D91843">
        <w:t xml:space="preserve">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>
        <w:t>Промышлен</w:t>
      </w:r>
      <w:r w:rsidRPr="00D91843">
        <w:t>ного округа городского округа                     «город Якутск» («белые пятна») должно осуществляться в соответствии с требованиями                   и условиями, установленными настоящим техническим заданием.</w:t>
      </w:r>
    </w:p>
    <w:p w:rsidR="006103C2" w:rsidRPr="00D91843" w:rsidRDefault="006103C2" w:rsidP="006103C2">
      <w:pPr>
        <w:ind w:left="-115" w:firstLine="966"/>
        <w:jc w:val="both"/>
      </w:pPr>
      <w:r w:rsidRPr="00D91843">
        <w:t>Для контроля качества выполняемых работ, принятия оперативных решений в ходе выполнения работ, Заказчик назначает своего представителя, который от его имени имеет право:</w:t>
      </w:r>
    </w:p>
    <w:p w:rsidR="006103C2" w:rsidRPr="00D91843" w:rsidRDefault="006103C2" w:rsidP="006103C2">
      <w:pPr>
        <w:tabs>
          <w:tab w:val="left" w:pos="0"/>
          <w:tab w:val="left" w:pos="142"/>
          <w:tab w:val="left" w:pos="284"/>
        </w:tabs>
        <w:ind w:hanging="27"/>
        <w:jc w:val="both"/>
      </w:pPr>
      <w:r w:rsidRPr="00D91843">
        <w:t>-</w:t>
      </w:r>
      <w:r w:rsidRPr="00D91843">
        <w:tab/>
      </w:r>
      <w:r w:rsidRPr="00D91843">
        <w:tab/>
        <w:t>составлять, вносить корректировки в ежедневные и ежемесячные планы работы;</w:t>
      </w:r>
    </w:p>
    <w:p w:rsidR="006103C2" w:rsidRPr="00D91843" w:rsidRDefault="006103C2" w:rsidP="006103C2">
      <w:pPr>
        <w:tabs>
          <w:tab w:val="left" w:pos="0"/>
          <w:tab w:val="left" w:pos="142"/>
          <w:tab w:val="left" w:pos="284"/>
        </w:tabs>
        <w:ind w:hanging="27"/>
        <w:jc w:val="both"/>
      </w:pPr>
      <w:r w:rsidRPr="00D91843">
        <w:t>-</w:t>
      </w:r>
      <w:r w:rsidRPr="00D91843">
        <w:tab/>
      </w:r>
      <w:r w:rsidRPr="00D91843">
        <w:tab/>
        <w:t xml:space="preserve">проводить ежедневный контроль выхода дворников; </w:t>
      </w:r>
    </w:p>
    <w:p w:rsidR="006103C2" w:rsidRPr="00D91843" w:rsidRDefault="006103C2" w:rsidP="006103C2">
      <w:pPr>
        <w:tabs>
          <w:tab w:val="left" w:pos="0"/>
          <w:tab w:val="left" w:pos="142"/>
          <w:tab w:val="left" w:pos="284"/>
        </w:tabs>
        <w:jc w:val="both"/>
      </w:pPr>
      <w:r w:rsidRPr="00D91843">
        <w:t>-</w:t>
      </w:r>
      <w:r w:rsidRPr="00D91843">
        <w:tab/>
      </w:r>
      <w:r w:rsidRPr="00D91843">
        <w:tab/>
        <w:t xml:space="preserve">присутствовать на объекте; </w:t>
      </w:r>
    </w:p>
    <w:p w:rsidR="006103C2" w:rsidRPr="00D91843" w:rsidRDefault="006103C2" w:rsidP="006103C2">
      <w:pPr>
        <w:tabs>
          <w:tab w:val="left" w:pos="0"/>
          <w:tab w:val="left" w:pos="142"/>
          <w:tab w:val="left" w:pos="284"/>
        </w:tabs>
        <w:ind w:hanging="27"/>
        <w:jc w:val="both"/>
      </w:pPr>
      <w:r w:rsidRPr="00D91843">
        <w:t>-</w:t>
      </w:r>
      <w:r w:rsidRPr="00D91843">
        <w:tab/>
      </w:r>
      <w:r w:rsidRPr="00D91843">
        <w:tab/>
        <w:t>производить необходимые мероприятия, обеспечивающие контроль качества выполнения работ;</w:t>
      </w:r>
    </w:p>
    <w:p w:rsidR="006103C2" w:rsidRPr="00D91843" w:rsidRDefault="006103C2" w:rsidP="006103C2">
      <w:pPr>
        <w:tabs>
          <w:tab w:val="left" w:pos="0"/>
          <w:tab w:val="left" w:pos="142"/>
          <w:tab w:val="left" w:pos="284"/>
        </w:tabs>
        <w:ind w:hanging="27"/>
        <w:jc w:val="both"/>
      </w:pPr>
      <w:r w:rsidRPr="00D91843">
        <w:t>-</w:t>
      </w:r>
      <w:r w:rsidRPr="00D91843">
        <w:tab/>
      </w:r>
      <w:r w:rsidRPr="00D91843">
        <w:tab/>
        <w:t>при нарушении технологии производства работ отдавать письменные распоряжения               о частичной и полной приостановке выполнения работ по вышеперечисленному перечню работ с указанием причин, о запрещении применения технических средств, не обеспечивающих установленный техническими условиями уровень качества;</w:t>
      </w:r>
    </w:p>
    <w:p w:rsidR="006103C2" w:rsidRPr="00D91843" w:rsidRDefault="006103C2" w:rsidP="006103C2">
      <w:pPr>
        <w:tabs>
          <w:tab w:val="left" w:pos="0"/>
          <w:tab w:val="left" w:pos="142"/>
          <w:tab w:val="left" w:pos="284"/>
        </w:tabs>
        <w:ind w:hanging="27"/>
        <w:jc w:val="both"/>
      </w:pPr>
      <w:r w:rsidRPr="00D91843">
        <w:t>-</w:t>
      </w:r>
      <w:r w:rsidRPr="00D91843">
        <w:tab/>
      </w:r>
      <w:r w:rsidRPr="00D91843">
        <w:tab/>
        <w:t>принимать оказанные объемы выполненных работ и давать письменные предписания             об устранении дефектов и недостатков, а также устанавливать срок устранения дефектов                       и недостатков;</w:t>
      </w:r>
    </w:p>
    <w:p w:rsidR="006103C2" w:rsidRPr="00D91843" w:rsidRDefault="006103C2" w:rsidP="006103C2">
      <w:pPr>
        <w:tabs>
          <w:tab w:val="left" w:pos="0"/>
          <w:tab w:val="left" w:pos="142"/>
          <w:tab w:val="left" w:pos="284"/>
        </w:tabs>
        <w:ind w:hanging="27"/>
        <w:jc w:val="both"/>
      </w:pPr>
      <w:r w:rsidRPr="00D91843">
        <w:t>-</w:t>
      </w:r>
      <w:r w:rsidRPr="00D91843">
        <w:tab/>
      </w:r>
      <w:r w:rsidRPr="00D91843">
        <w:tab/>
        <w:t xml:space="preserve">давать дополнительные, одноразовые задания по санитарной очистке, работам по озеленению в рамках настоящего контракта; </w:t>
      </w:r>
    </w:p>
    <w:p w:rsidR="006103C2" w:rsidRPr="00D91843" w:rsidRDefault="006103C2" w:rsidP="006103C2">
      <w:pPr>
        <w:tabs>
          <w:tab w:val="left" w:pos="0"/>
          <w:tab w:val="left" w:pos="142"/>
          <w:tab w:val="left" w:pos="284"/>
        </w:tabs>
        <w:ind w:hanging="27"/>
        <w:jc w:val="both"/>
      </w:pPr>
      <w:r w:rsidRPr="00D91843">
        <w:t>-</w:t>
      </w:r>
      <w:r w:rsidRPr="00D91843">
        <w:tab/>
      </w:r>
      <w:r w:rsidRPr="00D91843">
        <w:tab/>
        <w:t xml:space="preserve">осуществлять иные полномочия по осуществлению контроля качества выполнения работ. </w:t>
      </w:r>
    </w:p>
    <w:p w:rsidR="006103C2" w:rsidRPr="00D91843" w:rsidRDefault="006103C2" w:rsidP="006103C2">
      <w:pPr>
        <w:ind w:left="-115" w:firstLine="824"/>
        <w:jc w:val="both"/>
      </w:pPr>
      <w:r w:rsidRPr="00D91843">
        <w:t xml:space="preserve">Ежемесячно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>
        <w:t>Промышленног</w:t>
      </w:r>
      <w:r w:rsidRPr="00D91843">
        <w:t xml:space="preserve">о округа городского округа «город Якутск» («белые пятна») оформляется промежуточным актом сдачи-приемки выполненных работ. Ежедневно проводится фото фиксация выполнения работ и контроль численности дворников. </w:t>
      </w:r>
    </w:p>
    <w:p w:rsidR="006103C2" w:rsidRPr="00D91843" w:rsidRDefault="006103C2" w:rsidP="006103C2">
      <w:pPr>
        <w:ind w:left="-115" w:firstLine="824"/>
        <w:jc w:val="both"/>
      </w:pPr>
      <w:r w:rsidRPr="00D91843">
        <w:t>Если в процессе выполнения работ будет выявлено некачественное выполнение, а также несоответствие настоящему техническому заданию, то Подрядчик своими силами, без увеличения стоимости и сроков работ, указанных в контракте, в срок, установленный представителем Заказчика, обязан обеспечить приведение указанных работ к надлежащему качеству в соответствии с настоящим техническим заданием.</w:t>
      </w:r>
    </w:p>
    <w:p w:rsidR="006103C2" w:rsidRPr="00D91843" w:rsidRDefault="006103C2" w:rsidP="006103C2">
      <w:pPr>
        <w:ind w:left="-115" w:firstLine="824"/>
        <w:jc w:val="both"/>
      </w:pPr>
      <w:r w:rsidRPr="00D91843">
        <w:t>Заказчик в течение 10 (десяти) дней со дня получения акта сдачи – приемки работ         и финансового отчета обязан направить Подрядчику подписанный акт сдачи–приемки или мотивированный отказ от приема работ, оказанных Подрядчиком.</w:t>
      </w:r>
    </w:p>
    <w:p w:rsidR="006103C2" w:rsidRPr="00D91843" w:rsidRDefault="006103C2" w:rsidP="006103C2">
      <w:pPr>
        <w:shd w:val="clear" w:color="auto" w:fill="FFFFFF"/>
        <w:ind w:left="-142" w:firstLine="851"/>
        <w:jc w:val="both"/>
      </w:pPr>
      <w:r w:rsidRPr="00D91843">
        <w:t xml:space="preserve">В случае несоответствия результата выполненных работ требованиям котировочной документации Заказчик вправе в порядке и сроки, предусмотренные действующим законодательством, предъявить Подрядчику требование о безвозмездном устранении </w:t>
      </w:r>
      <w:r w:rsidRPr="00D91843">
        <w:lastRenderedPageBreak/>
        <w:t>недостатков выполненных работ либо о расторжении Контракта и возмещении причиненных убытков.</w:t>
      </w:r>
    </w:p>
    <w:p w:rsidR="005C28B8" w:rsidRPr="00B35CBE" w:rsidRDefault="005C28B8" w:rsidP="00531DE8"/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0F70AD" w:rsidRPr="00B35CBE" w:rsidRDefault="000F70AD" w:rsidP="008421F6">
      <w:pPr>
        <w:ind w:left="5940"/>
        <w:jc w:val="right"/>
      </w:pPr>
    </w:p>
    <w:p w:rsidR="006103C2" w:rsidRDefault="006103C2" w:rsidP="008421F6">
      <w:pPr>
        <w:ind w:left="5940"/>
        <w:jc w:val="right"/>
      </w:pPr>
    </w:p>
    <w:p w:rsidR="006103C2" w:rsidRDefault="006103C2" w:rsidP="008421F6">
      <w:pPr>
        <w:ind w:left="5940"/>
        <w:jc w:val="right"/>
      </w:pPr>
    </w:p>
    <w:p w:rsidR="006103C2" w:rsidRDefault="006103C2" w:rsidP="008421F6">
      <w:pPr>
        <w:ind w:left="5940"/>
        <w:jc w:val="right"/>
      </w:pPr>
    </w:p>
    <w:p w:rsidR="006103C2" w:rsidRDefault="006103C2" w:rsidP="008421F6">
      <w:pPr>
        <w:ind w:left="5940"/>
        <w:jc w:val="right"/>
      </w:pPr>
    </w:p>
    <w:p w:rsidR="006103C2" w:rsidRDefault="006103C2" w:rsidP="008421F6">
      <w:pPr>
        <w:ind w:left="5940"/>
        <w:jc w:val="right"/>
      </w:pPr>
    </w:p>
    <w:p w:rsidR="006103C2" w:rsidRDefault="006103C2" w:rsidP="008421F6">
      <w:pPr>
        <w:ind w:left="5940"/>
        <w:jc w:val="right"/>
      </w:pPr>
    </w:p>
    <w:p w:rsidR="006103C2" w:rsidRDefault="006103C2" w:rsidP="008421F6">
      <w:pPr>
        <w:ind w:left="5940"/>
        <w:jc w:val="right"/>
      </w:pPr>
    </w:p>
    <w:p w:rsidR="006103C2" w:rsidRDefault="006103C2" w:rsidP="008421F6">
      <w:pPr>
        <w:ind w:left="5940"/>
        <w:jc w:val="right"/>
      </w:pPr>
    </w:p>
    <w:p w:rsidR="00470A9B" w:rsidRDefault="00470A9B" w:rsidP="008421F6">
      <w:pPr>
        <w:ind w:left="5940"/>
        <w:jc w:val="right"/>
      </w:pPr>
    </w:p>
    <w:p w:rsidR="00470A9B" w:rsidRDefault="00470A9B" w:rsidP="008421F6">
      <w:pPr>
        <w:ind w:left="5940"/>
        <w:jc w:val="right"/>
      </w:pPr>
    </w:p>
    <w:p w:rsidR="008421F6" w:rsidRPr="00B35CBE" w:rsidRDefault="008421F6" w:rsidP="008421F6">
      <w:pPr>
        <w:ind w:left="5940"/>
        <w:jc w:val="right"/>
      </w:pPr>
      <w:r w:rsidRPr="00B35CBE">
        <w:lastRenderedPageBreak/>
        <w:t>Приложение №5 к информационному сообщению</w:t>
      </w:r>
    </w:p>
    <w:p w:rsidR="008421F6" w:rsidRPr="00B35CBE" w:rsidRDefault="008421F6" w:rsidP="008421F6">
      <w:pPr>
        <w:ind w:left="5940"/>
        <w:jc w:val="right"/>
      </w:pPr>
    </w:p>
    <w:p w:rsidR="008421F6" w:rsidRPr="00B35CBE" w:rsidRDefault="008421F6" w:rsidP="008421F6">
      <w:pPr>
        <w:ind w:left="5940"/>
        <w:jc w:val="right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35CBE">
        <w:rPr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2F5DBE" w:rsidRPr="00B35CBE" w:rsidTr="002F5DBE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B35CBE">
              <w:t xml:space="preserve">        ________г. Якутск______</w:t>
            </w:r>
          </w:p>
        </w:tc>
      </w:tr>
      <w:tr w:rsidR="002F5DBE" w:rsidRPr="00B35CBE" w:rsidTr="002F5DBE">
        <w:trPr>
          <w:trHeight w:val="591"/>
        </w:trPr>
        <w:tc>
          <w:tcPr>
            <w:tcW w:w="3617" w:type="dxa"/>
            <w:shd w:val="clear" w:color="auto" w:fill="auto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B35CBE">
              <w:rPr>
                <w:i/>
                <w:sz w:val="18"/>
              </w:rPr>
              <w:t xml:space="preserve"> </w:t>
            </w:r>
            <w:proofErr w:type="gramStart"/>
            <w:r w:rsidRPr="00B35CBE">
              <w:rPr>
                <w:i/>
                <w:sz w:val="18"/>
              </w:rPr>
              <w:t>(место заключения соглашения (договора)</w:t>
            </w:r>
            <w:proofErr w:type="gramEnd"/>
          </w:p>
        </w:tc>
      </w:tr>
    </w:tbl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5DBE" w:rsidRPr="00B35CBE" w:rsidRDefault="002F5DBE" w:rsidP="002F5DBE">
      <w:pPr>
        <w:jc w:val="center"/>
        <w:rPr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2F5DBE" w:rsidRPr="00B35CBE" w:rsidTr="002F5DBE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B35CBE"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2F5DBE" w:rsidRPr="00B35CBE" w:rsidRDefault="002F5DBE" w:rsidP="002F5DBE">
            <w:pPr>
              <w:jc w:val="center"/>
            </w:pPr>
            <w:r w:rsidRPr="00B35CBE">
              <w:t xml:space="preserve">                      </w:t>
            </w:r>
            <w:r w:rsidRPr="00B35CBE">
              <w:rPr>
                <w:bCs/>
              </w:rPr>
              <w:t>№ ___________________</w:t>
            </w:r>
          </w:p>
        </w:tc>
      </w:tr>
      <w:tr w:rsidR="002F5DBE" w:rsidRPr="00B35CBE" w:rsidTr="002F5DBE">
        <w:trPr>
          <w:trHeight w:val="600"/>
        </w:trPr>
        <w:tc>
          <w:tcPr>
            <w:tcW w:w="5353" w:type="dxa"/>
            <w:shd w:val="clear" w:color="auto" w:fill="auto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B35CBE">
              <w:rPr>
                <w:i/>
                <w:sz w:val="18"/>
              </w:rPr>
              <w:t xml:space="preserve">  </w:t>
            </w:r>
            <w:proofErr w:type="gramStart"/>
            <w:r w:rsidRPr="00B35CBE">
              <w:rPr>
                <w:i/>
                <w:sz w:val="18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  <w:shd w:val="clear" w:color="auto" w:fill="auto"/>
          </w:tcPr>
          <w:p w:rsidR="002F5DBE" w:rsidRPr="00B35CBE" w:rsidRDefault="002F5DBE" w:rsidP="002F5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B35CBE">
              <w:rPr>
                <w:i/>
                <w:sz w:val="18"/>
              </w:rPr>
              <w:t xml:space="preserve">                               </w:t>
            </w:r>
            <w:proofErr w:type="gramStart"/>
            <w:r w:rsidRPr="00B35CBE">
              <w:rPr>
                <w:i/>
                <w:sz w:val="18"/>
              </w:rPr>
              <w:t>(номер соглашения (договора)</w:t>
            </w:r>
            <w:proofErr w:type="gramEnd"/>
          </w:p>
          <w:p w:rsidR="002F5DBE" w:rsidRPr="00B35CBE" w:rsidRDefault="002F5DBE" w:rsidP="002F5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2F5DBE" w:rsidRPr="00B35CBE" w:rsidRDefault="002F5DBE" w:rsidP="002F5DBE">
      <w:pPr>
        <w:widowControl w:val="0"/>
        <w:autoSpaceDE w:val="0"/>
        <w:autoSpaceDN w:val="0"/>
        <w:adjustRightInd w:val="0"/>
        <w:ind w:right="-4"/>
        <w:jc w:val="both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i/>
        </w:rPr>
      </w:pPr>
      <w:r w:rsidRPr="00B35CBE">
        <w:t xml:space="preserve">___________________________________________________________________, </w:t>
      </w:r>
    </w:p>
    <w:p w:rsidR="002F5DBE" w:rsidRPr="00B35CBE" w:rsidRDefault="002F5DBE" w:rsidP="002F5DBE">
      <w:pPr>
        <w:jc w:val="both"/>
        <w:rPr>
          <w:i/>
          <w:sz w:val="20"/>
        </w:rPr>
      </w:pPr>
      <w:r w:rsidRPr="00B35CBE">
        <w:rPr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B35CBE">
        <w:rPr>
          <w:bCs/>
          <w:i/>
          <w:sz w:val="20"/>
        </w:rPr>
        <w:t xml:space="preserve">ородского округа «город Якутск») </w:t>
      </w:r>
      <w:r w:rsidRPr="00B35CBE">
        <w:rPr>
          <w:i/>
          <w:sz w:val="20"/>
        </w:rPr>
        <w:t xml:space="preserve"> </w:t>
      </w:r>
      <w:r w:rsidRPr="00B35CBE"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  ___________________________________________</w:t>
      </w:r>
      <w:proofErr w:type="gramStart"/>
      <w:r w:rsidRPr="00B35CBE">
        <w:rPr>
          <w:i/>
        </w:rPr>
        <w:t xml:space="preserve"> ,</w:t>
      </w:r>
      <w:proofErr w:type="gramEnd"/>
      <w:r w:rsidRPr="00B35CBE">
        <w:rPr>
          <w:i/>
        </w:rPr>
        <w:t xml:space="preserve">                                                                                                                    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B35CBE">
        <w:rPr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B35CBE">
        <w:rPr>
          <w:i/>
          <w:sz w:val="20"/>
        </w:rPr>
        <w:t xml:space="preserve">Главного распорядителя бюджетных средств, иного органа </w:t>
      </w:r>
      <w:r w:rsidRPr="00B35CBE">
        <w:rPr>
          <w:bCs/>
          <w:i/>
          <w:sz w:val="20"/>
        </w:rPr>
        <w:t>или уполномоченного им лица)</w:t>
      </w:r>
    </w:p>
    <w:p w:rsidR="002F5DBE" w:rsidRPr="00B35CBE" w:rsidRDefault="002F5DBE" w:rsidP="002F5DBE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proofErr w:type="gramStart"/>
      <w:r w:rsidRPr="00B35CBE">
        <w:t>действующего</w:t>
      </w:r>
      <w:proofErr w:type="gramEnd"/>
      <w:r w:rsidRPr="00B35CBE">
        <w:t xml:space="preserve"> на основании_______________________________________________________,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B35CBE">
        <w:rPr>
          <w:bCs/>
          <w:i/>
          <w:sz w:val="20"/>
        </w:rPr>
        <w:t xml:space="preserve">(реквизиты учредительного документа (положения) </w:t>
      </w:r>
      <w:r w:rsidRPr="00B35CBE">
        <w:rPr>
          <w:i/>
          <w:sz w:val="20"/>
        </w:rPr>
        <w:t xml:space="preserve">Главного распорядителя бюджетных средств, </w:t>
      </w:r>
      <w:r w:rsidRPr="00B35CBE">
        <w:rPr>
          <w:bCs/>
          <w:i/>
          <w:sz w:val="20"/>
        </w:rPr>
        <w:t>доверенности, приказа или иного документа, удостоверяющего полномочия)</w:t>
      </w:r>
    </w:p>
    <w:p w:rsidR="002F5DBE" w:rsidRPr="00B35CBE" w:rsidRDefault="002F5DBE" w:rsidP="002F5DBE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</w:rPr>
      </w:pPr>
      <w:r w:rsidRPr="00B35CBE">
        <w:t xml:space="preserve">с одной стороны и ______________________________________________________________,   </w:t>
      </w:r>
      <w:r w:rsidRPr="00B35CBE">
        <w:rPr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</w:pPr>
      <w:r w:rsidRPr="00B35CBE">
        <w:t>именуемый в дальнейшем «Получатель», в лице __________________________,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proofErr w:type="gramStart"/>
      <w:r w:rsidRPr="00B35CBE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left="2694" w:hanging="2694"/>
        <w:jc w:val="both"/>
      </w:pPr>
      <w:proofErr w:type="gramStart"/>
      <w:r w:rsidRPr="00B35CBE">
        <w:t>действующего</w:t>
      </w:r>
      <w:proofErr w:type="gramEnd"/>
      <w:r w:rsidRPr="00B35CBE">
        <w:t xml:space="preserve"> на</w:t>
      </w:r>
      <w:r w:rsidRPr="00B35CBE">
        <w:rPr>
          <w:bCs/>
          <w:i/>
        </w:rPr>
        <w:t xml:space="preserve"> </w:t>
      </w:r>
      <w:r w:rsidRPr="00B35CBE">
        <w:t>основании ____________________________,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B35CBE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35CBE">
        <w:t xml:space="preserve">с другой стороны, далее именуемые «Стороны», в соответствии </w:t>
      </w:r>
      <w:r w:rsidRPr="00B35CBE">
        <w:br/>
        <w:t>с Бюджетным кодексом Российской Федерации, ______,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</w:pPr>
      <w:r w:rsidRPr="00B35CBE">
        <w:rPr>
          <w:bCs/>
          <w:i/>
          <w:sz w:val="18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B35CBE">
        <w:rPr>
          <w:bCs/>
          <w:i/>
        </w:rPr>
        <w:br/>
      </w:r>
      <w:r w:rsidRPr="00B35CBE">
        <w:t>утвержденным</w:t>
      </w:r>
      <w:proofErr w:type="gramStart"/>
      <w:r w:rsidRPr="00B35CBE">
        <w:t>и(</w:t>
      </w:r>
      <w:proofErr w:type="gramEnd"/>
      <w:r w:rsidRPr="00B35CBE">
        <w:t xml:space="preserve">ым)________________________________________________ 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B35CBE">
        <w:rPr>
          <w:sz w:val="18"/>
        </w:rPr>
        <w:t xml:space="preserve">                             </w:t>
      </w:r>
      <w:r w:rsidRPr="00B35CBE">
        <w:rPr>
          <w:i/>
          <w:sz w:val="18"/>
        </w:rPr>
        <w:t>(наименование правового акта городского округа «город Якутск»)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</w:pPr>
      <w:r w:rsidRPr="00B35CBE">
        <w:t>от «___» _________20__ г. № ___ (далее – Порядок предоставления субсидии), заключили настоящее Соглашение о нижеследующем.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5CBE">
        <w:rPr>
          <w:lang w:val="en-US"/>
        </w:rPr>
        <w:t>I</w:t>
      </w:r>
      <w:r w:rsidRPr="00B35CBE">
        <w:t>. Предмет Соглашения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B35CBE">
        <w:rPr>
          <w:vertAlign w:val="superscript"/>
        </w:rPr>
        <w:footnoteReference w:id="1"/>
      </w:r>
      <w:r w:rsidRPr="00B35CBE">
        <w:t xml:space="preserve"> субсидии: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1.1.1. в целях возмещения _____________________________ Получателя,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</w:rPr>
      </w:pPr>
      <w:r w:rsidRPr="00B35CBE">
        <w:rPr>
          <w:i/>
          <w:sz w:val="16"/>
        </w:rPr>
        <w:t xml:space="preserve">                                                                           (затрат/ недополученных доходов)</w:t>
      </w:r>
      <w:r w:rsidRPr="00B35CBE">
        <w:rPr>
          <w:i/>
          <w:sz w:val="16"/>
          <w:vertAlign w:val="superscript"/>
        </w:rPr>
        <w:footnoteReference w:id="2"/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B35CBE">
        <w:t>связанных</w:t>
      </w:r>
      <w:proofErr w:type="gramEnd"/>
      <w:r w:rsidRPr="00B35CBE">
        <w:t xml:space="preserve"> с ______________________________________ (далее – Субсидия);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B35CBE">
        <w:rPr>
          <w:i/>
          <w:sz w:val="18"/>
        </w:rPr>
        <w:t xml:space="preserve">                         (производством (реализацией) товаров, выполнением работ, оказанием услуг)</w:t>
      </w:r>
      <w:r w:rsidRPr="00B35CBE">
        <w:rPr>
          <w:i/>
          <w:sz w:val="18"/>
          <w:vertAlign w:val="superscript"/>
        </w:rPr>
        <w:footnoteReference w:id="3"/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lastRenderedPageBreak/>
        <w:t>1.1.2. в целях реализации Получателем следующих проектов (мероприятий)</w:t>
      </w:r>
      <w:r w:rsidRPr="00B35CBE">
        <w:rPr>
          <w:vertAlign w:val="superscript"/>
        </w:rPr>
        <w:footnoteReference w:id="4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1.1.2.1.______________________________________________________;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1.1.2.2._____________________________________________________.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  <w:r w:rsidRPr="00B35CBE">
        <w:rPr>
          <w:lang w:val="en-US"/>
        </w:rPr>
        <w:t>II</w:t>
      </w:r>
      <w:r w:rsidRPr="00B35CBE">
        <w:t>. Финансовое обеспечение предоставления Субсидии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</w:pPr>
      <w:r w:rsidRPr="00B35CBE"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B35CBE">
        <w:rPr>
          <w:lang w:val="en-US"/>
        </w:rPr>
        <w:t>I</w:t>
      </w:r>
      <w:r w:rsidRPr="00B35CBE">
        <w:t xml:space="preserve"> настоящего Соглашения, в следующем размере</w:t>
      </w:r>
      <w:r w:rsidRPr="00B35CBE">
        <w:rPr>
          <w:vertAlign w:val="superscript"/>
        </w:rPr>
        <w:footnoteReference w:id="5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left="567" w:hanging="425"/>
        <w:jc w:val="both"/>
      </w:pPr>
      <w:r w:rsidRPr="00B35CBE">
        <w:t xml:space="preserve">        в 20__ году</w:t>
      </w:r>
      <w:proofErr w:type="gramStart"/>
      <w:r w:rsidRPr="00B35CBE">
        <w:t xml:space="preserve"> ________ (_________) </w:t>
      </w:r>
      <w:proofErr w:type="gramEnd"/>
      <w:r w:rsidRPr="00B35CBE">
        <w:t>рублей - по коду БК 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bCs/>
          <w:i/>
          <w:sz w:val="18"/>
        </w:rPr>
      </w:pPr>
      <w:r w:rsidRPr="00B35CBE">
        <w:rPr>
          <w:bCs/>
          <w:i/>
          <w:sz w:val="18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left="567" w:hanging="425"/>
        <w:jc w:val="both"/>
      </w:pPr>
      <w:r w:rsidRPr="00B35CBE">
        <w:t xml:space="preserve">        в 20__ году</w:t>
      </w:r>
      <w:proofErr w:type="gramStart"/>
      <w:r w:rsidRPr="00B35CBE">
        <w:t xml:space="preserve"> ________ (_________) </w:t>
      </w:r>
      <w:proofErr w:type="gramEnd"/>
      <w:r w:rsidRPr="00B35CBE">
        <w:t>рублей - по коду БК 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left="567" w:hanging="425"/>
        <w:jc w:val="both"/>
      </w:pPr>
      <w:r w:rsidRPr="00B35CBE">
        <w:rPr>
          <w:bCs/>
          <w:i/>
          <w:sz w:val="18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  <w:r w:rsidRPr="00B35CBE">
        <w:t xml:space="preserve">       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left="567"/>
        <w:jc w:val="both"/>
      </w:pPr>
      <w:r w:rsidRPr="00B35CBE">
        <w:t>в 20__ году</w:t>
      </w:r>
      <w:proofErr w:type="gramStart"/>
      <w:r w:rsidRPr="00B35CBE">
        <w:t xml:space="preserve"> ________ (_________)  </w:t>
      </w:r>
      <w:proofErr w:type="gramEnd"/>
      <w:r w:rsidRPr="00B35CBE">
        <w:t>рублей - по коду БК ____________.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  <w:r w:rsidRPr="00B35CBE">
        <w:rPr>
          <w:bCs/>
          <w:i/>
          <w:sz w:val="18"/>
        </w:rPr>
        <w:t xml:space="preserve">            (сумма прописью)                                                                   (код БК)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  <w:r w:rsidRPr="00B35CBE">
        <w:t xml:space="preserve">   </w:t>
      </w:r>
      <w:r w:rsidRPr="00B35CBE">
        <w:rPr>
          <w:lang w:val="en-US"/>
        </w:rPr>
        <w:t>III</w:t>
      </w:r>
      <w:r w:rsidRPr="00B35CBE">
        <w:t>. Условия и порядок предоставления Субсидии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3.1. Субсидия предоставляется в соответствии с Порядком предоставления субсидии: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 xml:space="preserve">3.1.1. на цели, указанные в разделе </w:t>
      </w:r>
      <w:r w:rsidRPr="00B35CBE">
        <w:rPr>
          <w:lang w:val="en-US"/>
        </w:rPr>
        <w:t>I</w:t>
      </w:r>
      <w:r w:rsidRPr="00B35CBE">
        <w:t xml:space="preserve"> настоящего Соглашения;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35CBE">
        <w:rPr>
          <w:i/>
        </w:rPr>
        <w:t xml:space="preserve">             </w:t>
      </w:r>
      <w:r w:rsidRPr="00B35CBE">
        <w:rPr>
          <w:i/>
        </w:rPr>
        <w:tab/>
      </w:r>
      <w:r w:rsidRPr="00B35CBE">
        <w:rPr>
          <w:i/>
        </w:rPr>
        <w:tab/>
      </w:r>
      <w:r w:rsidRPr="00B35CBE">
        <w:rPr>
          <w:i/>
        </w:rPr>
        <w:tab/>
      </w:r>
      <w:r w:rsidRPr="00B35CBE">
        <w:rPr>
          <w:i/>
        </w:rPr>
        <w:tab/>
        <w:t xml:space="preserve"> (затрат/ недополученных доходов)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35CBE"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B35CBE">
        <w:rPr>
          <w:vertAlign w:val="superscript"/>
        </w:rPr>
        <w:footnoteReference w:id="6"/>
      </w:r>
      <w:r w:rsidRPr="00B35CBE">
        <w:t>, являющемуся неотъемлемой частью настоящего Соглашения;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3.2. субсидия предоставляется при соблюдении иных условий, в том числе</w:t>
      </w:r>
      <w:r w:rsidRPr="00B35CBE">
        <w:rPr>
          <w:vertAlign w:val="superscript"/>
        </w:rPr>
        <w:footnoteReference w:id="7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3.2.1. ________________________________________________________;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3.2.2. ________________________________________________________.</w:t>
      </w:r>
    </w:p>
    <w:p w:rsidR="002F5DBE" w:rsidRPr="00B35CBE" w:rsidRDefault="002F5DBE" w:rsidP="002F5DBE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</w:pPr>
      <w:r w:rsidRPr="00B35CBE">
        <w:t>3.3. Перечисление Субсидии осуществляется ________________________</w:t>
      </w:r>
    </w:p>
    <w:p w:rsidR="002F5DBE" w:rsidRPr="00B35CBE" w:rsidRDefault="002F5DBE" w:rsidP="002F5DBE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B35CBE">
        <w:rPr>
          <w:i/>
          <w:sz w:val="28"/>
        </w:rPr>
        <w:t xml:space="preserve">                                                                            </w:t>
      </w:r>
      <w:r w:rsidRPr="00B35CBE">
        <w:rPr>
          <w:i/>
          <w:sz w:val="18"/>
        </w:rPr>
        <w:t>(периодичность</w:t>
      </w:r>
      <w:r w:rsidRPr="00B35CBE">
        <w:rPr>
          <w:i/>
          <w:sz w:val="18"/>
          <w:vertAlign w:val="superscript"/>
        </w:rPr>
        <w:footnoteReference w:id="8"/>
      </w:r>
      <w:r w:rsidRPr="00B35CBE">
        <w:rPr>
          <w:i/>
          <w:sz w:val="18"/>
        </w:rPr>
        <w:t>)</w:t>
      </w:r>
      <w:r w:rsidRPr="00B35CBE">
        <w:rPr>
          <w:sz w:val="18"/>
        </w:rPr>
        <w:t xml:space="preserve"> </w:t>
      </w:r>
    </w:p>
    <w:p w:rsidR="002F5DBE" w:rsidRPr="00B35CBE" w:rsidRDefault="002F5DBE" w:rsidP="002F5DBE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B35CBE">
        <w:t xml:space="preserve">на счет Получателя, открытый </w:t>
      </w:r>
      <w:proofErr w:type="gramStart"/>
      <w:r w:rsidRPr="00B35CBE">
        <w:t>в</w:t>
      </w:r>
      <w:proofErr w:type="gramEnd"/>
      <w:r w:rsidRPr="00B35CBE">
        <w:t xml:space="preserve">_____________________________________, </w:t>
      </w:r>
    </w:p>
    <w:p w:rsidR="002F5DBE" w:rsidRPr="00B35CBE" w:rsidRDefault="002F5DBE" w:rsidP="002F5D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</w:rPr>
      </w:pPr>
      <w:r w:rsidRPr="00B35CBE">
        <w:rPr>
          <w:i/>
          <w:sz w:val="18"/>
        </w:rPr>
        <w:t xml:space="preserve">                                                                          (наименование учреждения Центрального банка Российской Федерации или кредитной организации)</w:t>
      </w:r>
    </w:p>
    <w:p w:rsidR="002F5DBE" w:rsidRPr="00B35CBE" w:rsidRDefault="002F5DBE" w:rsidP="002F5DBE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</w:rPr>
      </w:pPr>
      <w:r w:rsidRPr="00B35CBE"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B35CBE">
        <w:rPr>
          <w:vertAlign w:val="superscript"/>
        </w:rPr>
        <w:footnoteReference w:id="9"/>
      </w:r>
      <w:r w:rsidRPr="00B35CBE">
        <w:t>;</w:t>
      </w:r>
    </w:p>
    <w:p w:rsidR="002F5DBE" w:rsidRPr="00B35CBE" w:rsidRDefault="002F5DBE" w:rsidP="002F5DBE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2F5DBE" w:rsidRPr="00B35CBE" w:rsidRDefault="002F5DBE" w:rsidP="002F5DBE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</w:pPr>
      <w:r w:rsidRPr="00B35CBE">
        <w:rPr>
          <w:lang w:val="en-US"/>
        </w:rPr>
        <w:t>IV</w:t>
      </w:r>
      <w:r w:rsidRPr="00B35CBE">
        <w:t>. Взаимодействие Сторон</w:t>
      </w:r>
    </w:p>
    <w:p w:rsidR="002F5DBE" w:rsidRPr="00B35CBE" w:rsidRDefault="002F5DBE" w:rsidP="002F5DBE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 xml:space="preserve">4.1.  Главный распорядитель бюджетных средств обязуется:        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right="-4"/>
        <w:jc w:val="both"/>
      </w:pPr>
      <w:r w:rsidRPr="00B35CBE">
        <w:t xml:space="preserve">          4.1.1. обеспечить предоставление Субсидии в соответствии с разделом </w:t>
      </w:r>
      <w:r w:rsidRPr="00B35CBE">
        <w:rPr>
          <w:lang w:val="en-US"/>
        </w:rPr>
        <w:t>III</w:t>
      </w:r>
      <w:r w:rsidRPr="00B35CBE">
        <w:t xml:space="preserve"> настоящего Соглашения;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4.1.2. осуществлять проверку представляемых Получателем документов, указанных в пункт</w:t>
      </w:r>
      <w:proofErr w:type="gramStart"/>
      <w:r w:rsidRPr="00B35CBE">
        <w:t>е(</w:t>
      </w:r>
      <w:proofErr w:type="gramEnd"/>
      <w:r w:rsidRPr="00B35CBE">
        <w:t>ах) 3.1.2, ______________ настоящего Соглашения</w:t>
      </w:r>
      <w:r w:rsidRPr="00B35CBE">
        <w:rPr>
          <w:vertAlign w:val="superscript"/>
        </w:rPr>
        <w:footnoteReference w:id="10"/>
      </w:r>
      <w:r w:rsidRPr="00B35CBE"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 xml:space="preserve">4.1.3. обеспечивать перечисление Субсидии на счет Получателя, указанный в разделе </w:t>
      </w:r>
      <w:r w:rsidRPr="00B35CBE">
        <w:rPr>
          <w:lang w:val="en-US"/>
        </w:rPr>
        <w:t>VIII</w:t>
      </w:r>
      <w:r w:rsidRPr="00B35CBE">
        <w:t xml:space="preserve"> настоящего Соглашения, в соответствии с пунктом 3.3 настоящего Соглашения;</w:t>
      </w:r>
    </w:p>
    <w:p w:rsidR="002F5DBE" w:rsidRPr="00B35C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5CBE">
        <w:t>4.1.4.</w:t>
      </w:r>
      <w:r w:rsidRPr="00B35CBE">
        <w:rPr>
          <w:lang w:val="en-US"/>
        </w:rPr>
        <w:t> </w:t>
      </w:r>
      <w:r w:rsidRPr="00B35CBE">
        <w:t>устанавливать</w:t>
      </w:r>
      <w:r w:rsidRPr="00B35CBE">
        <w:rPr>
          <w:vertAlign w:val="superscript"/>
        </w:rPr>
        <w:footnoteReference w:id="11"/>
      </w:r>
      <w:r w:rsidRPr="00B35CBE">
        <w:t>:</w:t>
      </w:r>
    </w:p>
    <w:p w:rsidR="002F5DBE" w:rsidRPr="00B35C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5CBE"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B35CBE">
        <w:rPr>
          <w:vertAlign w:val="superscript"/>
        </w:rPr>
        <w:footnoteReference w:id="12"/>
      </w:r>
      <w:r w:rsidRPr="00B35CBE">
        <w:t>;</w:t>
      </w:r>
    </w:p>
    <w:p w:rsidR="002F5DBE" w:rsidRPr="00B35C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5CBE">
        <w:t>4.1.4.2. иные показатели</w:t>
      </w:r>
      <w:r w:rsidRPr="00B35CBE">
        <w:rPr>
          <w:vertAlign w:val="superscript"/>
        </w:rPr>
        <w:footnoteReference w:id="13"/>
      </w:r>
      <w:r w:rsidRPr="00B35CBE">
        <w:t>:</w:t>
      </w:r>
    </w:p>
    <w:p w:rsidR="002F5DBE" w:rsidRPr="00B35C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5CBE">
        <w:t>4.1.4.2.1. ____________________________________________________;</w:t>
      </w:r>
    </w:p>
    <w:p w:rsidR="002F5DBE" w:rsidRPr="00B35C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5CBE">
        <w:t>4.1.4.2.2. ____________________________________________________.</w:t>
      </w:r>
    </w:p>
    <w:p w:rsidR="002F5DBE" w:rsidRPr="00B35C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5CBE"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</w:t>
      </w:r>
      <w:proofErr w:type="gramStart"/>
      <w:r w:rsidRPr="00B35CBE">
        <w:t>дств в с</w:t>
      </w:r>
      <w:proofErr w:type="gramEnd"/>
      <w:r w:rsidRPr="00B35CBE">
        <w:t>оответствии с пунктом 4.1.4 настоящего Соглашения на основании</w:t>
      </w:r>
      <w:r w:rsidRPr="00B35CBE">
        <w:rPr>
          <w:vertAlign w:val="superscript"/>
        </w:rPr>
        <w:footnoteReference w:id="14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5CBE">
        <w:t>4.1.5.1. отчет</w:t>
      </w:r>
      <w:proofErr w:type="gramStart"/>
      <w:r w:rsidRPr="00B35CBE">
        <w:t>а(</w:t>
      </w:r>
      <w:proofErr w:type="spellStart"/>
      <w:proofErr w:type="gramEnd"/>
      <w:r w:rsidRPr="00B35CBE">
        <w:t>ов</w:t>
      </w:r>
      <w:proofErr w:type="spellEnd"/>
      <w:r w:rsidRPr="00B35CBE">
        <w:t>)</w:t>
      </w:r>
      <w:r w:rsidRPr="00B35CBE">
        <w:rPr>
          <w:color w:val="000000"/>
        </w:rPr>
        <w:t xml:space="preserve"> о достижении значений показателей результативности</w:t>
      </w:r>
      <w:r w:rsidRPr="00B35CBE">
        <w:t xml:space="preserve"> </w:t>
      </w:r>
      <w:r w:rsidRPr="00B35CBE">
        <w:rPr>
          <w:color w:val="000000"/>
        </w:rPr>
        <w:t>по форме, установленной в приложении № __ к настоящему Соглашению</w:t>
      </w:r>
      <w:r w:rsidRPr="00B35CBE">
        <w:rPr>
          <w:color w:val="000000"/>
          <w:vertAlign w:val="superscript"/>
        </w:rPr>
        <w:footnoteReference w:id="15"/>
      </w:r>
      <w:r w:rsidRPr="00B35CBE">
        <w:rPr>
          <w:color w:val="000000"/>
        </w:rPr>
        <w:t>, являющейся неотъемлемой частью настоящего Соглашения, представленного(</w:t>
      </w:r>
      <w:proofErr w:type="spellStart"/>
      <w:r w:rsidRPr="00B35CBE">
        <w:rPr>
          <w:color w:val="000000"/>
        </w:rPr>
        <w:t>ых</w:t>
      </w:r>
      <w:proofErr w:type="spellEnd"/>
      <w:r w:rsidRPr="00B35CBE">
        <w:rPr>
          <w:color w:val="000000"/>
        </w:rPr>
        <w:t>) в соответствии с пунктом 4.3.3.1 настоящего Соглашения;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4.1.5.2.  _____________________________________________________</w:t>
      </w:r>
      <w:r w:rsidRPr="00B35CBE">
        <w:rPr>
          <w:vertAlign w:val="superscript"/>
        </w:rPr>
        <w:footnoteReference w:id="16"/>
      </w:r>
      <w:r w:rsidRPr="00B35CBE">
        <w:t>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 xml:space="preserve">4.1.6. осуществлять </w:t>
      </w:r>
      <w:proofErr w:type="gramStart"/>
      <w:r w:rsidRPr="00B35CBE">
        <w:t>контроль за</w:t>
      </w:r>
      <w:proofErr w:type="gramEnd"/>
      <w:r w:rsidRPr="00B35CBE"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5CBE">
        <w:rPr>
          <w:color w:val="000000"/>
        </w:rPr>
        <w:t xml:space="preserve">4.1.6.1. документов, </w:t>
      </w:r>
      <w:r w:rsidRPr="00B35CBE">
        <w:t>представленных Получателем по запросу Главного распорядителя бюджетных сре</w:t>
      </w:r>
      <w:proofErr w:type="gramStart"/>
      <w:r w:rsidRPr="00B35CBE">
        <w:t>дств в с</w:t>
      </w:r>
      <w:proofErr w:type="gramEnd"/>
      <w:r w:rsidRPr="00B35CBE">
        <w:t>оответствии с пунктом 4.3.4 настоящего Соглашения;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5CBE">
        <w:rPr>
          <w:color w:val="000000"/>
        </w:rPr>
        <w:t>4.1.6.2. ______________________________________________________</w:t>
      </w:r>
      <w:r w:rsidRPr="00B35CBE">
        <w:rPr>
          <w:vertAlign w:val="superscript"/>
        </w:rPr>
        <w:footnoteReference w:id="17"/>
      </w:r>
      <w:r w:rsidRPr="00B35CBE">
        <w:rPr>
          <w:color w:val="000000"/>
        </w:rPr>
        <w:t>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4.1.7. 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B35CBE">
        <w:t>е(</w:t>
      </w:r>
      <w:proofErr w:type="gramEnd"/>
      <w:r w:rsidRPr="00B35CBE">
        <w:t xml:space="preserve">ах) нарушения Получателем порядка, целей и условий предоставления Субсидии, предусмотренных Порядком </w:t>
      </w:r>
      <w:r w:rsidRPr="00B35CBE">
        <w:lastRenderedPageBreak/>
        <w:t xml:space="preserve">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35CBE"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proofErr w:type="gramEnd"/>
      <w:r w:rsidRPr="00B35CBE">
        <w:t xml:space="preserve"> о применении штрафных санкций</w:t>
      </w:r>
      <w:r w:rsidRPr="00B35CBE">
        <w:rPr>
          <w:vertAlign w:val="superscript"/>
        </w:rPr>
        <w:footnoteReference w:id="18"/>
      </w:r>
      <w:r w:rsidRPr="00B35CBE">
        <w:t>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B35CBE"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B35CBE">
        <w:rPr>
          <w:vertAlign w:val="superscript"/>
        </w:rPr>
        <w:t xml:space="preserve"> </w:t>
      </w:r>
      <w:r w:rsidRPr="00B35CBE">
        <w:rPr>
          <w:vertAlign w:val="superscript"/>
        </w:rPr>
        <w:footnoteReference w:id="19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4.1.11.1._______________________________________________________;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left="567"/>
        <w:jc w:val="both"/>
      </w:pPr>
      <w:r w:rsidRPr="00B35CBE">
        <w:t>4.1.11.2._______________________________________________________.4.2. Главный распорядитель бюджетных сре</w:t>
      </w:r>
      <w:proofErr w:type="gramStart"/>
      <w:r w:rsidRPr="00B35CBE">
        <w:t>дств впр</w:t>
      </w:r>
      <w:proofErr w:type="gramEnd"/>
      <w:r w:rsidRPr="00B35CBE">
        <w:t>аве</w:t>
      </w:r>
      <w:r w:rsidRPr="00B35CBE">
        <w:rPr>
          <w:vertAlign w:val="superscript"/>
        </w:rPr>
        <w:footnoteReference w:id="20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35CBE"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B35CBE">
        <w:rPr>
          <w:vertAlign w:val="superscript"/>
        </w:rPr>
        <w:footnoteReference w:id="21"/>
      </w:r>
      <w:r w:rsidRPr="00B35CBE">
        <w:t>;</w:t>
      </w:r>
      <w:proofErr w:type="gramEnd"/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B35CBE">
        <w:t>е(</w:t>
      </w:r>
      <w:proofErr w:type="gramEnd"/>
      <w:r w:rsidRPr="00B35CBE"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</w:t>
      </w:r>
      <w:proofErr w:type="gramStart"/>
      <w:r w:rsidRPr="00B35CBE">
        <w:t>с даты принятия</w:t>
      </w:r>
      <w:proofErr w:type="gramEnd"/>
      <w:r w:rsidRPr="00B35CBE">
        <w:t xml:space="preserve"> решения о приостановлении</w:t>
      </w:r>
      <w:r w:rsidRPr="00B35CBE">
        <w:rPr>
          <w:vertAlign w:val="superscript"/>
        </w:rPr>
        <w:footnoteReference w:id="22"/>
      </w:r>
      <w:r w:rsidRPr="00B35CBE">
        <w:t>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 xml:space="preserve">4.2.3. запрашивать у Получателя документы и информацию, необходимые для осуществления </w:t>
      </w:r>
      <w:proofErr w:type="gramStart"/>
      <w:r w:rsidRPr="00B35CBE">
        <w:t>контроля за</w:t>
      </w:r>
      <w:proofErr w:type="gramEnd"/>
      <w:r w:rsidRPr="00B35CBE"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B35CBE">
        <w:rPr>
          <w:vertAlign w:val="superscript"/>
        </w:rPr>
        <w:footnoteReference w:id="23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lastRenderedPageBreak/>
        <w:t>4.2.4.1.________________________________________________________;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4.2.4.2.________________________________________________________.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4.3. Получатель обязуется: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4.3.1. представлять Главному распорядителю бюджетных средств документы, установленные пункто</w:t>
      </w:r>
      <w:proofErr w:type="gramStart"/>
      <w:r w:rsidRPr="00B35CBE">
        <w:t>м(</w:t>
      </w:r>
      <w:proofErr w:type="spellStart"/>
      <w:proofErr w:type="gramEnd"/>
      <w:r w:rsidRPr="00B35CBE">
        <w:t>ами</w:t>
      </w:r>
      <w:proofErr w:type="spellEnd"/>
      <w:r w:rsidRPr="00B35CBE">
        <w:t>) 3.1.2, ______________</w:t>
      </w:r>
      <w:r w:rsidRPr="00B35CBE">
        <w:rPr>
          <w:vertAlign w:val="superscript"/>
        </w:rPr>
        <w:t xml:space="preserve"> настоящего</w:t>
      </w:r>
      <w:r w:rsidRPr="00B35CBE">
        <w:t xml:space="preserve"> Соглашения;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rPr>
          <w:color w:val="000000"/>
        </w:rPr>
        <w:t>4.3.2.</w:t>
      </w:r>
      <w:r w:rsidRPr="00B35CBE">
        <w:rPr>
          <w:color w:val="000000"/>
          <w:vertAlign w:val="superscript"/>
        </w:rPr>
        <w:t> </w:t>
      </w:r>
      <w:r w:rsidRPr="00B35CBE">
        <w:t>обеспечивать достижение значений п</w:t>
      </w:r>
      <w:r w:rsidRPr="00B35CBE">
        <w:rPr>
          <w:color w:val="000000"/>
        </w:rPr>
        <w:t>оказателей результативности и (или) иных показателей</w:t>
      </w:r>
      <w:r w:rsidRPr="00B35CBE">
        <w:t>, установленных Порядком предоставления субсидии или Главным распорядителем бюджетных сре</w:t>
      </w:r>
      <w:proofErr w:type="gramStart"/>
      <w:r w:rsidRPr="00B35CBE">
        <w:t>дств в с</w:t>
      </w:r>
      <w:proofErr w:type="gramEnd"/>
      <w:r w:rsidRPr="00B35CBE">
        <w:t>оответствии с пунктом 4.1.4 настоящего Соглашения</w:t>
      </w:r>
      <w:r w:rsidRPr="00B35CBE">
        <w:rPr>
          <w:color w:val="000000"/>
          <w:vertAlign w:val="superscript"/>
        </w:rPr>
        <w:footnoteReference w:id="24"/>
      </w:r>
      <w:r w:rsidRPr="00B35CBE">
        <w:t>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4.3.3. представлять Главному распорядителю бюджетных средств</w:t>
      </w:r>
      <w:r w:rsidRPr="00B35CBE">
        <w:rPr>
          <w:vertAlign w:val="superscript"/>
        </w:rPr>
        <w:footnoteReference w:id="25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rPr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B35CBE">
        <w:t>4.1.5.1 настоящего Соглашения</w:t>
      </w:r>
      <w:r w:rsidRPr="00B35CBE">
        <w:rPr>
          <w:vertAlign w:val="superscript"/>
        </w:rPr>
        <w:footnoteReference w:id="26"/>
      </w:r>
      <w:r w:rsidRPr="00B35CBE">
        <w:t xml:space="preserve"> не позднее __ рабочего дня, следующего </w:t>
      </w:r>
      <w:proofErr w:type="gramStart"/>
      <w:r w:rsidRPr="00B35CBE">
        <w:t>за</w:t>
      </w:r>
      <w:proofErr w:type="gramEnd"/>
      <w:r w:rsidRPr="00B35CBE">
        <w:t xml:space="preserve"> отчетным ___________________________;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rPr>
          <w:sz w:val="18"/>
        </w:rPr>
      </w:pPr>
      <w:r w:rsidRPr="00B35CBE">
        <w:rPr>
          <w:sz w:val="18"/>
        </w:rPr>
        <w:t xml:space="preserve">        </w:t>
      </w:r>
      <w:r w:rsidRPr="00B35CBE">
        <w:rPr>
          <w:i/>
          <w:sz w:val="18"/>
        </w:rPr>
        <w:t>(месяц, квартал, год)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5CBE">
        <w:rPr>
          <w:color w:val="000000"/>
        </w:rPr>
        <w:t>4.3.3.2. иные отчеты</w:t>
      </w:r>
      <w:r w:rsidRPr="00B35CBE">
        <w:rPr>
          <w:color w:val="000000"/>
          <w:vertAlign w:val="superscript"/>
        </w:rPr>
        <w:footnoteReference w:id="27"/>
      </w:r>
      <w:r w:rsidRPr="00B35CBE">
        <w:rPr>
          <w:color w:val="000000"/>
        </w:rPr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5CBE">
        <w:rPr>
          <w:color w:val="000000"/>
        </w:rPr>
        <w:t xml:space="preserve">4.3.3.2.1. ____________________________________________________;   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5CBE">
        <w:rPr>
          <w:color w:val="000000"/>
        </w:rPr>
        <w:t>4.3.3.2.2. ____________________________________________________;</w:t>
      </w: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35CBE">
        <w:t xml:space="preserve"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</w:t>
      </w:r>
      <w:proofErr w:type="gramStart"/>
      <w:r w:rsidRPr="00B35CBE">
        <w:t>контроля за</w:t>
      </w:r>
      <w:proofErr w:type="gramEnd"/>
      <w:r w:rsidRPr="00B35CBE">
        <w:t xml:space="preserve">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2F5DBE" w:rsidRPr="00B35C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5CBE">
        <w:t>4.3.5. в случае получения от Главного распорядителя бюджетных сре</w:t>
      </w:r>
      <w:proofErr w:type="gramStart"/>
      <w:r w:rsidRPr="00B35CBE">
        <w:t>дств тр</w:t>
      </w:r>
      <w:proofErr w:type="gramEnd"/>
      <w:r w:rsidRPr="00B35CBE">
        <w:t>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2F5DBE" w:rsidRPr="00B35C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5CBE">
        <w:t>4.3.5.1. устранять фак</w:t>
      </w:r>
      <w:proofErr w:type="gramStart"/>
      <w:r w:rsidRPr="00B35CBE">
        <w:t>т(</w:t>
      </w:r>
      <w:proofErr w:type="gramEnd"/>
      <w:r w:rsidRPr="00B35CBE">
        <w:t>ы) нарушения порядка, целей и условий предоставления Субсидии в сроки, определенные в указанном требовании;</w:t>
      </w:r>
    </w:p>
    <w:p w:rsidR="002F5DBE" w:rsidRPr="00B35CBE" w:rsidRDefault="002F5DBE" w:rsidP="002F5DB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35CBE"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35CBE"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B35CBE">
        <w:rPr>
          <w:vertAlign w:val="superscript"/>
        </w:rPr>
        <w:footnoteReference w:id="28"/>
      </w:r>
      <w:r w:rsidRPr="00B35CBE">
        <w:t>;</w:t>
      </w:r>
      <w:proofErr w:type="gramEnd"/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B35CBE">
        <w:t>4.3.7. о</w:t>
      </w:r>
      <w:r w:rsidRPr="00B35CBE">
        <w:rPr>
          <w:color w:val="000000"/>
        </w:rPr>
        <w:t xml:space="preserve">беспечивать полноту и достоверность сведений, представляемых в </w:t>
      </w:r>
      <w:r w:rsidRPr="00B35CBE">
        <w:t>Главному распорядителю бюджетных средств</w:t>
      </w:r>
      <w:r w:rsidRPr="00B35CBE">
        <w:rPr>
          <w:color w:val="000000"/>
        </w:rPr>
        <w:t xml:space="preserve"> в соответствии с настоящим Соглашением;</w:t>
      </w:r>
      <w:proofErr w:type="gramEnd"/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B35CBE">
        <w:rPr>
          <w:vertAlign w:val="superscript"/>
        </w:rPr>
        <w:t xml:space="preserve"> </w:t>
      </w:r>
      <w:r w:rsidRPr="00B35CBE">
        <w:rPr>
          <w:vertAlign w:val="superscript"/>
        </w:rPr>
        <w:footnoteReference w:id="29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4.3.8.1. ______________________________________________________;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4.3.8.2. ______________________________________________________.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4.4. Получатель вправе</w:t>
      </w:r>
      <w:r w:rsidRPr="00B35CBE">
        <w:rPr>
          <w:vertAlign w:val="superscript"/>
        </w:rPr>
        <w:footnoteReference w:id="30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lastRenderedPageBreak/>
        <w:t xml:space="preserve">4.4.1. направлять Главному распорядителю бюджетных средств предложения о внесении изменений в настоящее Соглашение, в том числе в случае </w:t>
      </w:r>
      <w:proofErr w:type="gramStart"/>
      <w:r w:rsidRPr="00B35CBE">
        <w:t>установления необходимости изменения размера Субсидии</w:t>
      </w:r>
      <w:proofErr w:type="gramEnd"/>
      <w:r w:rsidRPr="00B35CBE">
        <w:t xml:space="preserve"> с приложением информации, содержащей финансово-экономическое обоснование данного изменения;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B35CBE">
        <w:t xml:space="preserve">4.4.2. обращаться </w:t>
      </w:r>
      <w:proofErr w:type="gramStart"/>
      <w:r w:rsidRPr="00B35CBE">
        <w:t>в</w:t>
      </w:r>
      <w:proofErr w:type="gramEnd"/>
      <w:r w:rsidRPr="00B35CBE">
        <w:t xml:space="preserve"> </w:t>
      </w:r>
      <w:proofErr w:type="gramStart"/>
      <w:r w:rsidRPr="00B35CBE">
        <w:t>Главному</w:t>
      </w:r>
      <w:proofErr w:type="gramEnd"/>
      <w:r w:rsidRPr="00B35CBE">
        <w:t xml:space="preserve"> распорядителю бюджетных средств в целях получения разъяснений в связи с исполнением настоящего Соглашения;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B35CBE">
        <w:rPr>
          <w:vertAlign w:val="superscript"/>
        </w:rPr>
        <w:t xml:space="preserve"> </w:t>
      </w:r>
      <w:r w:rsidRPr="00B35CBE">
        <w:rPr>
          <w:vertAlign w:val="superscript"/>
        </w:rPr>
        <w:footnoteReference w:id="31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4.4.3.1. _______________________________________________________;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4.4.3.2. _______________________________________________________.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  <w:r w:rsidRPr="00B35CBE">
        <w:rPr>
          <w:lang w:val="en-US"/>
        </w:rPr>
        <w:t>V</w:t>
      </w:r>
      <w:r w:rsidRPr="00B35CBE">
        <w:t>. Ответственность Сторон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B35CBE">
        <w:rPr>
          <w:vertAlign w:val="superscript"/>
        </w:rPr>
        <w:footnoteReference w:id="32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5.2.1.________________________________________________________;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5.2.2.________________________________________________________.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  <w:r w:rsidRPr="00B35CBE">
        <w:rPr>
          <w:lang w:val="en-US"/>
        </w:rPr>
        <w:t>VI</w:t>
      </w:r>
      <w:r w:rsidRPr="00B35CBE">
        <w:t>. Иные условия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</w:pPr>
      <w:r w:rsidRPr="00B35CBE">
        <w:t>6.1. Иные условия по настоящему Соглашению</w:t>
      </w:r>
      <w:r w:rsidRPr="00B35CBE">
        <w:rPr>
          <w:vertAlign w:val="superscript"/>
        </w:rPr>
        <w:footnoteReference w:id="33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</w:pPr>
      <w:r w:rsidRPr="00B35CBE">
        <w:t>6.1.1. _______________________________________________________;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</w:pPr>
      <w:r w:rsidRPr="00B35CBE">
        <w:t>6.1.2. _______________________________________________________.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  <w:r w:rsidRPr="00B35CBE">
        <w:rPr>
          <w:lang w:val="en-US"/>
        </w:rPr>
        <w:t>VII</w:t>
      </w:r>
      <w:r w:rsidRPr="00B35CBE">
        <w:t>. Заключительные положения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35CBE">
        <w:t>недостижении</w:t>
      </w:r>
      <w:proofErr w:type="spellEnd"/>
      <w:r w:rsidRPr="00B35CBE">
        <w:t xml:space="preserve"> согласия споры между Сторонами решаются в судебном порядке.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 xml:space="preserve">7.2. Настоящее Соглашение вступает в силу </w:t>
      </w:r>
      <w:proofErr w:type="gramStart"/>
      <w:r w:rsidRPr="00B35CBE">
        <w:t>с даты</w:t>
      </w:r>
      <w:proofErr w:type="gramEnd"/>
      <w:r w:rsidRPr="00B35CBE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B35CBE" w:rsidDel="00573D9C">
        <w:t xml:space="preserve">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7.4. Расторжение настоящего Соглашения возможно в случае: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7.4.1. Реорганизации</w:t>
      </w:r>
      <w:r w:rsidRPr="00B35CBE">
        <w:rPr>
          <w:vertAlign w:val="superscript"/>
        </w:rPr>
        <w:footnoteReference w:id="34"/>
      </w:r>
      <w:r w:rsidRPr="00B35CBE">
        <w:t xml:space="preserve"> или прекращения деятельности Получателя;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7.4.3. ______________________________________________________</w:t>
      </w:r>
      <w:r w:rsidRPr="00B35CBE">
        <w:rPr>
          <w:vertAlign w:val="superscript"/>
        </w:rPr>
        <w:footnoteReference w:id="35"/>
      </w:r>
      <w:r w:rsidRPr="00B35CBE">
        <w:t>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lastRenderedPageBreak/>
        <w:t xml:space="preserve">7.5. Расторжение настоящего Соглашения в одностороннем порядке возможно в случае </w:t>
      </w:r>
      <w:proofErr w:type="spellStart"/>
      <w:r w:rsidRPr="00B35CBE">
        <w:t>недостижения</w:t>
      </w:r>
      <w:proofErr w:type="spellEnd"/>
      <w:r w:rsidRPr="00B35CBE"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B35CBE">
        <w:rPr>
          <w:vertAlign w:val="superscript"/>
        </w:rPr>
        <w:footnoteReference w:id="36"/>
      </w:r>
      <w:r w:rsidRPr="00B35CBE">
        <w:t>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B35CBE">
        <w:t>м(</w:t>
      </w:r>
      <w:proofErr w:type="gramEnd"/>
      <w:r w:rsidRPr="00B35CBE">
        <w:t>ми) способом(</w:t>
      </w:r>
      <w:proofErr w:type="spellStart"/>
      <w:r w:rsidRPr="00B35CBE">
        <w:t>ами</w:t>
      </w:r>
      <w:proofErr w:type="spellEnd"/>
      <w:r w:rsidRPr="00B35CBE">
        <w:t>)</w:t>
      </w:r>
      <w:r w:rsidRPr="00B35CBE">
        <w:rPr>
          <w:vertAlign w:val="superscript"/>
        </w:rPr>
        <w:footnoteReference w:id="37"/>
      </w:r>
      <w:r w:rsidRPr="00B35CBE">
        <w:t>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7.6.3. ______________________________________________________.</w:t>
      </w:r>
      <w:r w:rsidRPr="00B35CBE">
        <w:rPr>
          <w:vertAlign w:val="superscript"/>
        </w:rPr>
        <w:footnoteReference w:id="38"/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F5DBE" w:rsidRPr="00B35CBE" w:rsidRDefault="002F5DBE" w:rsidP="002F5DBE"/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  <w:r w:rsidRPr="00B35CBE">
        <w:rPr>
          <w:lang w:val="en-US"/>
        </w:rPr>
        <w:t>VIII</w:t>
      </w:r>
      <w:r w:rsidRPr="00B35CBE">
        <w:t>. Платежные реквизиты Сторон</w:t>
      </w:r>
      <w:r w:rsidRPr="00B35CBE">
        <w:rPr>
          <w:rFonts w:eastAsia="Calibri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2F5DBE" w:rsidRPr="00B35CBE" w:rsidTr="002F5DBE"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35CBE">
              <w:rPr>
                <w:sz w:val="20"/>
              </w:rPr>
              <w:t xml:space="preserve">Наименование </w:t>
            </w:r>
            <w:r w:rsidRPr="00B35CBE">
              <w:rPr>
                <w:sz w:val="20"/>
              </w:rPr>
              <w:br/>
              <w:t>Главного распорядителя бюджетных средств</w:t>
            </w:r>
            <w:r w:rsidRPr="00B35CBE">
              <w:rPr>
                <w:i/>
                <w:sz w:val="20"/>
              </w:rPr>
              <w:t xml:space="preserve">                      </w:t>
            </w: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5CBE">
              <w:rPr>
                <w:sz w:val="20"/>
              </w:rPr>
              <w:t xml:space="preserve">Наименование 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5CBE">
              <w:rPr>
                <w:sz w:val="20"/>
              </w:rPr>
              <w:t>Получателя</w:t>
            </w:r>
          </w:p>
        </w:tc>
      </w:tr>
      <w:tr w:rsidR="002F5DBE" w:rsidRPr="00B35CBE" w:rsidTr="002F5DBE"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35CBE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35CBE">
              <w:rPr>
                <w:sz w:val="20"/>
              </w:rPr>
              <w:t>ОГРН, ОКТМО</w:t>
            </w:r>
          </w:p>
        </w:tc>
      </w:tr>
      <w:tr w:rsidR="002F5DBE" w:rsidRPr="00B35CBE" w:rsidTr="002F5DBE"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Место нахождения: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 xml:space="preserve">Место нахождения: 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F5DBE" w:rsidRPr="00B35CBE" w:rsidTr="002F5DBE"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ИНН/КПП</w:t>
            </w:r>
          </w:p>
        </w:tc>
      </w:tr>
      <w:tr w:rsidR="002F5DBE" w:rsidRPr="00B35CBE" w:rsidTr="002F5DBE"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Платежные реквизиты: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Наименование учреждения Банка России, БИК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Расчетный счет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Платежные реквизиты: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Наименование учреждения Банка России, БИК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Расчетный счет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  <w:r w:rsidRPr="00B35CBE">
        <w:rPr>
          <w:lang w:val="en-US"/>
        </w:rPr>
        <w:t>IX</w:t>
      </w:r>
      <w:r w:rsidRPr="00B35CBE"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2F5DBE" w:rsidRPr="00B35CBE" w:rsidTr="002F5DBE">
        <w:tc>
          <w:tcPr>
            <w:tcW w:w="4536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B35CBE">
              <w:t xml:space="preserve">Наименование </w:t>
            </w:r>
            <w:r w:rsidRPr="00B35CBE">
              <w:br/>
              <w:t>Главного распорядителя бюджетных средств</w:t>
            </w:r>
            <w:r w:rsidRPr="00B35CBE">
              <w:rPr>
                <w:i/>
              </w:rPr>
              <w:t xml:space="preserve">                      </w:t>
            </w:r>
          </w:p>
        </w:tc>
        <w:tc>
          <w:tcPr>
            <w:tcW w:w="5103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CBE">
              <w:t>Наименование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CBE">
              <w:t xml:space="preserve">Получателя </w:t>
            </w:r>
          </w:p>
        </w:tc>
      </w:tr>
      <w:tr w:rsidR="002F5DBE" w:rsidRPr="00B35CBE" w:rsidTr="002F5DBE">
        <w:tc>
          <w:tcPr>
            <w:tcW w:w="4536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B35CBE">
              <w:t>_____________ / _______________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5CBE">
              <w:rPr>
                <w:i/>
              </w:rPr>
              <w:t xml:space="preserve">    </w:t>
            </w:r>
            <w:r w:rsidRPr="00B35CBE">
              <w:rPr>
                <w:i/>
                <w:sz w:val="18"/>
              </w:rPr>
              <w:t>(подпись)                                     (ФИО)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</w:tc>
        <w:tc>
          <w:tcPr>
            <w:tcW w:w="5103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B35CBE">
              <w:t>_____________ / _____________________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B35CBE">
              <w:rPr>
                <w:i/>
                <w:sz w:val="18"/>
              </w:rPr>
              <w:t xml:space="preserve">           (подпись)                                     (ФИО)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2F5DBE" w:rsidRPr="00B35CBE" w:rsidRDefault="002F5DBE" w:rsidP="002F5DB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A71212" w:rsidRPr="00B35CBE" w:rsidRDefault="00A71212" w:rsidP="002F5DB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A71212" w:rsidRPr="00B35CBE" w:rsidRDefault="00A71212" w:rsidP="002F5DB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A71212" w:rsidRPr="00B35CBE" w:rsidRDefault="00A71212" w:rsidP="002F5DB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2F5DBE" w:rsidRDefault="002F5DBE" w:rsidP="002F5DBE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6103C2" w:rsidRDefault="006103C2" w:rsidP="002F5DBE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6103C2" w:rsidRDefault="006103C2" w:rsidP="002F5DBE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6103C2" w:rsidRDefault="006103C2" w:rsidP="002F5DBE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2F5DBE" w:rsidRPr="00B35CBE" w:rsidRDefault="002F5DBE" w:rsidP="002F5DBE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2F5DBE" w:rsidRPr="00B35CBE" w:rsidRDefault="002F5DBE" w:rsidP="002F5DBE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  <w:r w:rsidRPr="00B35CBE">
        <w:rPr>
          <w:color w:val="000000"/>
          <w:sz w:val="20"/>
          <w:szCs w:val="20"/>
          <w:shd w:val="clear" w:color="auto" w:fill="FFFFFF"/>
        </w:rPr>
        <w:lastRenderedPageBreak/>
        <w:t xml:space="preserve">Приложение № 1 </w:t>
      </w:r>
    </w:p>
    <w:p w:rsidR="002F5DBE" w:rsidRPr="00B35CBE" w:rsidRDefault="002F5DBE" w:rsidP="002F5DBE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sz w:val="18"/>
        </w:rPr>
      </w:pPr>
      <w:proofErr w:type="gramStart"/>
      <w:r w:rsidRPr="00B35CBE">
        <w:rPr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  <w:proofErr w:type="gramEnd"/>
    </w:p>
    <w:p w:rsidR="002F5DBE" w:rsidRPr="00B35CBE" w:rsidRDefault="002F5DBE" w:rsidP="002F5DBE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sz w:val="17"/>
          <w:szCs w:val="17"/>
        </w:rPr>
      </w:pPr>
    </w:p>
    <w:p w:rsidR="002F5DBE" w:rsidRPr="00B35CBE" w:rsidRDefault="002F5DBE" w:rsidP="002F5DBE">
      <w:pPr>
        <w:widowControl w:val="0"/>
        <w:jc w:val="right"/>
        <w:rPr>
          <w:color w:val="000000"/>
          <w:sz w:val="20"/>
          <w:szCs w:val="20"/>
        </w:rPr>
      </w:pPr>
    </w:p>
    <w:p w:rsidR="002F5DBE" w:rsidRPr="00B35CBE" w:rsidRDefault="002F5DBE" w:rsidP="002F5DBE">
      <w:pPr>
        <w:widowControl w:val="0"/>
        <w:spacing w:line="331" w:lineRule="exact"/>
        <w:ind w:right="1420"/>
        <w:jc w:val="center"/>
        <w:rPr>
          <w:color w:val="000000"/>
          <w:spacing w:val="80"/>
        </w:rPr>
      </w:pPr>
      <w:r w:rsidRPr="00B35CBE">
        <w:rPr>
          <w:color w:val="000000"/>
          <w:spacing w:val="80"/>
        </w:rPr>
        <w:t xml:space="preserve">            ПЕРЕЧЕНЬ</w:t>
      </w:r>
    </w:p>
    <w:p w:rsidR="002F5DBE" w:rsidRPr="00B35CBE" w:rsidRDefault="002F5DBE" w:rsidP="002F5DBE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  <w:r w:rsidRPr="00B35CBE">
        <w:rPr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2F5DBE" w:rsidRPr="00B35CBE" w:rsidRDefault="002F5DBE" w:rsidP="002F5DBE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</w:p>
    <w:p w:rsidR="002F5DBE" w:rsidRPr="00B35CBE" w:rsidRDefault="002F5DBE" w:rsidP="002F5DBE">
      <w:pPr>
        <w:widowControl w:val="0"/>
        <w:spacing w:line="367" w:lineRule="exact"/>
        <w:ind w:right="20" w:firstLine="820"/>
        <w:jc w:val="both"/>
      </w:pPr>
      <w:r w:rsidRPr="00B35CBE">
        <w:rPr>
          <w:color w:val="000000"/>
          <w:shd w:val="clear" w:color="auto" w:fill="FFFFFF"/>
        </w:rPr>
        <w:footnoteRef/>
      </w:r>
      <w:r w:rsidRPr="00B35CBE">
        <w:rPr>
          <w:color w:val="000000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2F5DBE" w:rsidRPr="00B35CBE" w:rsidRDefault="002F5DBE" w:rsidP="002F5DBE">
      <w:pPr>
        <w:widowControl w:val="0"/>
        <w:spacing w:line="367" w:lineRule="exact"/>
        <w:ind w:left="20" w:right="20" w:firstLine="780"/>
        <w:jc w:val="both"/>
        <w:rPr>
          <w:color w:val="000000"/>
          <w:shd w:val="clear" w:color="auto" w:fill="FFFFFF"/>
        </w:rPr>
      </w:pPr>
      <w:r w:rsidRPr="00B35CBE">
        <w:rPr>
          <w:color w:val="000000"/>
          <w:shd w:val="clear" w:color="auto" w:fill="FFFFFF"/>
        </w:rPr>
        <w:t xml:space="preserve">2. </w:t>
      </w:r>
      <w:proofErr w:type="gramStart"/>
      <w:r w:rsidRPr="00B35CBE">
        <w:rPr>
          <w:color w:val="000000"/>
          <w:shd w:val="clear" w:color="auto" w:fill="FFFFFF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</w:t>
      </w:r>
      <w:proofErr w:type="gramEnd"/>
      <w:r w:rsidRPr="00B35CBE">
        <w:rPr>
          <w:color w:val="000000"/>
          <w:shd w:val="clear" w:color="auto" w:fill="FFFFFF"/>
        </w:rPr>
        <w:t xml:space="preserve"> требование предусмотрено правовым актом).</w:t>
      </w:r>
    </w:p>
    <w:p w:rsidR="002F5DBE" w:rsidRPr="00B35CBE" w:rsidRDefault="002F5DBE" w:rsidP="002F5DBE">
      <w:pPr>
        <w:widowControl w:val="0"/>
        <w:spacing w:line="367" w:lineRule="exact"/>
        <w:ind w:left="20" w:firstLine="740"/>
        <w:jc w:val="both"/>
      </w:pPr>
      <w:r w:rsidRPr="00B35CBE">
        <w:rPr>
          <w:color w:val="000000"/>
          <w:shd w:val="clear" w:color="auto" w:fill="FFFFFF"/>
        </w:rPr>
        <w:t xml:space="preserve">3. </w:t>
      </w:r>
      <w:proofErr w:type="gramStart"/>
      <w:r w:rsidRPr="00B35CBE">
        <w:rPr>
          <w:color w:val="000000"/>
          <w:shd w:val="clear" w:color="auto" w:fill="FFFFFF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</w:t>
      </w:r>
      <w:proofErr w:type="gramEnd"/>
      <w:r w:rsidRPr="00B35CBE">
        <w:rPr>
          <w:color w:val="000000"/>
          <w:shd w:val="clear" w:color="auto" w:fill="FFFFFF"/>
        </w:rPr>
        <w:t>, если такое требование предусмотрено правовым актом).</w:t>
      </w:r>
    </w:p>
    <w:p w:rsidR="002F5DBE" w:rsidRPr="00B35CBE" w:rsidRDefault="002F5DBE" w:rsidP="002F5DBE">
      <w:pPr>
        <w:widowControl w:val="0"/>
        <w:spacing w:line="367" w:lineRule="exact"/>
        <w:ind w:right="20" w:firstLine="720"/>
        <w:jc w:val="both"/>
      </w:pPr>
      <w:r w:rsidRPr="00B35CBE">
        <w:rPr>
          <w:color w:val="000000"/>
          <w:shd w:val="clear" w:color="auto" w:fill="FFFFFF"/>
        </w:rPr>
        <w:t xml:space="preserve">4. </w:t>
      </w:r>
      <w:proofErr w:type="gramStart"/>
      <w:r w:rsidRPr="00B35CBE">
        <w:rPr>
          <w:color w:val="000000"/>
          <w:shd w:val="clear" w:color="auto" w:fill="FFFFFF"/>
        </w:rPr>
        <w:t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</w:t>
      </w:r>
      <w:proofErr w:type="gramEnd"/>
      <w:r w:rsidRPr="00B35CBE">
        <w:rPr>
          <w:color w:val="000000"/>
          <w:shd w:val="clear" w:color="auto" w:fill="FFFFFF"/>
        </w:rPr>
        <w:t xml:space="preserve"> </w:t>
      </w:r>
      <w:proofErr w:type="gramStart"/>
      <w:r w:rsidRPr="00B35CBE">
        <w:rPr>
          <w:color w:val="000000"/>
          <w:shd w:val="clear" w:color="auto" w:fill="FFFFFF"/>
        </w:rPr>
        <w:t>случае</w:t>
      </w:r>
      <w:proofErr w:type="gramEnd"/>
      <w:r w:rsidRPr="00B35CBE">
        <w:rPr>
          <w:color w:val="000000"/>
          <w:shd w:val="clear" w:color="auto" w:fill="FFFFFF"/>
        </w:rPr>
        <w:t>, если такое требование предусмотрено правовым актом).</w:t>
      </w:r>
    </w:p>
    <w:p w:rsidR="002F5DBE" w:rsidRPr="00B35CBE" w:rsidRDefault="002F5DBE" w:rsidP="002F5DBE">
      <w:pPr>
        <w:widowControl w:val="0"/>
        <w:spacing w:line="367" w:lineRule="exact"/>
        <w:jc w:val="both"/>
      </w:pPr>
      <w:r w:rsidRPr="00B35CBE">
        <w:rPr>
          <w:color w:val="000000"/>
          <w:shd w:val="clear" w:color="auto" w:fill="FFFFFF"/>
        </w:rPr>
        <w:t xml:space="preserve">  </w:t>
      </w:r>
      <w:r w:rsidRPr="00B35CBE">
        <w:rPr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2F5DBE" w:rsidRPr="00B35CBE" w:rsidRDefault="002F5DBE" w:rsidP="002F5DBE">
      <w:pPr>
        <w:widowControl w:val="0"/>
        <w:spacing w:line="367" w:lineRule="exact"/>
        <w:ind w:left="20" w:right="20" w:firstLine="700"/>
        <w:jc w:val="both"/>
      </w:pPr>
      <w:r w:rsidRPr="00B35CBE">
        <w:rPr>
          <w:color w:val="000000"/>
          <w:shd w:val="clear" w:color="auto" w:fill="FFFFFF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</w:t>
      </w:r>
      <w:r w:rsidRPr="00B35CBE">
        <w:rPr>
          <w:color w:val="000000"/>
          <w:shd w:val="clear" w:color="auto" w:fill="FFFFFF"/>
        </w:rPr>
        <w:lastRenderedPageBreak/>
        <w:t>установленном законодательством Российской Федерации</w:t>
      </w:r>
      <w:r w:rsidRPr="00B35CBE">
        <w:rPr>
          <w:color w:val="000000"/>
          <w:vertAlign w:val="superscript"/>
        </w:rPr>
        <w:footnoteReference w:id="39"/>
      </w:r>
      <w:r w:rsidRPr="00B35CBE">
        <w:rPr>
          <w:color w:val="000000"/>
          <w:shd w:val="clear" w:color="auto" w:fill="FFFFFF"/>
        </w:rPr>
        <w:t>;</w:t>
      </w:r>
    </w:p>
    <w:p w:rsidR="002F5DBE" w:rsidRPr="00B35CBE" w:rsidRDefault="002F5DBE" w:rsidP="002F5DBE">
      <w:pPr>
        <w:widowControl w:val="0"/>
        <w:spacing w:line="367" w:lineRule="exact"/>
        <w:ind w:left="20" w:right="20" w:firstLine="700"/>
        <w:jc w:val="both"/>
      </w:pPr>
      <w:r w:rsidRPr="00B35CBE">
        <w:rPr>
          <w:color w:val="000000"/>
          <w:shd w:val="clear" w:color="auto" w:fill="FFFFFF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B35CBE">
        <w:rPr>
          <w:color w:val="000000"/>
          <w:vertAlign w:val="superscript"/>
        </w:rPr>
        <w:footnoteReference w:id="40"/>
      </w:r>
      <w:r w:rsidRPr="00B35CBE">
        <w:rPr>
          <w:color w:val="000000"/>
          <w:shd w:val="clear" w:color="auto" w:fill="FFFFFF"/>
        </w:rPr>
        <w:t>;</w:t>
      </w:r>
    </w:p>
    <w:p w:rsidR="002F5DBE" w:rsidRPr="00B35CBE" w:rsidRDefault="002F5DBE" w:rsidP="002F5DBE">
      <w:pPr>
        <w:widowControl w:val="0"/>
        <w:spacing w:line="367" w:lineRule="exact"/>
        <w:ind w:left="20" w:right="20" w:firstLine="700"/>
        <w:jc w:val="both"/>
      </w:pPr>
      <w:proofErr w:type="gramStart"/>
      <w:r w:rsidRPr="00B35CBE">
        <w:rPr>
          <w:color w:val="000000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B35CBE">
        <w:rPr>
          <w:color w:val="000000"/>
          <w:vertAlign w:val="superscript"/>
        </w:rPr>
        <w:footnoteReference w:id="41"/>
      </w:r>
      <w:r w:rsidRPr="00B35CBE">
        <w:rPr>
          <w:color w:val="000000"/>
          <w:shd w:val="clear" w:color="auto" w:fill="FFFFFF"/>
        </w:rPr>
        <w:t>.</w:t>
      </w:r>
      <w:proofErr w:type="gramEnd"/>
    </w:p>
    <w:p w:rsidR="002F5DBE" w:rsidRPr="00B35C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B35CBE">
        <w:rPr>
          <w:color w:val="000000"/>
          <w:shd w:val="clear" w:color="auto" w:fill="FFFFFF"/>
        </w:rPr>
        <w:t>6. Иные документы по решению Главного распорядителя бюджетных средств</w:t>
      </w:r>
      <w:r w:rsidRPr="00B35CBE">
        <w:rPr>
          <w:color w:val="000000"/>
          <w:vertAlign w:val="superscript"/>
        </w:rPr>
        <w:footnoteReference w:id="42"/>
      </w:r>
      <w:r w:rsidRPr="00B35CBE">
        <w:rPr>
          <w:color w:val="000000"/>
          <w:shd w:val="clear" w:color="auto" w:fill="FFFFFF"/>
        </w:rPr>
        <w:t>:</w:t>
      </w:r>
    </w:p>
    <w:p w:rsidR="002F5DBE" w:rsidRPr="00B35C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  <w:lang w:val="en-US"/>
        </w:rPr>
      </w:pPr>
      <w:r w:rsidRPr="00B35CBE">
        <w:rPr>
          <w:color w:val="000000"/>
          <w:shd w:val="clear" w:color="auto" w:fill="FFFFFF"/>
        </w:rPr>
        <w:t>6.1._________________________________________________________________</w:t>
      </w:r>
      <w:r w:rsidRPr="00B35CBE">
        <w:rPr>
          <w:color w:val="000000"/>
          <w:shd w:val="clear" w:color="auto" w:fill="FFFFFF"/>
          <w:lang w:val="en-US"/>
        </w:rPr>
        <w:t>;</w:t>
      </w:r>
    </w:p>
    <w:p w:rsidR="002F5DBE" w:rsidRPr="00B35C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B35CBE">
        <w:rPr>
          <w:color w:val="000000"/>
          <w:shd w:val="clear" w:color="auto" w:fill="FFFFFF"/>
        </w:rPr>
        <w:t>6.2._______________________________________________________________.</w:t>
      </w:r>
    </w:p>
    <w:p w:rsidR="002F5DBE" w:rsidRPr="00B35C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B35C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B35C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B35C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B35CBE" w:rsidRDefault="002F5DBE" w:rsidP="002F5DBE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  <w:sectPr w:rsidR="002F5DBE" w:rsidRPr="00B35CBE" w:rsidSect="002F5DB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2F5DBE" w:rsidRPr="00B35CBE" w:rsidTr="002F5DBE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DBE" w:rsidRPr="00B35C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</w:p>
          <w:p w:rsidR="002F5DBE" w:rsidRPr="00B35C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</w:p>
          <w:p w:rsidR="002F5DBE" w:rsidRPr="00B35C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B35CBE">
              <w:rPr>
                <w:rFonts w:eastAsia="Calibri"/>
                <w:color w:val="000000"/>
                <w:shd w:val="clear" w:color="auto" w:fill="FFFFFF"/>
              </w:rPr>
              <w:t>Приложение №2</w:t>
            </w:r>
          </w:p>
          <w:p w:rsidR="002F5DBE" w:rsidRPr="00B35C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B35CBE">
              <w:rPr>
                <w:rFonts w:eastAsia="Calibri"/>
                <w:color w:val="000000"/>
                <w:shd w:val="clear" w:color="auto" w:fill="FFFFFF"/>
              </w:rPr>
              <w:t xml:space="preserve">к Типовой форме соглашения (договора) о предоставлении </w:t>
            </w:r>
          </w:p>
          <w:p w:rsidR="002F5DBE" w:rsidRPr="00B35C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B35CBE">
              <w:rPr>
                <w:rFonts w:eastAsia="Calibri"/>
                <w:color w:val="000000"/>
                <w:shd w:val="clear" w:color="auto" w:fill="FFFFFF"/>
              </w:rPr>
              <w:t xml:space="preserve">из бюджета городского округа «город Якутск» субсидии юридическому лицу </w:t>
            </w:r>
          </w:p>
          <w:p w:rsidR="002F5DBE" w:rsidRPr="00B35C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B35CBE">
              <w:rPr>
                <w:rFonts w:eastAsia="Calibri"/>
                <w:color w:val="000000"/>
                <w:shd w:val="clear" w:color="auto" w:fill="FFFFFF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2F5DBE" w:rsidRPr="00B35C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B35CBE">
              <w:rPr>
                <w:rFonts w:eastAsia="Calibri"/>
                <w:color w:val="000000"/>
                <w:shd w:val="clear" w:color="auto" w:fill="FFFFFF"/>
              </w:rPr>
              <w:t xml:space="preserve">физическому лицу – производителю товаров, работ, услуг </w:t>
            </w:r>
          </w:p>
          <w:p w:rsidR="002F5DBE" w:rsidRPr="00B35C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</w:rPr>
            </w:pPr>
            <w:r w:rsidRPr="00B35CBE">
              <w:rPr>
                <w:rFonts w:eastAsia="Calibri"/>
                <w:color w:val="000000"/>
                <w:shd w:val="clear" w:color="auto" w:fill="FFFFFF"/>
              </w:rPr>
              <w:t xml:space="preserve">на возмещение затрат (недополученных доходов) в связи </w:t>
            </w:r>
            <w:proofErr w:type="gramStart"/>
            <w:r w:rsidRPr="00B35CBE">
              <w:rPr>
                <w:rFonts w:eastAsia="Calibri"/>
                <w:color w:val="000000"/>
                <w:shd w:val="clear" w:color="auto" w:fill="FFFFFF"/>
              </w:rPr>
              <w:t>с</w:t>
            </w:r>
            <w:proofErr w:type="gramEnd"/>
            <w:r w:rsidRPr="00B35CBE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</w:rPr>
            </w:pPr>
            <w:r w:rsidRPr="00B35CBE">
              <w:rPr>
                <w:rFonts w:eastAsia="Calibri"/>
                <w:color w:val="000000"/>
                <w:shd w:val="clear" w:color="auto" w:fill="FFFFFF"/>
              </w:rPr>
              <w:t>производством (реализацией) товаров,</w:t>
            </w:r>
          </w:p>
          <w:p w:rsidR="002F5DBE" w:rsidRPr="00B35CBE" w:rsidRDefault="002F5DBE" w:rsidP="002F5DBE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</w:pPr>
            <w:r w:rsidRPr="00B35CBE">
              <w:rPr>
                <w:rFonts w:eastAsia="Calibri"/>
                <w:color w:val="000000"/>
                <w:shd w:val="clear" w:color="auto" w:fill="FFFFFF"/>
              </w:rPr>
              <w:t xml:space="preserve">выполнением работ, оказанием услуг, </w:t>
            </w:r>
          </w:p>
          <w:p w:rsidR="002F5DBE" w:rsidRPr="00B35CBE" w:rsidRDefault="002F5DBE" w:rsidP="002F5DBE">
            <w:pPr>
              <w:jc w:val="right"/>
            </w:pPr>
          </w:p>
        </w:tc>
      </w:tr>
    </w:tbl>
    <w:p w:rsidR="002F5DBE" w:rsidRPr="00B35CBE" w:rsidRDefault="002F5DBE" w:rsidP="002F5DBE">
      <w:pPr>
        <w:autoSpaceDE w:val="0"/>
        <w:autoSpaceDN w:val="0"/>
        <w:adjustRightInd w:val="0"/>
        <w:rPr>
          <w:rFonts w:eastAsia="Calibri"/>
        </w:rPr>
      </w:pPr>
    </w:p>
    <w:p w:rsidR="002F5DBE" w:rsidRPr="00B35CBE" w:rsidRDefault="002F5DBE" w:rsidP="002F5DBE">
      <w:pPr>
        <w:autoSpaceDE w:val="0"/>
        <w:autoSpaceDN w:val="0"/>
        <w:adjustRightInd w:val="0"/>
        <w:rPr>
          <w:rFonts w:eastAsia="Calibri"/>
        </w:rPr>
      </w:pPr>
    </w:p>
    <w:p w:rsidR="002F5DBE" w:rsidRPr="00B35CBE" w:rsidRDefault="002F5DBE" w:rsidP="002F5DBE">
      <w:pPr>
        <w:autoSpaceDE w:val="0"/>
        <w:autoSpaceDN w:val="0"/>
        <w:adjustRightInd w:val="0"/>
        <w:rPr>
          <w:rFonts w:eastAsia="Calibri"/>
        </w:rPr>
      </w:pPr>
    </w:p>
    <w:p w:rsidR="002F5DBE" w:rsidRPr="00B35CBE" w:rsidRDefault="002F5DBE" w:rsidP="002F5DBE">
      <w:pPr>
        <w:autoSpaceDE w:val="0"/>
        <w:autoSpaceDN w:val="0"/>
        <w:adjustRightInd w:val="0"/>
        <w:rPr>
          <w:rFonts w:eastAsia="Calibri"/>
        </w:rPr>
      </w:pPr>
    </w:p>
    <w:p w:rsidR="002F5DBE" w:rsidRPr="00B35CBE" w:rsidRDefault="002F5DBE" w:rsidP="002F5DBE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r w:rsidRPr="00B35CBE">
        <w:rPr>
          <w:rFonts w:eastAsia="Calibri"/>
        </w:rPr>
        <w:t>ПОКАЗАТЕЛИ</w:t>
      </w:r>
      <w:r w:rsidRPr="00B35CBE">
        <w:rPr>
          <w:rFonts w:eastAsia="Calibri"/>
          <w:lang w:val="en-US"/>
        </w:rPr>
        <w:t xml:space="preserve"> </w:t>
      </w:r>
      <w:r w:rsidRPr="00B35CBE">
        <w:rPr>
          <w:rFonts w:eastAsia="Calibri"/>
        </w:rPr>
        <w:t>РЕЗУЛЬТАТИВНОСТИ</w:t>
      </w:r>
      <w:r w:rsidRPr="00B35CBE">
        <w:rPr>
          <w:rFonts w:eastAsia="Calibri"/>
          <w:vertAlign w:val="superscript"/>
        </w:rPr>
        <w:t xml:space="preserve"> </w:t>
      </w:r>
    </w:p>
    <w:p w:rsidR="002F5DBE" w:rsidRPr="00B35C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2F5DBE" w:rsidRPr="00B35CBE" w:rsidTr="002F5DBE">
        <w:tc>
          <w:tcPr>
            <w:tcW w:w="812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 xml:space="preserve">№ </w:t>
            </w:r>
            <w:proofErr w:type="gramStart"/>
            <w:r w:rsidRPr="00B35CBE">
              <w:rPr>
                <w:rFonts w:eastAsia="Calibri"/>
              </w:rPr>
              <w:t>п</w:t>
            </w:r>
            <w:proofErr w:type="gramEnd"/>
            <w:r w:rsidRPr="00B35CBE">
              <w:rPr>
                <w:rFonts w:eastAsia="Calibri"/>
              </w:rPr>
              <w:t>/п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Наименование показателя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Наименование проекта (мероприятия</w:t>
            </w:r>
            <w:r w:rsidRPr="00B35CBE">
              <w:rPr>
                <w:rFonts w:eastAsia="Calibri"/>
                <w:vertAlign w:val="superscript"/>
              </w:rPr>
              <w:footnoteReference w:id="43"/>
            </w:r>
            <w:r w:rsidRPr="00B35CBE">
              <w:rPr>
                <w:rFonts w:eastAsia="Calibri"/>
              </w:rPr>
              <w:t>)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Единица измерения</w:t>
            </w:r>
          </w:p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Плановое значение показателя</w:t>
            </w:r>
          </w:p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Срок, на который запланировано достижение показателя</w:t>
            </w:r>
          </w:p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</w:p>
        </w:tc>
      </w:tr>
      <w:tr w:rsidR="002F5DBE" w:rsidRPr="00B35CBE" w:rsidTr="002F5DBE">
        <w:tc>
          <w:tcPr>
            <w:tcW w:w="812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Код</w:t>
            </w:r>
            <w:r w:rsidRPr="00B35CBE">
              <w:rPr>
                <w:rFonts w:eastAsia="Calibri"/>
                <w:vertAlign w:val="superscript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</w:p>
        </w:tc>
      </w:tr>
      <w:tr w:rsidR="002F5DBE" w:rsidRPr="00B35CBE" w:rsidTr="002F5DBE">
        <w:tc>
          <w:tcPr>
            <w:tcW w:w="812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  <w:r w:rsidRPr="00B35CBE">
              <w:rPr>
                <w:rFonts w:eastAsia="Calibri"/>
              </w:rPr>
              <w:t>7</w:t>
            </w:r>
          </w:p>
        </w:tc>
      </w:tr>
      <w:tr w:rsidR="002F5DBE" w:rsidRPr="00B35CBE" w:rsidTr="002F5DBE">
        <w:tc>
          <w:tcPr>
            <w:tcW w:w="812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</w:tr>
      <w:tr w:rsidR="002F5DBE" w:rsidRPr="00B35CBE" w:rsidTr="002F5DBE">
        <w:tc>
          <w:tcPr>
            <w:tcW w:w="812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</w:tr>
      <w:tr w:rsidR="002F5DBE" w:rsidRPr="00B35CBE" w:rsidTr="002F5DBE">
        <w:tc>
          <w:tcPr>
            <w:tcW w:w="812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6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</w:tr>
    </w:tbl>
    <w:p w:rsidR="002F5DBE" w:rsidRPr="00B35CBE" w:rsidRDefault="002F5DBE" w:rsidP="002F5DBE">
      <w:pPr>
        <w:autoSpaceDE w:val="0"/>
        <w:autoSpaceDN w:val="0"/>
        <w:adjustRightInd w:val="0"/>
        <w:outlineLvl w:val="0"/>
        <w:rPr>
          <w:rFonts w:eastAsia="Calibri"/>
        </w:rPr>
      </w:pPr>
      <w:r w:rsidRPr="00B35CBE">
        <w:rPr>
          <w:rFonts w:eastAsia="Calibri"/>
        </w:rPr>
        <w:t xml:space="preserve">                              </w:t>
      </w:r>
    </w:p>
    <w:p w:rsidR="002F5DBE" w:rsidRPr="00B35CBE" w:rsidRDefault="002F5DBE" w:rsidP="002F5DBE">
      <w:pPr>
        <w:tabs>
          <w:tab w:val="left" w:pos="8659"/>
        </w:tabs>
        <w:spacing w:after="200" w:line="276" w:lineRule="auto"/>
        <w:rPr>
          <w:rFonts w:eastAsia="Calibri"/>
        </w:rPr>
      </w:pPr>
    </w:p>
    <w:p w:rsidR="002F5DBE" w:rsidRPr="00B35CBE" w:rsidRDefault="002F5DBE" w:rsidP="002F5DBE">
      <w:pPr>
        <w:tabs>
          <w:tab w:val="left" w:pos="5517"/>
        </w:tabs>
        <w:spacing w:after="200" w:line="276" w:lineRule="auto"/>
        <w:rPr>
          <w:rFonts w:eastAsia="Calibri"/>
        </w:rPr>
      </w:pPr>
    </w:p>
    <w:p w:rsidR="002F5DBE" w:rsidRPr="00B35CBE" w:rsidRDefault="002F5DBE" w:rsidP="002F5DBE">
      <w:pPr>
        <w:tabs>
          <w:tab w:val="left" w:pos="5517"/>
        </w:tabs>
        <w:spacing w:after="200" w:line="276" w:lineRule="auto"/>
        <w:rPr>
          <w:rFonts w:eastAsia="Calibri"/>
        </w:rPr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2F5DBE" w:rsidRPr="00B35CBE" w:rsidTr="002F5DBE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DBE" w:rsidRPr="00B35CBE" w:rsidRDefault="002F5DBE" w:rsidP="002F5DBE">
            <w:pPr>
              <w:jc w:val="right"/>
              <w:rPr>
                <w:sz w:val="22"/>
              </w:rPr>
            </w:pP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>Приложение №3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на возмещение затрат (недополученных доходов) в связи </w:t>
            </w:r>
            <w:proofErr w:type="gramStart"/>
            <w:r w:rsidRPr="00B35CBE">
              <w:rPr>
                <w:sz w:val="22"/>
              </w:rPr>
              <w:t>с</w:t>
            </w:r>
            <w:proofErr w:type="gramEnd"/>
            <w:r w:rsidRPr="00B35CBE">
              <w:rPr>
                <w:sz w:val="22"/>
              </w:rPr>
              <w:t xml:space="preserve"> 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sz w:val="22"/>
              </w:rPr>
            </w:pPr>
            <w:r w:rsidRPr="00B35CBE">
              <w:rPr>
                <w:sz w:val="22"/>
              </w:rPr>
              <w:t>производством (реализацией) товаров,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2F5DBE" w:rsidRPr="00B35C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  <w:r w:rsidRPr="00B35CBE">
        <w:rPr>
          <w:rFonts w:eastAsia="Calibri"/>
        </w:rPr>
        <w:t xml:space="preserve"> </w:t>
      </w:r>
    </w:p>
    <w:p w:rsidR="002F5DBE" w:rsidRPr="00B35C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  <w:r w:rsidRPr="00B35CBE">
        <w:rPr>
          <w:rFonts w:eastAsia="Calibri"/>
        </w:rPr>
        <w:t xml:space="preserve"> ОТЧЕТ </w:t>
      </w:r>
    </w:p>
    <w:p w:rsidR="002F5DBE" w:rsidRPr="00B35C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  <w:r w:rsidRPr="00B35CBE">
        <w:rPr>
          <w:rFonts w:eastAsia="Calibri"/>
        </w:rPr>
        <w:t xml:space="preserve">о достижении значений показателей  результативности </w:t>
      </w:r>
    </w:p>
    <w:p w:rsidR="002F5DBE" w:rsidRPr="00B35CBE" w:rsidRDefault="002F5DBE" w:rsidP="002F5DBE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r w:rsidRPr="00B35CBE">
        <w:rPr>
          <w:rFonts w:eastAsia="Calibri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2F5DBE" w:rsidRPr="00B35CBE" w:rsidTr="002F5DB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</w:rPr>
            </w:pPr>
          </w:p>
        </w:tc>
      </w:tr>
      <w:tr w:rsidR="002F5DBE" w:rsidRPr="00B35CBE" w:rsidTr="002F5DBE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</w:tr>
      <w:tr w:rsidR="002F5DBE" w:rsidRPr="00B35CBE" w:rsidTr="002F5DB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</w:tr>
      <w:tr w:rsidR="002F5DBE" w:rsidRPr="00B35CBE" w:rsidTr="002F5DBE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</w:rPr>
            </w:pPr>
          </w:p>
        </w:tc>
      </w:tr>
    </w:tbl>
    <w:p w:rsidR="002F5DBE" w:rsidRPr="00B35CBE" w:rsidRDefault="002F5DBE" w:rsidP="002F5DBE">
      <w:pPr>
        <w:rPr>
          <w:rFonts w:eastAsia="Calibri"/>
        </w:rPr>
      </w:pPr>
    </w:p>
    <w:p w:rsidR="002F5DBE" w:rsidRPr="00B35CBE" w:rsidRDefault="002F5DBE" w:rsidP="002F5DBE">
      <w:pPr>
        <w:rPr>
          <w:rFonts w:eastAsia="Calibri"/>
        </w:rPr>
      </w:pPr>
      <w:r w:rsidRPr="00B35CBE">
        <w:rPr>
          <w:rFonts w:eastAsia="Calibri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2F5DBE" w:rsidRPr="00B35CBE" w:rsidRDefault="002F5DBE" w:rsidP="002F5DBE">
      <w:pPr>
        <w:tabs>
          <w:tab w:val="left" w:pos="9968"/>
        </w:tabs>
        <w:spacing w:after="200" w:line="80" w:lineRule="atLeast"/>
        <w:rPr>
          <w:rFonts w:eastAsia="Calibri"/>
          <w:i/>
        </w:rPr>
      </w:pPr>
      <w:r w:rsidRPr="00B35CBE">
        <w:rPr>
          <w:rFonts w:eastAsia="Calibri"/>
        </w:rPr>
        <w:t>Периодичность:</w:t>
      </w:r>
      <w:r w:rsidRPr="00B35CBE">
        <w:rPr>
          <w:rFonts w:eastAsia="Calibri"/>
          <w:i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2F5DBE" w:rsidRPr="00B35CBE" w:rsidTr="002F5DBE">
        <w:tc>
          <w:tcPr>
            <w:tcW w:w="567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 xml:space="preserve">№ </w:t>
            </w:r>
            <w:proofErr w:type="gramStart"/>
            <w:r w:rsidRPr="00B35CBE">
              <w:rPr>
                <w:rFonts w:eastAsia="Calibri"/>
                <w:sz w:val="22"/>
              </w:rPr>
              <w:t>п</w:t>
            </w:r>
            <w:proofErr w:type="gramEnd"/>
            <w:r w:rsidRPr="00B35CBE">
              <w:rPr>
                <w:rFonts w:eastAsia="Calibri"/>
                <w:sz w:val="22"/>
              </w:rPr>
              <w:t>/п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Наименование показателя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45"/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Наименование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проекта (мероприятия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46"/>
            </w:r>
            <w:r w:rsidRPr="00B35CBE">
              <w:rPr>
                <w:rFonts w:eastAsia="Calibri"/>
                <w:sz w:val="22"/>
              </w:rPr>
              <w:t>)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Единица измерения по ОКЕИ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 xml:space="preserve">Плановое значение 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показателя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 xml:space="preserve">Процент выполнения  </w:t>
            </w:r>
          </w:p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плана</w:t>
            </w:r>
          </w:p>
          <w:p w:rsidR="002F5DBE" w:rsidRPr="00B35CBE" w:rsidRDefault="002F5DBE" w:rsidP="002F5DBE">
            <w:pPr>
              <w:ind w:right="317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Причина отклонения</w:t>
            </w:r>
          </w:p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B35CBE" w:rsidTr="002F5DBE">
        <w:tc>
          <w:tcPr>
            <w:tcW w:w="567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Код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B35CBE" w:rsidTr="002F5DBE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F5DBE" w:rsidRPr="00B35CBE" w:rsidRDefault="002F5DBE" w:rsidP="002F5DBE">
            <w:pPr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9</w:t>
            </w:r>
          </w:p>
        </w:tc>
      </w:tr>
      <w:tr w:rsidR="002F5DBE" w:rsidRPr="00B35CBE" w:rsidTr="002F5DBE">
        <w:tc>
          <w:tcPr>
            <w:tcW w:w="567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78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5DBE" w:rsidRPr="00B35CBE" w:rsidRDefault="002F5DBE" w:rsidP="002F5DBE">
            <w:pPr>
              <w:rPr>
                <w:rFonts w:eastAsia="Calibri"/>
                <w:sz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  <w:sz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2F5DBE" w:rsidRPr="00B35CBE" w:rsidRDefault="002F5DBE" w:rsidP="002F5DBE">
            <w:pPr>
              <w:rPr>
                <w:rFonts w:eastAsia="Calibri"/>
                <w:sz w:val="22"/>
              </w:rPr>
            </w:pPr>
          </w:p>
        </w:tc>
      </w:tr>
    </w:tbl>
    <w:p w:rsidR="002F5DBE" w:rsidRPr="00B35CBE" w:rsidRDefault="002F5DBE" w:rsidP="002F5DBE">
      <w:pPr>
        <w:rPr>
          <w:rFonts w:eastAsia="Calibri"/>
        </w:rPr>
      </w:pPr>
    </w:p>
    <w:p w:rsidR="002F5DBE" w:rsidRPr="00B35CBE" w:rsidRDefault="002F5DBE" w:rsidP="002F5DBE">
      <w:pPr>
        <w:rPr>
          <w:rFonts w:eastAsia="Calibri"/>
        </w:rPr>
      </w:pPr>
      <w:r w:rsidRPr="00B35CBE">
        <w:rPr>
          <w:rFonts w:eastAsia="Calibri"/>
        </w:rPr>
        <w:t>Руководитель  Получателя                  ___________    ___________         _____________________</w:t>
      </w:r>
    </w:p>
    <w:p w:rsidR="002F5DBE" w:rsidRPr="00B35CBE" w:rsidRDefault="002F5DBE" w:rsidP="002F5DBE">
      <w:pPr>
        <w:jc w:val="both"/>
        <w:rPr>
          <w:rFonts w:eastAsia="Calibri"/>
          <w:sz w:val="18"/>
        </w:rPr>
      </w:pPr>
      <w:r w:rsidRPr="00B35CBE">
        <w:rPr>
          <w:rFonts w:eastAsia="Calibri"/>
          <w:sz w:val="18"/>
        </w:rPr>
        <w:t xml:space="preserve">(уполномоченное лицо)    </w:t>
      </w:r>
      <w:r w:rsidRPr="00B35CBE">
        <w:rPr>
          <w:rFonts w:eastAsia="Calibri"/>
          <w:sz w:val="18"/>
        </w:rPr>
        <w:tab/>
      </w:r>
      <w:r w:rsidRPr="00B35CBE">
        <w:rPr>
          <w:rFonts w:eastAsia="Calibri"/>
          <w:sz w:val="18"/>
        </w:rPr>
        <w:tab/>
      </w:r>
      <w:r w:rsidRPr="00B35CBE">
        <w:rPr>
          <w:rFonts w:eastAsia="Calibri"/>
          <w:sz w:val="18"/>
        </w:rPr>
        <w:tab/>
      </w:r>
      <w:r w:rsidRPr="00B35CBE">
        <w:rPr>
          <w:rFonts w:eastAsia="Calibri"/>
          <w:sz w:val="18"/>
        </w:rPr>
        <w:tab/>
        <w:t xml:space="preserve">  (должность)        (подпись)       </w:t>
      </w:r>
      <w:r w:rsidRPr="00B35CBE">
        <w:rPr>
          <w:rFonts w:eastAsia="Calibri"/>
          <w:sz w:val="18"/>
        </w:rPr>
        <w:tab/>
        <w:t xml:space="preserve">      (расшифровка подписи)</w:t>
      </w:r>
    </w:p>
    <w:p w:rsidR="002F5DBE" w:rsidRPr="00B35CBE" w:rsidRDefault="002F5DBE" w:rsidP="002F5DBE">
      <w:pPr>
        <w:jc w:val="center"/>
        <w:rPr>
          <w:rFonts w:eastAsia="Calibri"/>
          <w:sz w:val="20"/>
        </w:rPr>
      </w:pPr>
    </w:p>
    <w:p w:rsidR="002F5DBE" w:rsidRPr="00B35CBE" w:rsidRDefault="002F5DBE" w:rsidP="002F5DBE">
      <w:pPr>
        <w:rPr>
          <w:rFonts w:eastAsia="Calibri"/>
        </w:rPr>
      </w:pPr>
      <w:r w:rsidRPr="00B35CBE">
        <w:rPr>
          <w:rFonts w:eastAsia="Calibri"/>
        </w:rPr>
        <w:t xml:space="preserve">Исполнитель                     ___________      ___________       _____________________      </w:t>
      </w:r>
    </w:p>
    <w:p w:rsidR="002F5DBE" w:rsidRPr="00B35CBE" w:rsidRDefault="002F5DBE" w:rsidP="002F5DBE">
      <w:pPr>
        <w:ind w:left="2124" w:firstLine="708"/>
        <w:jc w:val="both"/>
        <w:rPr>
          <w:rFonts w:eastAsia="Calibri"/>
          <w:sz w:val="18"/>
        </w:rPr>
      </w:pPr>
      <w:r w:rsidRPr="00B35CBE">
        <w:rPr>
          <w:rFonts w:eastAsia="Calibri"/>
          <w:sz w:val="18"/>
        </w:rPr>
        <w:t>(должность)             (ФИО)                        (телефон)</w:t>
      </w:r>
    </w:p>
    <w:p w:rsidR="002F5DBE" w:rsidRPr="00B35CBE" w:rsidRDefault="002F5DBE" w:rsidP="002F5DBE">
      <w:pPr>
        <w:rPr>
          <w:rFonts w:eastAsia="Calibri"/>
        </w:rPr>
      </w:pPr>
    </w:p>
    <w:p w:rsidR="002F5DBE" w:rsidRPr="00B35CBE" w:rsidRDefault="002F5DBE" w:rsidP="002F5DBE">
      <w:pPr>
        <w:rPr>
          <w:rFonts w:eastAsia="Calibri"/>
        </w:rPr>
      </w:pPr>
      <w:r w:rsidRPr="00B35CBE">
        <w:rPr>
          <w:rFonts w:eastAsia="Calibri"/>
          <w:sz w:val="22"/>
        </w:rPr>
        <w:t>«__» ____________ 20__ г.</w:t>
      </w: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2F5DBE" w:rsidRPr="00B35CBE" w:rsidTr="002F5DBE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rPr>
                <w:sz w:val="22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DBE" w:rsidRPr="00B35CBE" w:rsidRDefault="002F5DBE" w:rsidP="002F5DBE">
            <w:pPr>
              <w:jc w:val="right"/>
              <w:rPr>
                <w:sz w:val="20"/>
              </w:rPr>
            </w:pPr>
          </w:p>
          <w:p w:rsidR="002F5DBE" w:rsidRPr="00B35CBE" w:rsidRDefault="002F5DBE" w:rsidP="002F5DBE">
            <w:pPr>
              <w:jc w:val="right"/>
              <w:rPr>
                <w:sz w:val="20"/>
              </w:rPr>
            </w:pPr>
            <w:r w:rsidRPr="00B35CBE">
              <w:rPr>
                <w:sz w:val="20"/>
              </w:rPr>
              <w:t xml:space="preserve">Приложение № 4       </w:t>
            </w:r>
          </w:p>
        </w:tc>
      </w:tr>
      <w:tr w:rsidR="002F5DBE" w:rsidRPr="00B35CBE" w:rsidTr="002F5DBE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на возмещение затрат (недополученных доходов) в связи </w:t>
            </w:r>
            <w:proofErr w:type="gramStart"/>
            <w:r w:rsidRPr="00B35CBE">
              <w:rPr>
                <w:sz w:val="22"/>
              </w:rPr>
              <w:t>с</w:t>
            </w:r>
            <w:proofErr w:type="gramEnd"/>
            <w:r w:rsidRPr="00B35CBE">
              <w:rPr>
                <w:sz w:val="22"/>
              </w:rPr>
              <w:t xml:space="preserve"> 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sz w:val="22"/>
              </w:rPr>
            </w:pPr>
            <w:r w:rsidRPr="00B35CBE">
              <w:rPr>
                <w:sz w:val="22"/>
              </w:rPr>
              <w:t xml:space="preserve">производством (реализацией) товаров </w:t>
            </w:r>
          </w:p>
          <w:p w:rsidR="002F5DBE" w:rsidRPr="00B35CBE" w:rsidRDefault="002F5DBE" w:rsidP="002F5DBE">
            <w:pPr>
              <w:jc w:val="right"/>
              <w:rPr>
                <w:sz w:val="22"/>
              </w:rPr>
            </w:pPr>
            <w:r w:rsidRPr="00B35CBE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2F5DBE" w:rsidRPr="00B35CBE" w:rsidTr="002F5DBE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B35CBE" w:rsidRDefault="002F5DBE" w:rsidP="002F5DB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B35CBE" w:rsidRDefault="002F5DBE" w:rsidP="002F5DB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B35CBE" w:rsidRDefault="002F5DBE" w:rsidP="002F5DB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B35CBE" w:rsidRDefault="002F5DBE" w:rsidP="002F5DB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B35CBE" w:rsidRDefault="002F5DBE" w:rsidP="002F5DBE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B35CBE" w:rsidRDefault="002F5DBE" w:rsidP="002F5DBE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B35CBE" w:rsidRDefault="002F5DBE" w:rsidP="002F5DBE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BE" w:rsidRPr="00B35CBE" w:rsidRDefault="002F5DBE" w:rsidP="002F5DBE"/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DBE" w:rsidRPr="00B35CBE" w:rsidRDefault="002F5DBE" w:rsidP="002F5DBE">
            <w:pPr>
              <w:jc w:val="right"/>
            </w:pPr>
          </w:p>
        </w:tc>
      </w:tr>
    </w:tbl>
    <w:p w:rsidR="002F5DBE" w:rsidRPr="00B35CBE" w:rsidRDefault="002F5DBE" w:rsidP="002F5DBE">
      <w:pPr>
        <w:autoSpaceDE w:val="0"/>
        <w:autoSpaceDN w:val="0"/>
        <w:adjustRightInd w:val="0"/>
        <w:jc w:val="center"/>
        <w:rPr>
          <w:rFonts w:eastAsia="Calibri"/>
        </w:rPr>
      </w:pPr>
      <w:r w:rsidRPr="00B35CBE">
        <w:rPr>
          <w:rFonts w:eastAsia="Calibri"/>
        </w:rPr>
        <w:t xml:space="preserve">     РАСЧЕТ РАЗМЕРА ШТРАФНЫХ САНКЦИЙ</w:t>
      </w:r>
    </w:p>
    <w:p w:rsidR="002F5DBE" w:rsidRPr="00B35CBE" w:rsidRDefault="002F5DBE" w:rsidP="002F5DBE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2F5DBE" w:rsidRPr="00B35CBE" w:rsidTr="002F5DBE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 xml:space="preserve">№ </w:t>
            </w:r>
            <w:proofErr w:type="gramStart"/>
            <w:r w:rsidRPr="00B35CBE">
              <w:rPr>
                <w:rFonts w:eastAsia="Calibri"/>
                <w:sz w:val="22"/>
              </w:rPr>
              <w:t>п</w:t>
            </w:r>
            <w:proofErr w:type="gramEnd"/>
            <w:r w:rsidRPr="00B35CBE">
              <w:rPr>
                <w:rFonts w:eastAsia="Calibri"/>
                <w:sz w:val="22"/>
              </w:rPr>
              <w:t>/п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Наименование показателя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49"/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 xml:space="preserve">Наименование 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проекта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(мероприятия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50"/>
            </w:r>
            <w:r w:rsidRPr="00B35CBE">
              <w:rPr>
                <w:rFonts w:eastAsia="Calibri"/>
                <w:sz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 xml:space="preserve">Единица измерения 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Плановое значение показателя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результативности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(иного показателя)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51"/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Достигнутое значение показателя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результативности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(иного показателя)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52"/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 xml:space="preserve">Объем Субсидии, 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 xml:space="preserve"> (</w:t>
            </w:r>
            <w:proofErr w:type="spellStart"/>
            <w:r w:rsidRPr="00B35CBE">
              <w:rPr>
                <w:rFonts w:eastAsia="Calibri"/>
                <w:sz w:val="22"/>
              </w:rPr>
              <w:t>тыс</w:t>
            </w:r>
            <w:proofErr w:type="gramStart"/>
            <w:r w:rsidRPr="00B35CBE">
              <w:rPr>
                <w:rFonts w:eastAsia="Calibri"/>
                <w:sz w:val="22"/>
              </w:rPr>
              <w:t>.р</w:t>
            </w:r>
            <w:proofErr w:type="gramEnd"/>
            <w:r w:rsidRPr="00B35CBE">
              <w:rPr>
                <w:rFonts w:eastAsia="Calibri"/>
                <w:sz w:val="22"/>
              </w:rPr>
              <w:t>уб</w:t>
            </w:r>
            <w:proofErr w:type="spellEnd"/>
            <w:r w:rsidRPr="00B35CBE">
              <w:rPr>
                <w:rFonts w:eastAsia="Calibri"/>
                <w:sz w:val="22"/>
              </w:rPr>
              <w:t>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Корректирующие коэффициенты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 xml:space="preserve">Размер штрафных санкций 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(</w:t>
            </w:r>
            <w:proofErr w:type="spellStart"/>
            <w:r w:rsidRPr="00B35CBE">
              <w:rPr>
                <w:rFonts w:eastAsia="Calibri"/>
                <w:sz w:val="22"/>
              </w:rPr>
              <w:t>тыс</w:t>
            </w:r>
            <w:proofErr w:type="gramStart"/>
            <w:r w:rsidRPr="00B35CBE">
              <w:rPr>
                <w:rFonts w:eastAsia="Calibri"/>
                <w:sz w:val="22"/>
              </w:rPr>
              <w:t>.р</w:t>
            </w:r>
            <w:proofErr w:type="gramEnd"/>
            <w:r w:rsidRPr="00B35CBE">
              <w:rPr>
                <w:rFonts w:eastAsia="Calibri"/>
                <w:sz w:val="22"/>
              </w:rPr>
              <w:t>уб</w:t>
            </w:r>
            <w:proofErr w:type="spellEnd"/>
            <w:r w:rsidRPr="00B35CBE">
              <w:rPr>
                <w:rFonts w:eastAsia="Calibri"/>
                <w:sz w:val="22"/>
              </w:rPr>
              <w:t>)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(1-гр.7÷гр.6) ×гр.8(гр.9) ×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гр.10(гр.11)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54"/>
            </w:r>
          </w:p>
        </w:tc>
      </w:tr>
      <w:tr w:rsidR="002F5DBE" w:rsidRPr="00B35CBE" w:rsidTr="002F5DBE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Наименование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Код</w:t>
            </w:r>
            <w:r w:rsidRPr="00B35CBE">
              <w:rPr>
                <w:rFonts w:eastAsia="Calibri"/>
                <w:sz w:val="22"/>
                <w:vertAlign w:val="superscript"/>
              </w:rPr>
              <w:footnoteReference w:id="55"/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B35CBE" w:rsidTr="002F5DBE">
        <w:tc>
          <w:tcPr>
            <w:tcW w:w="425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B35CBE">
              <w:rPr>
                <w:rFonts w:eastAsia="Calibri"/>
                <w:sz w:val="22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B35CBE">
              <w:rPr>
                <w:rFonts w:eastAsia="Calibri"/>
                <w:sz w:val="22"/>
                <w:lang w:val="en-US"/>
              </w:rPr>
              <w:t>K2</w:t>
            </w:r>
          </w:p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B35CBE" w:rsidTr="002F5DBE">
        <w:tc>
          <w:tcPr>
            <w:tcW w:w="425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B35CBE">
              <w:rPr>
                <w:rFonts w:eastAsia="Calibri"/>
                <w:sz w:val="22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B35CBE">
              <w:rPr>
                <w:rFonts w:eastAsia="Calibri"/>
                <w:sz w:val="22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/>
              </w:rPr>
            </w:pPr>
            <w:r w:rsidRPr="00B35CBE">
              <w:rPr>
                <w:rFonts w:eastAsia="Calibri"/>
                <w:sz w:val="22"/>
              </w:rPr>
              <w:t>12</w:t>
            </w:r>
          </w:p>
        </w:tc>
      </w:tr>
      <w:tr w:rsidR="002F5DBE" w:rsidRPr="00B35CBE" w:rsidTr="002F5DBE">
        <w:tc>
          <w:tcPr>
            <w:tcW w:w="425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2F5DBE" w:rsidRPr="00B35CBE" w:rsidTr="002F5DBE">
        <w:tc>
          <w:tcPr>
            <w:tcW w:w="425" w:type="dxa"/>
            <w:shd w:val="clear" w:color="auto" w:fill="auto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B35CBE">
              <w:rPr>
                <w:rFonts w:eastAsia="Calibri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5DBE" w:rsidRPr="00B35CBE" w:rsidRDefault="002F5DBE" w:rsidP="002F5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</w:tbl>
    <w:p w:rsidR="002F5DBE" w:rsidRPr="00B35CBE" w:rsidRDefault="002F5DBE" w:rsidP="002F5DBE">
      <w:pPr>
        <w:rPr>
          <w:rFonts w:eastAsia="Calibri"/>
        </w:rPr>
      </w:pPr>
      <w:r w:rsidRPr="00B35CBE">
        <w:rPr>
          <w:rFonts w:eastAsia="Calibri"/>
        </w:rPr>
        <w:t xml:space="preserve">   </w:t>
      </w:r>
    </w:p>
    <w:p w:rsidR="002F5DBE" w:rsidRPr="00B35CBE" w:rsidRDefault="002F5DBE" w:rsidP="002F5DBE">
      <w:pPr>
        <w:rPr>
          <w:rFonts w:eastAsia="Calibri"/>
        </w:rPr>
      </w:pPr>
      <w:r w:rsidRPr="00B35CBE">
        <w:rPr>
          <w:rFonts w:eastAsia="Calibri"/>
        </w:rPr>
        <w:t xml:space="preserve">Руководитель                                        </w:t>
      </w:r>
      <w:r w:rsidRPr="00B35CBE">
        <w:rPr>
          <w:rFonts w:eastAsia="Calibri"/>
          <w:sz w:val="20"/>
        </w:rPr>
        <w:t>___________    ___________         _____________________</w:t>
      </w:r>
    </w:p>
    <w:p w:rsidR="002F5DBE" w:rsidRPr="00B35CBE" w:rsidRDefault="002F5DBE" w:rsidP="002F5DBE">
      <w:pPr>
        <w:rPr>
          <w:rFonts w:eastAsia="Calibri"/>
          <w:sz w:val="20"/>
        </w:rPr>
      </w:pPr>
      <w:r w:rsidRPr="00B35CBE">
        <w:rPr>
          <w:rFonts w:eastAsia="Calibri"/>
          <w:sz w:val="20"/>
        </w:rPr>
        <w:t>(уполномоченное лицо)                       (должность)        (подпись)             (расшифровка подписи)</w:t>
      </w:r>
    </w:p>
    <w:p w:rsidR="002F5DBE" w:rsidRPr="00B35CBE" w:rsidRDefault="002F5DBE" w:rsidP="002F5DBE">
      <w:pPr>
        <w:jc w:val="center"/>
        <w:rPr>
          <w:rFonts w:eastAsia="Calibri"/>
        </w:rPr>
      </w:pPr>
    </w:p>
    <w:p w:rsidR="002F5DBE" w:rsidRPr="00B35CBE" w:rsidRDefault="002F5DBE" w:rsidP="002F5DBE">
      <w:pPr>
        <w:rPr>
          <w:rFonts w:eastAsia="Calibri"/>
          <w:sz w:val="20"/>
        </w:rPr>
      </w:pPr>
      <w:r w:rsidRPr="00B35CBE">
        <w:rPr>
          <w:rFonts w:eastAsia="Calibri"/>
        </w:rPr>
        <w:t xml:space="preserve">Исполнитель                     </w:t>
      </w:r>
      <w:r w:rsidRPr="00B35CBE">
        <w:rPr>
          <w:rFonts w:eastAsia="Calibri"/>
          <w:sz w:val="20"/>
        </w:rPr>
        <w:t xml:space="preserve">___________      ___________       _____________________      </w:t>
      </w:r>
    </w:p>
    <w:p w:rsidR="002F5DBE" w:rsidRPr="00B35CBE" w:rsidRDefault="002F5DBE" w:rsidP="002F5DBE">
      <w:pPr>
        <w:rPr>
          <w:rFonts w:eastAsia="Calibri"/>
          <w:sz w:val="20"/>
        </w:rPr>
      </w:pPr>
      <w:r w:rsidRPr="00B35CBE">
        <w:rPr>
          <w:rFonts w:eastAsia="Calibri"/>
        </w:rPr>
        <w:t xml:space="preserve">                                 </w:t>
      </w:r>
      <w:r w:rsidRPr="00B35CBE">
        <w:rPr>
          <w:rFonts w:eastAsia="Calibri"/>
          <w:sz w:val="20"/>
        </w:rPr>
        <w:t xml:space="preserve">            (должность)          (ФИО)                        (телефон)                                       </w:t>
      </w: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</w:pPr>
    </w:p>
    <w:p w:rsidR="002F5DBE" w:rsidRPr="00B35CBE" w:rsidRDefault="002F5DBE" w:rsidP="002F5DBE">
      <w:pPr>
        <w:autoSpaceDE w:val="0"/>
        <w:autoSpaceDN w:val="0"/>
        <w:adjustRightInd w:val="0"/>
        <w:ind w:firstLine="540"/>
        <w:jc w:val="right"/>
        <w:sectPr w:rsidR="002F5DBE" w:rsidRPr="00B35CBE" w:rsidSect="002F5DB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F5DBE" w:rsidRPr="00B35CBE" w:rsidRDefault="002F5DBE" w:rsidP="002F5DBE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B35CBE">
        <w:rPr>
          <w:sz w:val="22"/>
        </w:rPr>
        <w:lastRenderedPageBreak/>
        <w:t xml:space="preserve">Приложение № 5 </w:t>
      </w:r>
      <w:r w:rsidRPr="00B35CBE">
        <w:rPr>
          <w:sz w:val="22"/>
        </w:rPr>
        <w:br/>
        <w:t xml:space="preserve">к Типовой форме соглашения (договора) </w:t>
      </w:r>
    </w:p>
    <w:p w:rsidR="002F5DBE" w:rsidRPr="00B35CBE" w:rsidRDefault="002F5DBE" w:rsidP="002F5DBE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proofErr w:type="gramStart"/>
      <w:r w:rsidRPr="00B35CBE">
        <w:rPr>
          <w:sz w:val="22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  <w:proofErr w:type="gramEnd"/>
    </w:p>
    <w:p w:rsidR="002F5DBE" w:rsidRPr="00B35CBE" w:rsidRDefault="002F5DBE" w:rsidP="002F5DBE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B35CBE">
        <w:rPr>
          <w:sz w:val="22"/>
        </w:rPr>
        <w:t>выполнением работ, оказанием услуг</w:t>
      </w:r>
    </w:p>
    <w:p w:rsidR="002F5DBE" w:rsidRPr="00B35CBE" w:rsidRDefault="002F5DBE" w:rsidP="002F5DBE">
      <w:pPr>
        <w:jc w:val="right"/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5CBE">
        <w:rPr>
          <w:b/>
        </w:rPr>
        <w:t xml:space="preserve">Дополнительное соглашение к соглашению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35CBE">
        <w:rPr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5CBE">
        <w:rPr>
          <w:b/>
        </w:rPr>
        <w:t>от «__»________20__г. № _______</w:t>
      </w:r>
    </w:p>
    <w:p w:rsidR="002F5DBE" w:rsidRPr="00B35CBE" w:rsidRDefault="002F5DBE" w:rsidP="002F5DBE">
      <w:pPr>
        <w:widowControl w:val="0"/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2F5DBE" w:rsidRPr="00B35CBE" w:rsidTr="002F5DB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CBE">
              <w:t>________г. Якутск________</w:t>
            </w:r>
          </w:p>
        </w:tc>
      </w:tr>
      <w:tr w:rsidR="002F5DBE" w:rsidRPr="00B35CBE" w:rsidTr="002F5DB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CBE">
              <w:rPr>
                <w:i/>
                <w:sz w:val="20"/>
              </w:rPr>
              <w:t>(место заключения дополнительного соглашения)</w:t>
            </w:r>
          </w:p>
        </w:tc>
      </w:tr>
      <w:tr w:rsidR="002F5DBE" w:rsidRPr="00B35CBE" w:rsidTr="002F5DB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B35CBE" w:rsidRDefault="002F5DBE" w:rsidP="002F5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F5DBE" w:rsidRPr="00B35CBE" w:rsidTr="002F5DB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B35CBE" w:rsidRDefault="002F5DBE" w:rsidP="002F5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B35CBE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</w:pPr>
            <w:r w:rsidRPr="00B35CBE">
              <w:t>№ ___________________</w:t>
            </w:r>
          </w:p>
        </w:tc>
      </w:tr>
      <w:tr w:rsidR="002F5DBE" w:rsidRPr="00B35CBE" w:rsidTr="002F5DB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B35CBE">
              <w:rPr>
                <w:i/>
                <w:sz w:val="18"/>
              </w:rPr>
              <w:t>(дата заключения дополнительного соглашения)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</w:rPr>
            </w:pPr>
            <w:r w:rsidRPr="00B35CBE">
              <w:rPr>
                <w:i/>
                <w:sz w:val="18"/>
              </w:rPr>
              <w:t>(номер дополнительного соглашения)</w:t>
            </w:r>
          </w:p>
        </w:tc>
      </w:tr>
    </w:tbl>
    <w:p w:rsidR="002F5DBE" w:rsidRPr="00B35CBE" w:rsidRDefault="002F5DBE" w:rsidP="002F5DBE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</w:rPr>
      </w:pPr>
      <w:r w:rsidRPr="00B35CBE">
        <w:rPr>
          <w:sz w:val="18"/>
        </w:rPr>
        <w:t xml:space="preserve">__________________________________________________________________, </w:t>
      </w:r>
    </w:p>
    <w:p w:rsidR="002F5DBE" w:rsidRPr="00B35CBE" w:rsidRDefault="002F5DBE" w:rsidP="002F5DBE">
      <w:pPr>
        <w:jc w:val="center"/>
        <w:rPr>
          <w:i/>
          <w:sz w:val="18"/>
        </w:rPr>
      </w:pPr>
      <w:r w:rsidRPr="00B35CBE">
        <w:rPr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 w:rsidRPr="00B35CBE">
        <w:rPr>
          <w:bCs/>
          <w:i/>
          <w:sz w:val="18"/>
        </w:rPr>
        <w:t xml:space="preserve">ородского округа «город Якутск») </w:t>
      </w:r>
      <w:r w:rsidRPr="00B35CBE">
        <w:rPr>
          <w:i/>
          <w:sz w:val="18"/>
        </w:rPr>
        <w:t xml:space="preserve"> 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right="-4"/>
        <w:jc w:val="both"/>
      </w:pPr>
      <w:r w:rsidRPr="00B35CBE"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right="-4"/>
        <w:jc w:val="both"/>
      </w:pPr>
      <w:r w:rsidRPr="00B35CBE">
        <w:t>__________________________________________________________________,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</w:rPr>
      </w:pPr>
      <w:r w:rsidRPr="00B35CBE">
        <w:rPr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 w:rsidRPr="00B35CBE">
        <w:rPr>
          <w:i/>
          <w:sz w:val="18"/>
        </w:rPr>
        <w:t xml:space="preserve">Главного распорядителя бюджетных средств </w:t>
      </w:r>
      <w:r w:rsidRPr="00B35CBE">
        <w:rPr>
          <w:bCs/>
          <w:i/>
          <w:sz w:val="18"/>
        </w:rPr>
        <w:t>или уполномоченного им лица)</w:t>
      </w:r>
    </w:p>
    <w:p w:rsidR="002F5DBE" w:rsidRPr="00B35CBE" w:rsidRDefault="002F5DBE" w:rsidP="002F5DBE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proofErr w:type="gramStart"/>
      <w:r w:rsidRPr="00B35CBE">
        <w:t>действующего</w:t>
      </w:r>
      <w:proofErr w:type="gramEnd"/>
      <w:r w:rsidRPr="00B35CBE">
        <w:t xml:space="preserve"> на основании____________________________________________</w:t>
      </w:r>
    </w:p>
    <w:p w:rsidR="002F5DBE" w:rsidRPr="00B35CBE" w:rsidRDefault="002F5DBE" w:rsidP="002F5DBE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B35CBE">
        <w:t>____________________________________________________________________,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 w:rsidRPr="00B35CBE">
        <w:rPr>
          <w:bCs/>
          <w:i/>
        </w:rPr>
        <w:t xml:space="preserve">(реквизиты учредительного документа (положения) </w:t>
      </w:r>
      <w:r w:rsidRPr="00B35CBE">
        <w:rPr>
          <w:i/>
        </w:rPr>
        <w:t xml:space="preserve">Главного распорядителя бюджетных средств, </w:t>
      </w:r>
      <w:r w:rsidRPr="00B35CBE">
        <w:rPr>
          <w:bCs/>
          <w:i/>
        </w:rPr>
        <w:t>доверенности, приказа или иного документа, удостоверяющего полномочия)</w:t>
      </w:r>
    </w:p>
    <w:p w:rsidR="002F5DBE" w:rsidRPr="00B35CBE" w:rsidRDefault="002F5DBE" w:rsidP="002F5DBE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</w:pPr>
      <w:r w:rsidRPr="00B35CBE">
        <w:t xml:space="preserve">с одной стороны и ____________________________________________________, </w:t>
      </w:r>
    </w:p>
    <w:p w:rsidR="002F5DBE" w:rsidRPr="00B35CBE" w:rsidRDefault="002F5DBE" w:rsidP="002F5DBE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B35CBE">
        <w:rPr>
          <w:sz w:val="18"/>
        </w:rPr>
        <w:t xml:space="preserve">                                       </w:t>
      </w:r>
      <w:proofErr w:type="gramStart"/>
      <w:r w:rsidRPr="00B35CBE">
        <w:rPr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2F5DBE" w:rsidRPr="00B35CBE" w:rsidRDefault="002F5DBE" w:rsidP="002F5DBE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B35CBE">
        <w:rPr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</w:pPr>
      <w:r w:rsidRPr="00B35CBE">
        <w:t>именуемый в дальнейшем «Получатель», в лице _________________________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</w:pPr>
      <w:r w:rsidRPr="00B35CBE">
        <w:t>__________________________________________________________________,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proofErr w:type="gramStart"/>
      <w:r w:rsidRPr="00B35CBE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left="2694" w:hanging="2694"/>
        <w:jc w:val="both"/>
      </w:pPr>
      <w:proofErr w:type="gramStart"/>
      <w:r w:rsidRPr="00B35CBE">
        <w:t>действующего</w:t>
      </w:r>
      <w:proofErr w:type="gramEnd"/>
      <w:r w:rsidRPr="00B35CBE">
        <w:t xml:space="preserve"> на</w:t>
      </w:r>
      <w:r w:rsidRPr="00B35CBE">
        <w:rPr>
          <w:bCs/>
          <w:i/>
        </w:rPr>
        <w:t xml:space="preserve"> </w:t>
      </w:r>
      <w:r w:rsidRPr="00B35CBE">
        <w:t>основании _________________________________________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left="2694" w:hanging="2694"/>
        <w:jc w:val="both"/>
      </w:pPr>
      <w:r w:rsidRPr="00B35CBE">
        <w:t>__________________________________________________________________,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B35CBE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2F5DBE" w:rsidRPr="00B35CBE" w:rsidRDefault="002F5DBE" w:rsidP="002F5DBE">
      <w:pPr>
        <w:jc w:val="both"/>
      </w:pPr>
      <w:r w:rsidRPr="00B35CBE">
        <w:t xml:space="preserve">с другой стороны, далее именуемые «Стороны», в соответствии с пунктом 7.3 Соглашения </w:t>
      </w:r>
      <w:proofErr w:type="gramStart"/>
      <w:r w:rsidRPr="00B35CBE">
        <w:t>от</w:t>
      </w:r>
      <w:proofErr w:type="gramEnd"/>
      <w:r w:rsidRPr="00B35CBE">
        <w:t xml:space="preserve"> «__» ________ № _____ (далее - Соглашение) заключили настоящее Дополнительное соглашение к Соглашению о нижеследующем.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1. Внести в Соглашение следующие изменения</w:t>
      </w:r>
      <w:r w:rsidRPr="00B35CBE">
        <w:rPr>
          <w:vertAlign w:val="superscript"/>
        </w:rPr>
        <w:footnoteReference w:id="56"/>
      </w:r>
      <w:r w:rsidRPr="00B35CBE">
        <w:t>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1.1. в преамбуле: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1.1.1. ___________________________________________________________;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lastRenderedPageBreak/>
        <w:t>1.1.2. ___________________________________________________________;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 xml:space="preserve">1.2. в пункте 1.1. раздела </w:t>
      </w:r>
      <w:r w:rsidRPr="00B35CBE">
        <w:rPr>
          <w:lang w:val="en-US"/>
        </w:rPr>
        <w:t>I</w:t>
      </w:r>
      <w:r w:rsidRPr="00B35CBE">
        <w:t xml:space="preserve"> «Предмет Соглашения»: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1.2.1. в пункте 1.1.1 слова «_____________________»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B35CBE">
        <w:rPr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заменить словами «_______________________________________»;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B35CBE">
        <w:rPr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1.2.2. пункт 1.1.2.1 изложить в следующей редакции: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«______________________________________________________________»;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1.2.3. пункт 1.1.2.2 изложить в следующей редакции: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«______________________________________________________________»;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</w:pPr>
      <w:r w:rsidRPr="00B35CBE">
        <w:t xml:space="preserve">        1.3. в разделе </w:t>
      </w:r>
      <w:r w:rsidRPr="00B35CBE">
        <w:rPr>
          <w:lang w:val="en-US"/>
        </w:rPr>
        <w:t>II</w:t>
      </w:r>
      <w:r w:rsidRPr="00B35CBE">
        <w:t xml:space="preserve"> «Финансовое обеспечение предоставления Субсидии»: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B35CBE">
        <w:t xml:space="preserve">1.3.1. в абзаце ___________ пункта 2.1 сумму Субсидии в 20__ году ______ (__________) рублей - по коду БК _____________ увеличить/уменьшить </w:t>
      </w:r>
      <w:proofErr w:type="gramStart"/>
      <w:r w:rsidRPr="00B35CBE">
        <w:t>на</w:t>
      </w:r>
      <w:proofErr w:type="gramEnd"/>
      <w:r w:rsidRPr="00B35CBE">
        <w:t xml:space="preserve"> _________рублей</w:t>
      </w:r>
      <w:r w:rsidRPr="00B35CBE">
        <w:rPr>
          <w:vertAlign w:val="superscript"/>
        </w:rPr>
        <w:footnoteReference w:id="57"/>
      </w:r>
      <w:r w:rsidRPr="00B35CBE">
        <w:t>;</w:t>
      </w:r>
      <w:r w:rsidRPr="00B35CBE">
        <w:rPr>
          <w:i/>
          <w:sz w:val="18"/>
        </w:rPr>
        <w:t xml:space="preserve"> 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rPr>
          <w:i/>
          <w:sz w:val="18"/>
        </w:rPr>
        <w:t xml:space="preserve">              </w:t>
      </w:r>
      <w:r w:rsidRPr="00B35CBE">
        <w:rPr>
          <w:i/>
          <w:sz w:val="18"/>
        </w:rPr>
        <w:tab/>
      </w:r>
      <w:r w:rsidRPr="00B35CBE">
        <w:rPr>
          <w:i/>
          <w:sz w:val="18"/>
        </w:rPr>
        <w:tab/>
      </w:r>
      <w:r w:rsidRPr="00B35CBE">
        <w:rPr>
          <w:i/>
          <w:sz w:val="18"/>
        </w:rPr>
        <w:tab/>
      </w:r>
      <w:r w:rsidRPr="00B35CBE">
        <w:rPr>
          <w:i/>
          <w:sz w:val="22"/>
        </w:rPr>
        <w:t>(код БК)</w:t>
      </w:r>
      <w:r w:rsidRPr="00B35CBE">
        <w:rPr>
          <w:sz w:val="22"/>
        </w:rPr>
        <w:t xml:space="preserve"> </w:t>
      </w:r>
      <w:r w:rsidRPr="00B35CBE">
        <w:tab/>
      </w:r>
      <w:r w:rsidRPr="00B35CBE">
        <w:tab/>
      </w:r>
      <w:r w:rsidRPr="00B35CBE">
        <w:tab/>
      </w:r>
      <w:r w:rsidRPr="00B35CBE">
        <w:tab/>
        <w:t xml:space="preserve"> </w:t>
      </w:r>
      <w:r w:rsidRPr="00B35CBE">
        <w:rPr>
          <w:i/>
          <w:sz w:val="18"/>
        </w:rPr>
        <w:t xml:space="preserve">(сумма прописью)                                                                         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 xml:space="preserve">1.4. в разделе </w:t>
      </w:r>
      <w:r w:rsidRPr="00B35CBE">
        <w:rPr>
          <w:lang w:val="en-US"/>
        </w:rPr>
        <w:t>III</w:t>
      </w:r>
      <w:r w:rsidRPr="00B35CBE">
        <w:t xml:space="preserve"> «Условия и порядок предоставления и перечисления Субсидии»: 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1.4.1. в пункте 3.1.2 слова «приложении № __» заменить словами «приложении № __»;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1.4.2. в пункте 3.3: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1.4.2.1. слова «осуществляется _____» заменить словами «осуществляется ____»;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1.4.2.2. слова «________________________________________» заменить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B35CBE">
        <w:rPr>
          <w:i/>
          <w:sz w:val="18"/>
        </w:rPr>
        <w:t xml:space="preserve">                                                   </w:t>
      </w:r>
      <w:proofErr w:type="gramStart"/>
      <w:r w:rsidRPr="00B35CBE">
        <w:rPr>
          <w:i/>
          <w:sz w:val="18"/>
        </w:rPr>
        <w:t xml:space="preserve">(наименование учреждения  Центрального банка Российской Федерации </w:t>
      </w:r>
      <w:proofErr w:type="gramEnd"/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B35CBE">
        <w:rPr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</w:pPr>
      <w:r w:rsidRPr="00B35CBE">
        <w:t>словами «__________________________________________»;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B35CBE">
        <w:rPr>
          <w:i/>
          <w:sz w:val="18"/>
        </w:rPr>
        <w:t xml:space="preserve">                                  </w:t>
      </w:r>
      <w:proofErr w:type="gramStart"/>
      <w:r w:rsidRPr="00B35CBE">
        <w:rPr>
          <w:i/>
          <w:sz w:val="18"/>
        </w:rPr>
        <w:t xml:space="preserve">(наименование учреждения  Центрального банка Российской Федерации </w:t>
      </w:r>
      <w:proofErr w:type="gramEnd"/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B35CBE">
        <w:rPr>
          <w:i/>
          <w:sz w:val="18"/>
        </w:rPr>
        <w:t xml:space="preserve">                                                                          или кредитной организации)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1.4.2.3. слова «не позднее __ рабочего дня» заменить словами «не позднее __ рабочего дня»;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 xml:space="preserve">1.5. в разделе </w:t>
      </w:r>
      <w:r w:rsidRPr="00B35CBE">
        <w:rPr>
          <w:lang w:val="en-US"/>
        </w:rPr>
        <w:t>IV</w:t>
      </w:r>
      <w:r w:rsidRPr="00B35CBE">
        <w:t> «Взаимодействие Сторон»: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1.5.1. в пункте 4.1.2: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1.5.1.1. слова «в пункт</w:t>
      </w:r>
      <w:proofErr w:type="gramStart"/>
      <w:r w:rsidRPr="00B35CBE">
        <w:t>е(</w:t>
      </w:r>
      <w:proofErr w:type="gramEnd"/>
      <w:r w:rsidRPr="00B35CBE">
        <w:t>ах)______» заменить словами «в пункте(ах)______»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1.5.1.2. слова «в течение __ рабочих дней» заменить словами «в течение __ рабочих дней»;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1.5.2. в пункте 4.1.4.1 слова «приложении № __» заменить словами «приложении № __»;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1.5.3. в пункте 4.1.5.1 слова «приложении № __» заменить словами «приложении № __»;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1.5.4. в пункте 4.1.8: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1.5.4.1. слова «</w:t>
      </w:r>
      <w:proofErr w:type="gramStart"/>
      <w:r w:rsidRPr="00B35CBE">
        <w:t>приложении</w:t>
      </w:r>
      <w:proofErr w:type="gramEnd"/>
      <w:r w:rsidRPr="00B35CBE">
        <w:t xml:space="preserve"> № __» заменить словами «приложении № __»;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1.5.4.2.  слова «в течение __ рабочих дней» заменить словами «в течение __ рабочих дней»;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1.5.5. в пункте 4.1.9 слова «в течение __ рабочих дней» заменить словами «в течение __ рабочих дней»;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1.5.6. в пункте 4.1.10 слова «в течение ___ рабочих дней» заменить словами «в течение ___ рабочих дней»;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1.5.7. в пункте 4.2.2 слова «не позднее __ рабочего дня» заменить словами ««не позднее __ рабочего дня»;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1.5.8. в пункте 4.3.1 слова «пункто</w:t>
      </w:r>
      <w:proofErr w:type="gramStart"/>
      <w:r w:rsidRPr="00B35CBE">
        <w:t>м(</w:t>
      </w:r>
      <w:proofErr w:type="spellStart"/>
      <w:proofErr w:type="gramEnd"/>
      <w:r w:rsidRPr="00B35CBE">
        <w:t>ами</w:t>
      </w:r>
      <w:proofErr w:type="spellEnd"/>
      <w:r w:rsidRPr="00B35CBE">
        <w:t>) ___» заменить словами «пунктом(</w:t>
      </w:r>
      <w:proofErr w:type="spellStart"/>
      <w:r w:rsidRPr="00B35CBE">
        <w:t>ами</w:t>
      </w:r>
      <w:proofErr w:type="spellEnd"/>
      <w:r w:rsidRPr="00B35CBE">
        <w:t>) __»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1.5.9. в пункте 4.3.3.1: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1.5.9.1. слова «не позднее __ рабочего дня» заменить словами ««не позднее __ рабочего дня»;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1.5.9.2. слова «отчетным _______________» заменить словами «отчетным _______»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1.5.10. в пункте 4.3.6 слова «в течение ___ рабочих дней» заменить словами «в течение ___ рабочих дней»;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1.5.11. в пункте 4.3.8 слова «приложением № __ » заменить словами «приложением № __»;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 xml:space="preserve">1.6. в разделе </w:t>
      </w:r>
      <w:r w:rsidRPr="00B35CBE">
        <w:rPr>
          <w:lang w:val="en-US"/>
        </w:rPr>
        <w:t>VII</w:t>
      </w:r>
      <w:r w:rsidRPr="00B35CBE">
        <w:t> «Заключительные положения»: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1.6.1. в пункте 7.3 слова «приложением № __» заменить словами «приложением № __»;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lastRenderedPageBreak/>
        <w:t>1.7. Иные положения по настоящему Дополнительному соглашению</w:t>
      </w:r>
      <w:r w:rsidRPr="00B35CBE">
        <w:rPr>
          <w:vertAlign w:val="superscript"/>
        </w:rPr>
        <w:footnoteReference w:id="58"/>
      </w:r>
      <w:r w:rsidRPr="00B35CBE">
        <w:t>: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1.7.1. ___________________________________________________________;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>1.7.2. ___________________________________________________________.</w:t>
      </w:r>
    </w:p>
    <w:p w:rsidR="002F5DBE" w:rsidRPr="00B35CBE" w:rsidRDefault="002F5DBE" w:rsidP="002F5DBE">
      <w:pPr>
        <w:autoSpaceDE w:val="0"/>
        <w:autoSpaceDN w:val="0"/>
        <w:adjustRightInd w:val="0"/>
        <w:ind w:firstLine="567"/>
        <w:jc w:val="both"/>
      </w:pPr>
      <w:r w:rsidRPr="00B35CBE">
        <w:t xml:space="preserve">1.8. раздел </w:t>
      </w:r>
      <w:r w:rsidRPr="00B35CBE">
        <w:rPr>
          <w:lang w:val="en-US"/>
        </w:rPr>
        <w:t>VIII</w:t>
      </w:r>
      <w:r w:rsidRPr="00B35CBE">
        <w:t> «Платежные реквизиты Сторон» изложить в следующей редакции: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jc w:val="center"/>
      </w:pPr>
      <w:r w:rsidRPr="00B35CBE">
        <w:t>«</w:t>
      </w:r>
      <w:r w:rsidRPr="00B35CBE">
        <w:rPr>
          <w:lang w:val="en-US"/>
        </w:rPr>
        <w:t>VIII</w:t>
      </w:r>
      <w:r w:rsidRPr="00B35CBE"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2F5DBE" w:rsidRPr="00B35CBE" w:rsidTr="002F5DBE">
        <w:trPr>
          <w:trHeight w:val="444"/>
        </w:trPr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35CBE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5CBE">
              <w:rPr>
                <w:sz w:val="20"/>
              </w:rPr>
              <w:t xml:space="preserve">Наименование 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5CBE">
              <w:rPr>
                <w:sz w:val="20"/>
              </w:rPr>
              <w:t>Получателя</w:t>
            </w:r>
          </w:p>
        </w:tc>
      </w:tr>
      <w:tr w:rsidR="002F5DBE" w:rsidRPr="00B35CBE" w:rsidTr="002F5DBE"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35CBE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35CBE">
              <w:rPr>
                <w:sz w:val="20"/>
              </w:rPr>
              <w:t>ОГРН, ОКТМО</w:t>
            </w:r>
          </w:p>
        </w:tc>
      </w:tr>
      <w:tr w:rsidR="002F5DBE" w:rsidRPr="00B35CBE" w:rsidTr="002F5DBE"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 xml:space="preserve">Место нахождения: </w:t>
            </w:r>
          </w:p>
        </w:tc>
      </w:tr>
      <w:tr w:rsidR="002F5DBE" w:rsidRPr="00B35CBE" w:rsidTr="002F5DBE"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ИНН/КПП</w:t>
            </w:r>
          </w:p>
        </w:tc>
      </w:tr>
      <w:tr w:rsidR="002F5DBE" w:rsidRPr="00B35CBE" w:rsidTr="002F5DBE">
        <w:tc>
          <w:tcPr>
            <w:tcW w:w="474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Платежные реквизиты: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Наименование учреждения Банка России, БИК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Расчетный счет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Платежные реквизиты: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Наименование учреждения Банка России, БИК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Расчетный счет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F5DBE" w:rsidRPr="00B35CBE" w:rsidRDefault="002F5DBE" w:rsidP="002F5DBE">
      <w:pPr>
        <w:autoSpaceDE w:val="0"/>
        <w:autoSpaceDN w:val="0"/>
        <w:adjustRightInd w:val="0"/>
        <w:jc w:val="right"/>
      </w:pPr>
      <w:r w:rsidRPr="00B35CBE">
        <w:t>»;</w:t>
      </w:r>
    </w:p>
    <w:p w:rsidR="002F5DBE" w:rsidRPr="00B35CBE" w:rsidRDefault="002F5DBE" w:rsidP="002F5DBE">
      <w:pPr>
        <w:widowControl w:val="0"/>
        <w:autoSpaceDE w:val="0"/>
        <w:autoSpaceDN w:val="0"/>
        <w:jc w:val="both"/>
      </w:pPr>
      <w:r w:rsidRPr="00B35CBE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2F5DBE" w:rsidRPr="00B35CBE" w:rsidRDefault="002F5DBE" w:rsidP="002F5DBE">
      <w:pPr>
        <w:widowControl w:val="0"/>
        <w:autoSpaceDE w:val="0"/>
        <w:autoSpaceDN w:val="0"/>
        <w:ind w:firstLine="567"/>
        <w:jc w:val="both"/>
      </w:pPr>
      <w:r w:rsidRPr="00B35CBE">
        <w:t xml:space="preserve">1.10. дополнить приложением № ___ согласно приложению № ___ </w:t>
      </w:r>
      <w:r w:rsidRPr="00B35CBE">
        <w:br/>
        <w:t>к настоящему Дополнительному соглашению, которое является его неотъемлемой частью;</w:t>
      </w:r>
    </w:p>
    <w:p w:rsidR="002F5DBE" w:rsidRPr="00B35CBE" w:rsidRDefault="002F5DBE" w:rsidP="002F5DBE">
      <w:pPr>
        <w:widowControl w:val="0"/>
        <w:autoSpaceDE w:val="0"/>
        <w:autoSpaceDN w:val="0"/>
        <w:ind w:firstLine="567"/>
        <w:jc w:val="both"/>
      </w:pPr>
      <w:r w:rsidRPr="00B35CBE">
        <w:t xml:space="preserve">1.11. внести изменения в приложение № ___ согласно приложению № ___ </w:t>
      </w:r>
      <w:r w:rsidRPr="00B35CBE">
        <w:br/>
        <w:t>к настоящему Дополнительному соглашению, которое является его неотъемлемой частью.</w:t>
      </w:r>
    </w:p>
    <w:p w:rsidR="002F5DBE" w:rsidRPr="00B35CBE" w:rsidRDefault="002F5DBE" w:rsidP="002F5DBE">
      <w:pPr>
        <w:widowControl w:val="0"/>
        <w:autoSpaceDE w:val="0"/>
        <w:autoSpaceDN w:val="0"/>
        <w:ind w:firstLine="567"/>
        <w:jc w:val="both"/>
      </w:pPr>
      <w:r w:rsidRPr="00B35CBE">
        <w:t>2. Настоящее Дополнительное соглашение является неотъемлемой частью Соглашения.</w:t>
      </w:r>
    </w:p>
    <w:p w:rsidR="002F5DBE" w:rsidRPr="00B35CBE" w:rsidRDefault="002F5DBE" w:rsidP="002F5DBE">
      <w:pPr>
        <w:widowControl w:val="0"/>
        <w:autoSpaceDE w:val="0"/>
        <w:autoSpaceDN w:val="0"/>
        <w:ind w:firstLine="567"/>
        <w:jc w:val="both"/>
      </w:pPr>
      <w:r w:rsidRPr="00B35CBE">
        <w:t xml:space="preserve">3. Настоящее Дополнительное соглашение вступает в силу </w:t>
      </w:r>
      <w:proofErr w:type="gramStart"/>
      <w:r w:rsidRPr="00B35CBE">
        <w:t>с даты</w:t>
      </w:r>
      <w:proofErr w:type="gramEnd"/>
      <w:r w:rsidRPr="00B35CBE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F5DBE" w:rsidRPr="00B35CBE" w:rsidRDefault="002F5DBE" w:rsidP="002F5DBE">
      <w:pPr>
        <w:widowControl w:val="0"/>
        <w:autoSpaceDE w:val="0"/>
        <w:autoSpaceDN w:val="0"/>
        <w:ind w:firstLine="567"/>
        <w:jc w:val="both"/>
      </w:pPr>
      <w:r w:rsidRPr="00B35CBE">
        <w:t>4. Условия Соглашения, не затронутые настоящим Дополнительным соглашением, остаются неизменными.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5. Иные заключительные положения по настоящему Дополнительному Соглашению: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B35CBE">
        <w:rPr>
          <w:vertAlign w:val="superscript"/>
        </w:rPr>
        <w:footnoteReference w:id="59"/>
      </w:r>
      <w:r w:rsidRPr="00B35CBE">
        <w:t>;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  <w:jc w:val="both"/>
      </w:pPr>
      <w:r w:rsidRPr="00B35CBE">
        <w:t>5.2. ___________________________________________________________</w:t>
      </w:r>
      <w:r w:rsidRPr="00B35CBE">
        <w:rPr>
          <w:vertAlign w:val="superscript"/>
        </w:rPr>
        <w:footnoteReference w:id="60"/>
      </w:r>
      <w:r w:rsidRPr="00B35CBE">
        <w:t>.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</w:pPr>
      <w:r w:rsidRPr="00B35CBE">
        <w:t>6. Подписи Сторон:</w:t>
      </w:r>
    </w:p>
    <w:p w:rsidR="002F5DBE" w:rsidRPr="00B35CBE" w:rsidRDefault="002F5DBE" w:rsidP="002F5DBE">
      <w:pPr>
        <w:widowControl w:val="0"/>
        <w:autoSpaceDE w:val="0"/>
        <w:autoSpaceDN w:val="0"/>
        <w:adjustRightInd w:val="0"/>
        <w:ind w:firstLine="567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2F5DBE" w:rsidRPr="00B35CBE" w:rsidTr="002F5DB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35CBE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5CBE">
              <w:rPr>
                <w:sz w:val="20"/>
              </w:rPr>
              <w:t xml:space="preserve">Наименование 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5CBE">
              <w:rPr>
                <w:sz w:val="20"/>
              </w:rPr>
              <w:t>Получателя</w:t>
            </w:r>
          </w:p>
        </w:tc>
      </w:tr>
      <w:tr w:rsidR="002F5DBE" w:rsidRPr="00B35CBE" w:rsidTr="002F5DBE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_____________ / _______________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35CBE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35CBE">
              <w:rPr>
                <w:sz w:val="20"/>
              </w:rPr>
              <w:t>_____________ / _______________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35CBE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2F5DBE" w:rsidRPr="00B35CBE" w:rsidRDefault="002F5DBE" w:rsidP="002F5D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</w:tbl>
    <w:p w:rsidR="002F5DBE" w:rsidRPr="00B35CBE" w:rsidRDefault="002F5DBE" w:rsidP="002F5DBE">
      <w:pPr>
        <w:spacing w:after="200" w:line="276" w:lineRule="auto"/>
        <w:jc w:val="both"/>
        <w:rPr>
          <w:rFonts w:eastAsiaTheme="minorEastAsia"/>
        </w:rPr>
      </w:pPr>
    </w:p>
    <w:p w:rsidR="00DD7610" w:rsidRPr="00B35CBE" w:rsidRDefault="00DD7610" w:rsidP="00D10D52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sectPr w:rsidR="00DD7610" w:rsidRPr="00B35CBE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D5" w:rsidRDefault="00E344D5">
      <w:r>
        <w:separator/>
      </w:r>
    </w:p>
  </w:endnote>
  <w:endnote w:type="continuationSeparator" w:id="0">
    <w:p w:rsidR="00E344D5" w:rsidRDefault="00E3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D5" w:rsidRDefault="00E344D5">
      <w:r>
        <w:separator/>
      </w:r>
    </w:p>
  </w:footnote>
  <w:footnote w:type="continuationSeparator" w:id="0">
    <w:p w:rsidR="00E344D5" w:rsidRDefault="00E344D5">
      <w:r>
        <w:continuationSeparator/>
      </w:r>
    </w:p>
  </w:footnote>
  <w:footnote w:id="1">
    <w:p w:rsidR="00A71212" w:rsidRPr="004633F4" w:rsidRDefault="00A71212" w:rsidP="002F5DBE">
      <w:pPr>
        <w:pStyle w:val="af"/>
        <w:jc w:val="both"/>
        <w:rPr>
          <w:sz w:val="18"/>
        </w:rPr>
      </w:pPr>
      <w:r w:rsidRPr="004633F4">
        <w:rPr>
          <w:rStyle w:val="af0"/>
          <w:sz w:val="18"/>
        </w:rPr>
        <w:footnoteRef/>
      </w:r>
      <w:r w:rsidRPr="004633F4">
        <w:rPr>
          <w:sz w:val="18"/>
        </w:rPr>
        <w:t xml:space="preserve"> Указывается </w:t>
      </w:r>
      <w:r>
        <w:rPr>
          <w:sz w:val="18"/>
        </w:rPr>
        <w:t>срок, на который предоставляется Субсидия.</w:t>
      </w:r>
    </w:p>
  </w:footnote>
  <w:footnote w:id="2">
    <w:p w:rsidR="00A71212" w:rsidRPr="00FD6959" w:rsidRDefault="00A71212" w:rsidP="002F5DBE">
      <w:pPr>
        <w:pStyle w:val="af"/>
      </w:pPr>
      <w:r>
        <w:rPr>
          <w:rStyle w:val="af0"/>
        </w:rPr>
        <w:footnoteRef/>
      </w:r>
      <w:r>
        <w:t xml:space="preserve"> </w:t>
      </w:r>
      <w:r w:rsidRPr="0016588F">
        <w:rPr>
          <w:sz w:val="18"/>
          <w:szCs w:val="18"/>
        </w:rPr>
        <w:t>Указывается в соответствии с П</w:t>
      </w:r>
      <w:r>
        <w:rPr>
          <w:sz w:val="18"/>
          <w:szCs w:val="18"/>
        </w:rPr>
        <w:t>орядком</w:t>
      </w:r>
      <w:r w:rsidRPr="0016588F">
        <w:rPr>
          <w:sz w:val="18"/>
          <w:szCs w:val="18"/>
        </w:rPr>
        <w:t xml:space="preserve"> предоставления субсидии</w:t>
      </w:r>
      <w:r w:rsidRPr="00FD6959">
        <w:rPr>
          <w:sz w:val="18"/>
          <w:szCs w:val="18"/>
        </w:rPr>
        <w:t>.</w:t>
      </w:r>
    </w:p>
  </w:footnote>
  <w:footnote w:id="3">
    <w:p w:rsidR="00A71212" w:rsidRPr="006A6E91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proofErr w:type="gramStart"/>
      <w:r w:rsidRPr="000905E2">
        <w:rPr>
          <w:sz w:val="18"/>
          <w:szCs w:val="18"/>
        </w:rPr>
        <w:t xml:space="preserve">Указывается наименование товаров (работ, услуг) на </w:t>
      </w:r>
      <w:r>
        <w:rPr>
          <w:sz w:val="18"/>
          <w:szCs w:val="18"/>
        </w:rPr>
        <w:t>возмещение</w:t>
      </w:r>
      <w:r w:rsidRPr="000905E2">
        <w:rPr>
          <w:sz w:val="18"/>
          <w:szCs w:val="18"/>
        </w:rPr>
        <w:t xml:space="preserve"> затрат</w:t>
      </w:r>
      <w:r>
        <w:rPr>
          <w:sz w:val="18"/>
          <w:szCs w:val="18"/>
        </w:rPr>
        <w:t xml:space="preserve"> (недополученных доходов), связанных </w:t>
      </w:r>
      <w:r w:rsidRPr="000905E2">
        <w:rPr>
          <w:sz w:val="18"/>
          <w:szCs w:val="18"/>
        </w:rPr>
        <w:t>с производством (реализацией) (выполнение</w:t>
      </w:r>
      <w:r>
        <w:rPr>
          <w:sz w:val="18"/>
          <w:szCs w:val="18"/>
        </w:rPr>
        <w:t xml:space="preserve">м, оказанием) </w:t>
      </w:r>
      <w:r w:rsidRPr="000905E2">
        <w:rPr>
          <w:sz w:val="18"/>
          <w:szCs w:val="18"/>
        </w:rPr>
        <w:t>которых</w:t>
      </w:r>
      <w:r>
        <w:rPr>
          <w:sz w:val="18"/>
          <w:szCs w:val="18"/>
        </w:rPr>
        <w:t>,</w:t>
      </w:r>
      <w:r w:rsidRPr="000905E2">
        <w:rPr>
          <w:sz w:val="18"/>
          <w:szCs w:val="18"/>
        </w:rPr>
        <w:t xml:space="preserve"> предоставляется Субсидия в соответствии с П</w:t>
      </w:r>
      <w:r>
        <w:rPr>
          <w:sz w:val="18"/>
          <w:szCs w:val="18"/>
        </w:rPr>
        <w:t>орядком</w:t>
      </w:r>
      <w:r w:rsidRPr="000905E2">
        <w:rPr>
          <w:sz w:val="18"/>
          <w:szCs w:val="18"/>
        </w:rPr>
        <w:t xml:space="preserve"> предоставления субсидии.</w:t>
      </w:r>
      <w:proofErr w:type="gramEnd"/>
    </w:p>
  </w:footnote>
  <w:footnote w:id="4">
    <w:p w:rsidR="00A71212" w:rsidRPr="005F3DD5" w:rsidRDefault="00A71212" w:rsidP="002F5DBE">
      <w:pPr>
        <w:pStyle w:val="af"/>
        <w:jc w:val="both"/>
      </w:pPr>
      <w:r w:rsidRPr="00403ABC">
        <w:rPr>
          <w:rStyle w:val="af0"/>
          <w:sz w:val="18"/>
        </w:rPr>
        <w:footnoteRef/>
      </w:r>
      <w:r w:rsidRPr="00403ABC">
        <w:rPr>
          <w:sz w:val="18"/>
        </w:rPr>
        <w:t xml:space="preserve"> </w:t>
      </w:r>
      <w:r>
        <w:rPr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sz w:val="18"/>
        </w:rPr>
        <w:t>Указываются конк</w:t>
      </w:r>
      <w:r>
        <w:rPr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A71212" w:rsidRPr="003B6789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3B6789">
        <w:rPr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sz w:val="18"/>
          <w:szCs w:val="18"/>
        </w:rPr>
        <w:t xml:space="preserve">по коду </w:t>
      </w:r>
      <w:r w:rsidRPr="003B6789">
        <w:rPr>
          <w:sz w:val="18"/>
          <w:szCs w:val="18"/>
        </w:rPr>
        <w:t>БК, по котор</w:t>
      </w:r>
      <w:r>
        <w:rPr>
          <w:sz w:val="18"/>
          <w:szCs w:val="18"/>
        </w:rPr>
        <w:t>о</w:t>
      </w:r>
      <w:r w:rsidRPr="003B6789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3B6789">
        <w:rPr>
          <w:sz w:val="18"/>
          <w:szCs w:val="18"/>
        </w:rPr>
        <w:t xml:space="preserve"> </w:t>
      </w:r>
      <w:r>
        <w:rPr>
          <w:sz w:val="18"/>
          <w:szCs w:val="18"/>
        </w:rPr>
        <w:t>доведены лимиты бюджетных обязательств</w:t>
      </w:r>
      <w:r w:rsidRPr="003B6789">
        <w:rPr>
          <w:sz w:val="18"/>
          <w:szCs w:val="18"/>
        </w:rPr>
        <w:t xml:space="preserve"> на предоставление Субсидии.</w:t>
      </w:r>
      <w:r w:rsidRPr="00366906">
        <w:rPr>
          <w:sz w:val="18"/>
          <w:szCs w:val="18"/>
        </w:rPr>
        <w:t xml:space="preserve"> </w:t>
      </w:r>
      <w:r w:rsidRPr="003B6789">
        <w:rPr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sz w:val="18"/>
          <w:szCs w:val="18"/>
        </w:rPr>
        <w:t>,</w:t>
      </w:r>
      <w:r w:rsidRPr="001D3D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 также (при необходимости) </w:t>
      </w:r>
      <w:r w:rsidRPr="001D3D3A">
        <w:rPr>
          <w:sz w:val="18"/>
          <w:szCs w:val="18"/>
        </w:rPr>
        <w:t>источник</w:t>
      </w:r>
      <w:r>
        <w:rPr>
          <w:sz w:val="18"/>
          <w:szCs w:val="18"/>
        </w:rPr>
        <w:t>а</w:t>
      </w:r>
      <w:r w:rsidRPr="001D3D3A">
        <w:rPr>
          <w:sz w:val="18"/>
          <w:szCs w:val="18"/>
        </w:rPr>
        <w:t xml:space="preserve"> получения</w:t>
      </w:r>
      <w:r>
        <w:rPr>
          <w:sz w:val="18"/>
          <w:szCs w:val="18"/>
        </w:rPr>
        <w:t xml:space="preserve"> данной информации</w:t>
      </w:r>
      <w:r w:rsidRPr="001D3D3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является неотъемлемой частью соглашения </w:t>
      </w:r>
      <w:r w:rsidRPr="00E84186">
        <w:rPr>
          <w:sz w:val="18"/>
          <w:szCs w:val="18"/>
        </w:rPr>
        <w:t>(за исключение</w:t>
      </w:r>
      <w:r>
        <w:rPr>
          <w:sz w:val="18"/>
          <w:szCs w:val="18"/>
        </w:rPr>
        <w:t>м</w:t>
      </w:r>
      <w:r w:rsidRPr="00E84186">
        <w:rPr>
          <w:sz w:val="18"/>
          <w:szCs w:val="18"/>
        </w:rPr>
        <w:t xml:space="preserve"> случаев, когда размер Субсидии </w:t>
      </w:r>
      <w:r>
        <w:rPr>
          <w:sz w:val="18"/>
          <w:szCs w:val="18"/>
        </w:rPr>
        <w:t xml:space="preserve"> и порядок его расчета </w:t>
      </w:r>
      <w:r w:rsidRPr="00E84186">
        <w:rPr>
          <w:sz w:val="18"/>
          <w:szCs w:val="18"/>
        </w:rPr>
        <w:t>определен</w:t>
      </w:r>
      <w:r>
        <w:rPr>
          <w:sz w:val="18"/>
          <w:szCs w:val="18"/>
        </w:rPr>
        <w:t>ы</w:t>
      </w:r>
      <w:r w:rsidRPr="00E84186">
        <w:rPr>
          <w:sz w:val="18"/>
          <w:szCs w:val="18"/>
        </w:rPr>
        <w:t xml:space="preserve"> П</w:t>
      </w:r>
      <w:r>
        <w:rPr>
          <w:sz w:val="18"/>
          <w:szCs w:val="18"/>
        </w:rPr>
        <w:t>орядком</w:t>
      </w:r>
      <w:r w:rsidRPr="00E84186">
        <w:rPr>
          <w:sz w:val="18"/>
          <w:szCs w:val="18"/>
        </w:rPr>
        <w:t xml:space="preserve"> предоставления субсидии).</w:t>
      </w:r>
    </w:p>
  </w:footnote>
  <w:footnote w:id="6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rPr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A71212" w:rsidRPr="008E71C3" w:rsidRDefault="00A71212" w:rsidP="002F5DBE">
      <w:pPr>
        <w:pStyle w:val="af"/>
        <w:jc w:val="both"/>
        <w:rPr>
          <w:sz w:val="18"/>
        </w:rPr>
      </w:pPr>
      <w:r w:rsidRPr="008E71C3">
        <w:rPr>
          <w:rStyle w:val="af0"/>
          <w:sz w:val="18"/>
        </w:rPr>
        <w:footnoteRef/>
      </w:r>
      <w:r>
        <w:rPr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sz w:val="18"/>
        </w:rPr>
        <w:t>Указываются конк</w:t>
      </w:r>
      <w:r>
        <w:rPr>
          <w:sz w:val="18"/>
        </w:rPr>
        <w:t>ретные условия, установленные Порядком предоставления субсидии.</w:t>
      </w:r>
    </w:p>
  </w:footnote>
  <w:footnote w:id="8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> </w:t>
      </w:r>
      <w:r w:rsidRPr="00653254">
        <w:rPr>
          <w:sz w:val="18"/>
        </w:rPr>
        <w:t>Указывается периодичность перечисления Субсидии: единовременно</w:t>
      </w:r>
      <w:r>
        <w:rPr>
          <w:sz w:val="18"/>
        </w:rPr>
        <w:t xml:space="preserve"> или ежемесячно/ежеквартально/</w:t>
      </w:r>
      <w:r w:rsidRPr="00653254">
        <w:rPr>
          <w:sz w:val="18"/>
        </w:rPr>
        <w:t>иная периодичность в соответствии с П</w:t>
      </w:r>
      <w:r>
        <w:rPr>
          <w:sz w:val="18"/>
        </w:rPr>
        <w:t>орядком</w:t>
      </w:r>
      <w:r w:rsidRPr="00653254">
        <w:rPr>
          <w:sz w:val="18"/>
        </w:rPr>
        <w:t xml:space="preserve"> предоставления субсидии</w:t>
      </w:r>
      <w:r>
        <w:rPr>
          <w:sz w:val="18"/>
        </w:rPr>
        <w:t>.</w:t>
      </w:r>
    </w:p>
  </w:footnote>
  <w:footnote w:id="9">
    <w:p w:rsidR="00A71212" w:rsidRPr="00B3150E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E35803">
        <w:rPr>
          <w:sz w:val="18"/>
          <w:szCs w:val="18"/>
        </w:rPr>
        <w:t>Но не</w:t>
      </w:r>
      <w:r>
        <w:rPr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AC253D">
        <w:rPr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sz w:val="18"/>
          <w:szCs w:val="18"/>
        </w:rPr>
        <w:t>в соглашении</w:t>
      </w:r>
      <w:r>
        <w:rPr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Предусматривается</w:t>
      </w:r>
      <w:r w:rsidRPr="00403A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случае, если Порядком предоставления субсидии установлено право Главного распорядителя бюджетных средств </w:t>
      </w:r>
      <w:proofErr w:type="gramStart"/>
      <w:r>
        <w:rPr>
          <w:sz w:val="18"/>
          <w:szCs w:val="18"/>
        </w:rPr>
        <w:t>устанавливать</w:t>
      </w:r>
      <w:proofErr w:type="gramEnd"/>
      <w:r>
        <w:rPr>
          <w:sz w:val="18"/>
          <w:szCs w:val="18"/>
        </w:rPr>
        <w:t xml:space="preserve"> конкретные показатели результативности и (или) иные показатели в соглашении.</w:t>
      </w:r>
    </w:p>
  </w:footnote>
  <w:footnote w:id="12">
    <w:p w:rsidR="00A71212" w:rsidRPr="00403ABC" w:rsidRDefault="00A71212" w:rsidP="002F5DBE">
      <w:pPr>
        <w:pStyle w:val="af"/>
        <w:jc w:val="both"/>
        <w:rPr>
          <w:sz w:val="18"/>
          <w:szCs w:val="18"/>
        </w:rPr>
      </w:pPr>
      <w:r w:rsidRPr="00403ABC">
        <w:rPr>
          <w:rStyle w:val="af0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sz w:val="18"/>
          <w:szCs w:val="18"/>
        </w:rPr>
        <w:t>Предусматривается</w:t>
      </w:r>
      <w:r w:rsidRPr="00403A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sz w:val="18"/>
          <w:szCs w:val="18"/>
        </w:rPr>
        <w:t>Приложение, указанное в</w:t>
      </w:r>
      <w:r>
        <w:rPr>
          <w:sz w:val="18"/>
          <w:szCs w:val="18"/>
        </w:rPr>
        <w:t xml:space="preserve"> пункте 4.1.4.1</w:t>
      </w:r>
      <w:r w:rsidRPr="00C45D0E">
        <w:rPr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sz w:val="18"/>
          <w:szCs w:val="18"/>
        </w:rPr>
        <w:t>.</w:t>
      </w:r>
    </w:p>
  </w:footnote>
  <w:footnote w:id="13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> </w:t>
      </w:r>
      <w:r w:rsidRPr="001815D6">
        <w:rPr>
          <w:sz w:val="18"/>
          <w:szCs w:val="18"/>
        </w:rPr>
        <w:t>Предусматривается</w:t>
      </w:r>
      <w:r w:rsidRPr="00EF69D3">
        <w:rPr>
          <w:sz w:val="18"/>
          <w:szCs w:val="18"/>
        </w:rPr>
        <w:t xml:space="preserve"> </w:t>
      </w:r>
      <w:r w:rsidRPr="00B3150E">
        <w:rPr>
          <w:sz w:val="18"/>
          <w:szCs w:val="18"/>
        </w:rPr>
        <w:t xml:space="preserve">в случае, если это установлено </w:t>
      </w:r>
      <w:r>
        <w:rPr>
          <w:sz w:val="18"/>
          <w:szCs w:val="18"/>
        </w:rPr>
        <w:t>Порядком</w:t>
      </w:r>
      <w:r w:rsidRPr="00B3150E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sz w:val="18"/>
          <w:szCs w:val="18"/>
        </w:rPr>
        <w:t>явля</w:t>
      </w:r>
      <w:r>
        <w:rPr>
          <w:sz w:val="18"/>
          <w:szCs w:val="18"/>
        </w:rPr>
        <w:t>ющемуся</w:t>
      </w:r>
      <w:r w:rsidRPr="00180C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его </w:t>
      </w:r>
      <w:r w:rsidRPr="00180C7E">
        <w:rPr>
          <w:sz w:val="18"/>
          <w:szCs w:val="18"/>
        </w:rPr>
        <w:t>неотъемлемой</w:t>
      </w:r>
      <w:r>
        <w:rPr>
          <w:sz w:val="18"/>
          <w:szCs w:val="18"/>
        </w:rPr>
        <w:t xml:space="preserve"> частью.</w:t>
      </w:r>
    </w:p>
  </w:footnote>
  <w:footnote w:id="14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6A6E91">
        <w:rPr>
          <w:sz w:val="18"/>
          <w:szCs w:val="18"/>
        </w:rPr>
        <w:t xml:space="preserve">Предусматривается при наличии в </w:t>
      </w:r>
      <w:r>
        <w:rPr>
          <w:sz w:val="18"/>
          <w:szCs w:val="18"/>
        </w:rPr>
        <w:t xml:space="preserve">соглашении </w:t>
      </w:r>
      <w:r w:rsidRPr="006A6E91">
        <w:rPr>
          <w:sz w:val="18"/>
          <w:szCs w:val="18"/>
        </w:rPr>
        <w:t>пункта 4.1.</w:t>
      </w:r>
      <w:r>
        <w:rPr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sz w:val="18"/>
          <w:szCs w:val="18"/>
        </w:rPr>
        <w:t>.</w:t>
      </w:r>
    </w:p>
  </w:footnote>
  <w:footnote w:id="15">
    <w:p w:rsidR="00A71212" w:rsidRPr="00403ABC" w:rsidRDefault="00A71212" w:rsidP="002F5DBE">
      <w:pPr>
        <w:pStyle w:val="af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f0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sz w:val="18"/>
          <w:szCs w:val="18"/>
        </w:rPr>
        <w:t>Предусматривается при наличии в соглашении пункта 4.1.</w:t>
      </w:r>
      <w:r>
        <w:rPr>
          <w:sz w:val="18"/>
          <w:szCs w:val="18"/>
        </w:rPr>
        <w:t>4</w:t>
      </w:r>
      <w:r w:rsidRPr="00423EEB">
        <w:rPr>
          <w:sz w:val="18"/>
          <w:szCs w:val="18"/>
        </w:rPr>
        <w:t>.1, а также в случае, если это установлено П</w:t>
      </w:r>
      <w:r>
        <w:rPr>
          <w:sz w:val="18"/>
          <w:szCs w:val="18"/>
        </w:rPr>
        <w:t>орядком</w:t>
      </w:r>
      <w:r w:rsidRPr="00423EEB">
        <w:rPr>
          <w:sz w:val="18"/>
          <w:szCs w:val="18"/>
        </w:rPr>
        <w:t xml:space="preserve"> предоставления субсидии. Отчет, указанный</w:t>
      </w:r>
      <w:r w:rsidRPr="004633F4">
        <w:rPr>
          <w:sz w:val="18"/>
          <w:szCs w:val="18"/>
        </w:rPr>
        <w:t xml:space="preserve"> в пункте 4.</w:t>
      </w:r>
      <w:r>
        <w:rPr>
          <w:sz w:val="18"/>
          <w:szCs w:val="18"/>
        </w:rPr>
        <w:t>1</w:t>
      </w:r>
      <w:r w:rsidRPr="004633F4">
        <w:rPr>
          <w:sz w:val="18"/>
          <w:szCs w:val="18"/>
        </w:rPr>
        <w:t>.</w:t>
      </w:r>
      <w:r>
        <w:rPr>
          <w:sz w:val="18"/>
          <w:szCs w:val="18"/>
        </w:rPr>
        <w:t>5.1</w:t>
      </w:r>
      <w:r w:rsidRPr="004633F4">
        <w:rPr>
          <w:sz w:val="18"/>
          <w:szCs w:val="18"/>
        </w:rPr>
        <w:t xml:space="preserve">, оформляется </w:t>
      </w:r>
      <w:r>
        <w:rPr>
          <w:sz w:val="18"/>
          <w:szCs w:val="18"/>
        </w:rPr>
        <w:t>по</w:t>
      </w:r>
      <w:r w:rsidRPr="004633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форме согласно </w:t>
      </w:r>
      <w:r w:rsidRPr="004633F4">
        <w:rPr>
          <w:sz w:val="18"/>
          <w:szCs w:val="18"/>
        </w:rPr>
        <w:t>приложени</w:t>
      </w:r>
      <w:r>
        <w:rPr>
          <w:sz w:val="18"/>
          <w:szCs w:val="18"/>
        </w:rPr>
        <w:t>ю</w:t>
      </w:r>
      <w:r w:rsidRPr="004633F4">
        <w:rPr>
          <w:sz w:val="18"/>
          <w:szCs w:val="18"/>
        </w:rPr>
        <w:t xml:space="preserve"> № </w:t>
      </w:r>
      <w:r>
        <w:rPr>
          <w:sz w:val="18"/>
          <w:szCs w:val="18"/>
        </w:rPr>
        <w:t>3</w:t>
      </w:r>
      <w:r w:rsidRPr="004633F4">
        <w:rPr>
          <w:sz w:val="18"/>
          <w:szCs w:val="18"/>
        </w:rPr>
        <w:t xml:space="preserve"> к настоящей Типовой форме</w:t>
      </w:r>
      <w:r>
        <w:rPr>
          <w:sz w:val="18"/>
          <w:szCs w:val="18"/>
        </w:rPr>
        <w:t xml:space="preserve"> (в случае если Порядком предоставления субсидии </w:t>
      </w:r>
      <w:r>
        <w:rPr>
          <w:sz w:val="18"/>
        </w:rPr>
        <w:t xml:space="preserve">установлено право </w:t>
      </w:r>
      <w:r>
        <w:rPr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sz w:val="18"/>
          <w:szCs w:val="18"/>
        </w:rPr>
        <w:t>устанавливать</w:t>
      </w:r>
      <w:proofErr w:type="gramEnd"/>
      <w:r>
        <w:rPr>
          <w:sz w:val="18"/>
          <w:szCs w:val="18"/>
        </w:rPr>
        <w:t xml:space="preserve"> сроки и формы представления отчетности в соглашении) или </w:t>
      </w:r>
      <w:r w:rsidRPr="00581F86">
        <w:rPr>
          <w:sz w:val="18"/>
          <w:szCs w:val="18"/>
        </w:rPr>
        <w:t>иной форм</w:t>
      </w:r>
      <w:r>
        <w:rPr>
          <w:sz w:val="18"/>
          <w:szCs w:val="18"/>
        </w:rPr>
        <w:t>е</w:t>
      </w:r>
      <w:r w:rsidRPr="00581F86">
        <w:rPr>
          <w:sz w:val="18"/>
          <w:szCs w:val="18"/>
        </w:rPr>
        <w:t xml:space="preserve">, </w:t>
      </w:r>
      <w:r>
        <w:rPr>
          <w:sz w:val="18"/>
          <w:szCs w:val="18"/>
        </w:rPr>
        <w:t>установленной Порядком предоставления субсидии</w:t>
      </w:r>
      <w:r w:rsidRPr="00581F86">
        <w:rPr>
          <w:sz w:val="18"/>
          <w:szCs w:val="18"/>
        </w:rPr>
        <w:t>, которая является неотъемлемой частью соглашения</w:t>
      </w:r>
      <w:r>
        <w:rPr>
          <w:sz w:val="18"/>
          <w:szCs w:val="18"/>
        </w:rPr>
        <w:t>.</w:t>
      </w:r>
    </w:p>
  </w:footnote>
  <w:footnote w:id="16">
    <w:p w:rsidR="00A71212" w:rsidRPr="00881891" w:rsidRDefault="00A71212" w:rsidP="002F5DBE">
      <w:pPr>
        <w:pStyle w:val="af"/>
        <w:jc w:val="both"/>
        <w:rPr>
          <w:sz w:val="18"/>
          <w:szCs w:val="18"/>
        </w:rPr>
      </w:pPr>
      <w:r w:rsidRPr="00C45D0E">
        <w:rPr>
          <w:rStyle w:val="af0"/>
          <w:sz w:val="18"/>
          <w:szCs w:val="18"/>
        </w:rPr>
        <w:footnoteRef/>
      </w:r>
      <w:r w:rsidRPr="00C45D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sz w:val="18"/>
          <w:szCs w:val="18"/>
        </w:rPr>
        <w:t>Указыва</w:t>
      </w:r>
      <w:r>
        <w:rPr>
          <w:sz w:val="18"/>
          <w:szCs w:val="18"/>
        </w:rPr>
        <w:t>ю</w:t>
      </w:r>
      <w:r w:rsidRPr="00C45D0E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иные конкретные </w:t>
      </w:r>
      <w:r w:rsidRPr="00C45D0E">
        <w:rPr>
          <w:sz w:val="18"/>
          <w:szCs w:val="18"/>
        </w:rPr>
        <w:t>основани</w:t>
      </w:r>
      <w:r>
        <w:rPr>
          <w:sz w:val="18"/>
          <w:szCs w:val="18"/>
        </w:rPr>
        <w:t>я (в том числе отчеты)</w:t>
      </w:r>
      <w:r w:rsidRPr="00C45D0E">
        <w:rPr>
          <w:sz w:val="18"/>
          <w:szCs w:val="18"/>
        </w:rPr>
        <w:t xml:space="preserve"> для осуществления оценки </w:t>
      </w:r>
      <w:r w:rsidRPr="00DD14B1">
        <w:rPr>
          <w:sz w:val="18"/>
          <w:szCs w:val="18"/>
        </w:rPr>
        <w:t xml:space="preserve">достижения </w:t>
      </w:r>
      <w:r>
        <w:rPr>
          <w:sz w:val="18"/>
          <w:szCs w:val="18"/>
        </w:rPr>
        <w:t xml:space="preserve">Получателем </w:t>
      </w:r>
      <w:r w:rsidRPr="00DD14B1">
        <w:rPr>
          <w:sz w:val="18"/>
          <w:szCs w:val="18"/>
        </w:rPr>
        <w:t>показателей</w:t>
      </w:r>
      <w:r>
        <w:rPr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A71212" w:rsidRPr="00DB4DC5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1815D6">
        <w:rPr>
          <w:sz w:val="18"/>
          <w:szCs w:val="18"/>
        </w:rPr>
        <w:t>Предусматривается</w:t>
      </w:r>
      <w:r w:rsidRPr="00EF69D3">
        <w:rPr>
          <w:sz w:val="18"/>
          <w:szCs w:val="18"/>
        </w:rPr>
        <w:t xml:space="preserve"> </w:t>
      </w:r>
      <w:r w:rsidRPr="00B3150E">
        <w:rPr>
          <w:sz w:val="18"/>
          <w:szCs w:val="18"/>
        </w:rPr>
        <w:t xml:space="preserve">в случае, если это установлено </w:t>
      </w:r>
      <w:r>
        <w:rPr>
          <w:sz w:val="18"/>
          <w:szCs w:val="18"/>
        </w:rPr>
        <w:t>Порядком</w:t>
      </w:r>
      <w:r w:rsidRPr="00B3150E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  <w:r w:rsidRPr="00DB4DC5">
        <w:rPr>
          <w:sz w:val="18"/>
          <w:szCs w:val="18"/>
        </w:rPr>
        <w:t xml:space="preserve"> </w:t>
      </w:r>
      <w:r w:rsidRPr="00C45D0E">
        <w:rPr>
          <w:sz w:val="18"/>
          <w:szCs w:val="18"/>
        </w:rPr>
        <w:t>Указыва</w:t>
      </w:r>
      <w:r>
        <w:rPr>
          <w:sz w:val="18"/>
          <w:szCs w:val="18"/>
        </w:rPr>
        <w:t>ю</w:t>
      </w:r>
      <w:r w:rsidRPr="00C45D0E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иные конкретные </w:t>
      </w:r>
      <w:r w:rsidRPr="00C45D0E">
        <w:rPr>
          <w:sz w:val="18"/>
          <w:szCs w:val="18"/>
        </w:rPr>
        <w:t>основани</w:t>
      </w:r>
      <w:r>
        <w:rPr>
          <w:sz w:val="18"/>
          <w:szCs w:val="18"/>
        </w:rPr>
        <w:t>я (документы, отчеты)</w:t>
      </w:r>
      <w:r w:rsidRPr="00C45D0E">
        <w:rPr>
          <w:sz w:val="18"/>
          <w:szCs w:val="18"/>
        </w:rPr>
        <w:t xml:space="preserve"> для осуществления</w:t>
      </w:r>
      <w:r>
        <w:rPr>
          <w:sz w:val="18"/>
          <w:szCs w:val="18"/>
        </w:rPr>
        <w:t xml:space="preserve"> Министерством (иным органом) </w:t>
      </w:r>
      <w:proofErr w:type="gramStart"/>
      <w:r>
        <w:rPr>
          <w:sz w:val="18"/>
          <w:szCs w:val="18"/>
        </w:rPr>
        <w:t>контроля</w:t>
      </w:r>
      <w:r w:rsidRPr="00C45D0E">
        <w:rPr>
          <w:sz w:val="18"/>
          <w:szCs w:val="18"/>
        </w:rPr>
        <w:t xml:space="preserve"> </w:t>
      </w:r>
      <w:r w:rsidRPr="003A13EF">
        <w:rPr>
          <w:sz w:val="18"/>
          <w:szCs w:val="18"/>
        </w:rPr>
        <w:t>за</w:t>
      </w:r>
      <w:proofErr w:type="gramEnd"/>
      <w:r w:rsidRPr="003A13EF">
        <w:rPr>
          <w:sz w:val="18"/>
          <w:szCs w:val="18"/>
        </w:rPr>
        <w:t xml:space="preserve"> соблюдением Получателем порядка, целей и условий предоставления Субсидии</w:t>
      </w:r>
      <w:r>
        <w:rPr>
          <w:sz w:val="18"/>
          <w:szCs w:val="18"/>
        </w:rPr>
        <w:t>, установленные Порядком предоставления субсидии.</w:t>
      </w:r>
    </w:p>
  </w:footnote>
  <w:footnote w:id="18">
    <w:p w:rsidR="00A71212" w:rsidRPr="00FB4F55" w:rsidRDefault="00A71212" w:rsidP="002F5DBE">
      <w:pPr>
        <w:pStyle w:val="af"/>
        <w:jc w:val="both"/>
        <w:rPr>
          <w:sz w:val="18"/>
          <w:szCs w:val="18"/>
        </w:rPr>
      </w:pPr>
      <w:r w:rsidRPr="006A6E91">
        <w:rPr>
          <w:rStyle w:val="af0"/>
        </w:rPr>
        <w:footnoteRef/>
      </w:r>
      <w:r>
        <w:rPr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sz w:val="18"/>
          <w:szCs w:val="18"/>
        </w:rPr>
        <w:t>. Приложение, указанное в пункте 4.</w:t>
      </w:r>
      <w:r>
        <w:rPr>
          <w:sz w:val="18"/>
          <w:szCs w:val="18"/>
        </w:rPr>
        <w:t>1</w:t>
      </w:r>
      <w:r w:rsidRPr="00053AA6">
        <w:rPr>
          <w:sz w:val="18"/>
          <w:szCs w:val="18"/>
        </w:rPr>
        <w:t>.</w:t>
      </w:r>
      <w:r>
        <w:rPr>
          <w:sz w:val="18"/>
          <w:szCs w:val="18"/>
        </w:rPr>
        <w:t>8</w:t>
      </w:r>
      <w:r w:rsidRPr="00053AA6">
        <w:rPr>
          <w:sz w:val="18"/>
          <w:szCs w:val="18"/>
        </w:rPr>
        <w:t xml:space="preserve">, оформляется </w:t>
      </w:r>
      <w:r>
        <w:rPr>
          <w:sz w:val="18"/>
          <w:szCs w:val="18"/>
        </w:rPr>
        <w:t>по форме согласно</w:t>
      </w:r>
      <w:r w:rsidRPr="00053AA6">
        <w:rPr>
          <w:sz w:val="18"/>
          <w:szCs w:val="18"/>
        </w:rPr>
        <w:t xml:space="preserve"> приложени</w:t>
      </w:r>
      <w:r>
        <w:rPr>
          <w:sz w:val="18"/>
          <w:szCs w:val="18"/>
        </w:rPr>
        <w:t>ю</w:t>
      </w:r>
      <w:r w:rsidRPr="00053AA6">
        <w:rPr>
          <w:sz w:val="18"/>
          <w:szCs w:val="18"/>
        </w:rPr>
        <w:t xml:space="preserve"> № </w:t>
      </w:r>
      <w:r>
        <w:rPr>
          <w:sz w:val="18"/>
          <w:szCs w:val="18"/>
        </w:rPr>
        <w:t>4</w:t>
      </w:r>
      <w:r w:rsidRPr="00053AA6">
        <w:rPr>
          <w:sz w:val="18"/>
          <w:szCs w:val="18"/>
        </w:rPr>
        <w:t xml:space="preserve"> к настоящей Типовой форме</w:t>
      </w:r>
      <w:r>
        <w:rPr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A71212" w:rsidRPr="00E3684D" w:rsidRDefault="00A71212" w:rsidP="002F5DBE">
      <w:pPr>
        <w:pStyle w:val="af"/>
        <w:jc w:val="both"/>
        <w:rPr>
          <w:sz w:val="18"/>
          <w:szCs w:val="18"/>
        </w:rPr>
      </w:pPr>
      <w:r w:rsidRPr="00275BBF">
        <w:rPr>
          <w:rStyle w:val="af0"/>
          <w:sz w:val="18"/>
          <w:szCs w:val="18"/>
        </w:rPr>
        <w:footnoteRef/>
      </w:r>
      <w:r w:rsidRPr="00275BBF">
        <w:rPr>
          <w:sz w:val="18"/>
          <w:szCs w:val="18"/>
        </w:rPr>
        <w:t xml:space="preserve"> Указываются иные конкретные обязательства</w:t>
      </w:r>
      <w:r>
        <w:rPr>
          <w:sz w:val="18"/>
        </w:rPr>
        <w:t>, установленные Порядком предоставления субсидии.</w:t>
      </w:r>
    </w:p>
  </w:footnote>
  <w:footnote w:id="20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6179B9">
        <w:rPr>
          <w:sz w:val="18"/>
          <w:szCs w:val="18"/>
        </w:rPr>
        <w:t>Пункты 4.2.1</w:t>
      </w:r>
      <w:r>
        <w:rPr>
          <w:sz w:val="18"/>
          <w:szCs w:val="18"/>
        </w:rPr>
        <w:t>-</w:t>
      </w:r>
      <w:r w:rsidRPr="006179B9">
        <w:rPr>
          <w:sz w:val="18"/>
          <w:szCs w:val="18"/>
        </w:rPr>
        <w:t>4.2.</w:t>
      </w:r>
      <w:r>
        <w:rPr>
          <w:sz w:val="18"/>
          <w:szCs w:val="18"/>
        </w:rPr>
        <w:t>3 могут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>я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>в пункте 3.3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соглашения </w:t>
      </w:r>
      <w:r w:rsidRPr="006179B9">
        <w:rPr>
          <w:sz w:val="18"/>
          <w:szCs w:val="18"/>
        </w:rPr>
        <w:t xml:space="preserve">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21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</w:rPr>
        <w:t>Предусматривается в случае, если это</w:t>
      </w:r>
      <w:r w:rsidRPr="006A6E91">
        <w:rPr>
          <w:sz w:val="18"/>
        </w:rPr>
        <w:t xml:space="preserve"> установлен</w:t>
      </w:r>
      <w:r>
        <w:rPr>
          <w:sz w:val="18"/>
        </w:rPr>
        <w:t>о</w:t>
      </w:r>
      <w:r w:rsidRPr="006A6E91">
        <w:rPr>
          <w:sz w:val="18"/>
        </w:rPr>
        <w:t xml:space="preserve"> П</w:t>
      </w:r>
      <w:r>
        <w:rPr>
          <w:sz w:val="18"/>
        </w:rPr>
        <w:t>орядком</w:t>
      </w:r>
      <w:r w:rsidRPr="006A6E91">
        <w:rPr>
          <w:sz w:val="18"/>
        </w:rPr>
        <w:t xml:space="preserve"> предоставления субсидии</w:t>
      </w:r>
      <w:r>
        <w:rPr>
          <w:sz w:val="18"/>
        </w:rPr>
        <w:t>.</w:t>
      </w:r>
    </w:p>
  </w:footnote>
  <w:footnote w:id="22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Предусматривается,</w:t>
      </w:r>
      <w:r w:rsidRPr="00D20E6B">
        <w:rPr>
          <w:sz w:val="18"/>
          <w:szCs w:val="18"/>
        </w:rPr>
        <w:t xml:space="preserve"> в случае если это установлено П</w:t>
      </w:r>
      <w:r>
        <w:rPr>
          <w:sz w:val="18"/>
          <w:szCs w:val="18"/>
        </w:rPr>
        <w:t>орядком</w:t>
      </w:r>
      <w:r w:rsidRPr="00D20E6B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23">
    <w:p w:rsidR="00A71212" w:rsidRPr="00FB4F55" w:rsidRDefault="00A71212" w:rsidP="002F5DBE">
      <w:pPr>
        <w:pStyle w:val="af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f0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sz w:val="18"/>
        </w:rPr>
        <w:t xml:space="preserve"> Указываются иные конкретные права</w:t>
      </w:r>
      <w:r>
        <w:rPr>
          <w:sz w:val="18"/>
        </w:rPr>
        <w:t>, установленные Порядком предоставления субсидии.</w:t>
      </w:r>
    </w:p>
  </w:footnote>
  <w:footnote w:id="24">
    <w:p w:rsidR="00A71212" w:rsidRPr="00962C69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AC6C45">
        <w:rPr>
          <w:sz w:val="18"/>
          <w:szCs w:val="18"/>
        </w:rPr>
        <w:t>Предусматривается при наличии в соглашении пункта 4.1.</w:t>
      </w:r>
      <w:r>
        <w:rPr>
          <w:sz w:val="18"/>
          <w:szCs w:val="18"/>
        </w:rPr>
        <w:t>4</w:t>
      </w:r>
      <w:r w:rsidRPr="00AC6C45">
        <w:rPr>
          <w:sz w:val="18"/>
          <w:szCs w:val="18"/>
        </w:rPr>
        <w:t>, а также в случае, если это установлено П</w:t>
      </w:r>
      <w:r>
        <w:rPr>
          <w:sz w:val="18"/>
          <w:szCs w:val="18"/>
        </w:rPr>
        <w:t>орядком</w:t>
      </w:r>
      <w:r w:rsidRPr="00AC6C45">
        <w:rPr>
          <w:sz w:val="18"/>
          <w:szCs w:val="18"/>
        </w:rPr>
        <w:t xml:space="preserve"> предоставления субсидии.</w:t>
      </w:r>
    </w:p>
  </w:footnote>
  <w:footnote w:id="25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690579">
        <w:rPr>
          <w:sz w:val="18"/>
          <w:szCs w:val="18"/>
        </w:rPr>
        <w:t>Сроки представление о</w:t>
      </w:r>
      <w:r>
        <w:rPr>
          <w:sz w:val="18"/>
          <w:szCs w:val="18"/>
        </w:rPr>
        <w:t xml:space="preserve">тчетов, указанных в пункте 4.3.3, </w:t>
      </w:r>
      <w:r w:rsidRPr="00690579">
        <w:rPr>
          <w:sz w:val="18"/>
          <w:szCs w:val="18"/>
        </w:rPr>
        <w:t>должн</w:t>
      </w:r>
      <w:r>
        <w:rPr>
          <w:sz w:val="18"/>
          <w:szCs w:val="18"/>
        </w:rPr>
        <w:t>ы</w:t>
      </w:r>
      <w:r w:rsidRPr="00690579">
        <w:rPr>
          <w:sz w:val="18"/>
          <w:szCs w:val="18"/>
        </w:rPr>
        <w:t xml:space="preserve"> соответствовать срокам, установленным П</w:t>
      </w:r>
      <w:r>
        <w:rPr>
          <w:sz w:val="18"/>
          <w:szCs w:val="18"/>
        </w:rPr>
        <w:t>орядком</w:t>
      </w:r>
      <w:r w:rsidRPr="00690579">
        <w:rPr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sz w:val="18"/>
          <w:szCs w:val="18"/>
        </w:rPr>
        <w:t xml:space="preserve">Порядком предоставления субсидии </w:t>
      </w:r>
      <w:r>
        <w:rPr>
          <w:sz w:val="18"/>
        </w:rPr>
        <w:t xml:space="preserve">установлено право </w:t>
      </w:r>
      <w:r>
        <w:rPr>
          <w:sz w:val="18"/>
          <w:szCs w:val="18"/>
        </w:rPr>
        <w:t xml:space="preserve">Главному распорядителю бюджетных средств </w:t>
      </w:r>
      <w:proofErr w:type="gramStart"/>
      <w:r>
        <w:rPr>
          <w:sz w:val="18"/>
          <w:szCs w:val="18"/>
        </w:rPr>
        <w:t>устанавливать</w:t>
      </w:r>
      <w:proofErr w:type="gramEnd"/>
      <w:r>
        <w:rPr>
          <w:sz w:val="18"/>
          <w:szCs w:val="18"/>
        </w:rPr>
        <w:t xml:space="preserve"> сроки и формы представления отчетности в соглашении.</w:t>
      </w:r>
    </w:p>
  </w:footnote>
  <w:footnote w:id="26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Предусматривается при наличии в соглашении</w:t>
      </w:r>
      <w:r w:rsidRPr="00C2349D">
        <w:rPr>
          <w:sz w:val="18"/>
          <w:szCs w:val="18"/>
        </w:rPr>
        <w:t xml:space="preserve"> </w:t>
      </w:r>
      <w:r>
        <w:rPr>
          <w:sz w:val="18"/>
          <w:szCs w:val="18"/>
        </w:rPr>
        <w:t>пункта 4.1.5.1.</w:t>
      </w:r>
    </w:p>
  </w:footnote>
  <w:footnote w:id="27">
    <w:p w:rsidR="00A71212" w:rsidRDefault="00A71212" w:rsidP="002F5DBE">
      <w:pPr>
        <w:pStyle w:val="af"/>
        <w:jc w:val="both"/>
      </w:pPr>
      <w:r w:rsidRPr="004633F4">
        <w:rPr>
          <w:rStyle w:val="af0"/>
          <w:sz w:val="18"/>
          <w:szCs w:val="18"/>
        </w:rPr>
        <w:footnoteRef/>
      </w:r>
      <w:r w:rsidRPr="004633F4">
        <w:rPr>
          <w:sz w:val="18"/>
          <w:szCs w:val="18"/>
        </w:rPr>
        <w:t xml:space="preserve"> </w:t>
      </w:r>
      <w:r>
        <w:rPr>
          <w:sz w:val="18"/>
          <w:szCs w:val="18"/>
        </w:rPr>
        <w:t>Предусматривается при наличии в соглашении</w:t>
      </w:r>
      <w:r w:rsidRPr="00C234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A71212" w:rsidRPr="0018705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1079C7">
        <w:rPr>
          <w:sz w:val="18"/>
          <w:szCs w:val="18"/>
        </w:rPr>
        <w:t xml:space="preserve"> </w:t>
      </w:r>
      <w:r>
        <w:rPr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A71212" w:rsidRPr="00AB7615" w:rsidRDefault="00A71212" w:rsidP="002F5DBE">
      <w:pPr>
        <w:pStyle w:val="af"/>
        <w:jc w:val="both"/>
        <w:rPr>
          <w:sz w:val="18"/>
          <w:szCs w:val="18"/>
        </w:rPr>
      </w:pPr>
      <w:r w:rsidRPr="00AB7615">
        <w:rPr>
          <w:rStyle w:val="af0"/>
          <w:sz w:val="18"/>
          <w:szCs w:val="18"/>
        </w:rPr>
        <w:footnoteRef/>
      </w:r>
      <w:r w:rsidRPr="00AB76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sz w:val="18"/>
          <w:szCs w:val="18"/>
        </w:rPr>
        <w:t>Указываются иные конкретные обязательства</w:t>
      </w:r>
      <w:r>
        <w:rPr>
          <w:sz w:val="18"/>
        </w:rPr>
        <w:t>, установленные Порядком предоставления субсидии.</w:t>
      </w:r>
    </w:p>
  </w:footnote>
  <w:footnote w:id="30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Пункт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>4.4.1 может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>я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>в пункте 3.3 соглашения</w:t>
      </w:r>
      <w:r w:rsidRPr="006179B9">
        <w:rPr>
          <w:sz w:val="18"/>
          <w:szCs w:val="18"/>
        </w:rPr>
        <w:t xml:space="preserve"> 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31">
    <w:p w:rsidR="00A71212" w:rsidRPr="00962C69" w:rsidRDefault="00A71212" w:rsidP="002F5DBE">
      <w:pPr>
        <w:pStyle w:val="af"/>
        <w:jc w:val="both"/>
      </w:pPr>
      <w:r w:rsidRPr="00AB7615">
        <w:rPr>
          <w:rStyle w:val="af0"/>
          <w:sz w:val="18"/>
          <w:szCs w:val="18"/>
        </w:rPr>
        <w:footnoteRef/>
      </w:r>
      <w:r w:rsidRPr="00AB76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sz w:val="18"/>
          <w:szCs w:val="18"/>
        </w:rPr>
        <w:t>Указываются иные конкретные права</w:t>
      </w:r>
      <w:r>
        <w:rPr>
          <w:sz w:val="18"/>
          <w:szCs w:val="18"/>
        </w:rPr>
        <w:t xml:space="preserve"> </w:t>
      </w:r>
      <w:r>
        <w:rPr>
          <w:sz w:val="18"/>
        </w:rPr>
        <w:t>установленные Порядком предоставления субсидии.</w:t>
      </w:r>
    </w:p>
  </w:footnote>
  <w:footnote w:id="32">
    <w:p w:rsidR="00A71212" w:rsidRPr="00962C69" w:rsidRDefault="00A71212" w:rsidP="002F5DBE">
      <w:pPr>
        <w:pStyle w:val="af"/>
        <w:jc w:val="both"/>
        <w:rPr>
          <w:sz w:val="18"/>
          <w:szCs w:val="18"/>
        </w:rPr>
      </w:pPr>
      <w:r w:rsidRPr="00000631">
        <w:rPr>
          <w:rStyle w:val="af0"/>
          <w:sz w:val="18"/>
          <w:szCs w:val="18"/>
        </w:rPr>
        <w:footnoteRef/>
      </w:r>
      <w:r w:rsidRPr="000006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sz w:val="18"/>
          <w:szCs w:val="18"/>
        </w:rPr>
        <w:t>Указываются иные конкретные положения</w:t>
      </w:r>
      <w:r>
        <w:rPr>
          <w:sz w:val="18"/>
        </w:rPr>
        <w:t>, установленные Порядком предоставления субсидии.</w:t>
      </w:r>
    </w:p>
  </w:footnote>
  <w:footnote w:id="33">
    <w:p w:rsidR="00A71212" w:rsidRPr="0000303D" w:rsidRDefault="00A71212" w:rsidP="002F5DBE">
      <w:pPr>
        <w:pStyle w:val="af"/>
        <w:jc w:val="both"/>
        <w:rPr>
          <w:sz w:val="18"/>
          <w:szCs w:val="18"/>
        </w:rPr>
      </w:pPr>
      <w:r w:rsidRPr="0000303D">
        <w:rPr>
          <w:rStyle w:val="af0"/>
          <w:sz w:val="18"/>
          <w:szCs w:val="18"/>
        </w:rPr>
        <w:footnoteRef/>
      </w:r>
      <w:r w:rsidRPr="0000303D">
        <w:rPr>
          <w:sz w:val="18"/>
          <w:szCs w:val="18"/>
        </w:rPr>
        <w:t xml:space="preserve"> </w:t>
      </w:r>
      <w:r w:rsidRPr="00ED692F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 xml:space="preserve">. </w:t>
      </w:r>
      <w:r w:rsidRPr="00ED692F">
        <w:rPr>
          <w:sz w:val="18"/>
          <w:szCs w:val="18"/>
        </w:rPr>
        <w:t>Указываются иные конкретные условия</w:t>
      </w:r>
      <w:r>
        <w:rPr>
          <w:sz w:val="18"/>
        </w:rPr>
        <w:t xml:space="preserve">, установленные </w:t>
      </w:r>
      <w:r w:rsidRPr="00ED692F">
        <w:rPr>
          <w:sz w:val="18"/>
          <w:szCs w:val="18"/>
        </w:rPr>
        <w:t>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4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EE7D79">
        <w:rPr>
          <w:sz w:val="18"/>
          <w:szCs w:val="18"/>
        </w:rPr>
        <w:t xml:space="preserve">Не предусматривается в случае, если </w:t>
      </w:r>
      <w:r w:rsidRPr="00EE7D79">
        <w:rPr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ED692F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  <w:r w:rsidRPr="00835929">
        <w:rPr>
          <w:sz w:val="18"/>
        </w:rPr>
        <w:t xml:space="preserve"> </w:t>
      </w:r>
      <w:r w:rsidRPr="00ED692F">
        <w:rPr>
          <w:sz w:val="18"/>
          <w:szCs w:val="18"/>
        </w:rPr>
        <w:t>Ука</w:t>
      </w:r>
      <w:r>
        <w:rPr>
          <w:sz w:val="18"/>
          <w:szCs w:val="18"/>
        </w:rPr>
        <w:t>зываются иные конкретные случаи</w:t>
      </w:r>
      <w:r>
        <w:rPr>
          <w:sz w:val="18"/>
        </w:rPr>
        <w:t xml:space="preserve">, установленные </w:t>
      </w:r>
      <w:r w:rsidRPr="00ED692F">
        <w:rPr>
          <w:sz w:val="18"/>
          <w:szCs w:val="18"/>
        </w:rPr>
        <w:t>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6">
    <w:p w:rsidR="00A71212" w:rsidRDefault="00A71212" w:rsidP="002F5DBE">
      <w:pPr>
        <w:pStyle w:val="af"/>
      </w:pPr>
      <w:r>
        <w:rPr>
          <w:rStyle w:val="af0"/>
        </w:rPr>
        <w:footnoteRef/>
      </w:r>
      <w:r>
        <w:t xml:space="preserve"> </w:t>
      </w:r>
      <w:r w:rsidRPr="00622F48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622F48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7">
    <w:p w:rsidR="00A71212" w:rsidRDefault="00A71212" w:rsidP="002F5DBE">
      <w:pPr>
        <w:pStyle w:val="af"/>
      </w:pPr>
      <w:r>
        <w:rPr>
          <w:rStyle w:val="af0"/>
        </w:rPr>
        <w:footnoteRef/>
      </w:r>
      <w:r>
        <w:t xml:space="preserve"> </w:t>
      </w:r>
      <w:r w:rsidRPr="00DF75B0">
        <w:rPr>
          <w:sz w:val="18"/>
          <w:szCs w:val="18"/>
        </w:rPr>
        <w:t>Указывается спосо</w:t>
      </w:r>
      <w:proofErr w:type="gramStart"/>
      <w:r w:rsidRPr="00DF75B0">
        <w:rPr>
          <w:sz w:val="18"/>
          <w:szCs w:val="18"/>
        </w:rPr>
        <w:t>б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ы)</w:t>
      </w:r>
      <w:r w:rsidRPr="00DF75B0">
        <w:rPr>
          <w:sz w:val="18"/>
          <w:szCs w:val="18"/>
        </w:rPr>
        <w:t xml:space="preserve"> направления документов по выбору </w:t>
      </w:r>
      <w:r>
        <w:rPr>
          <w:sz w:val="18"/>
          <w:szCs w:val="18"/>
        </w:rPr>
        <w:t>С</w:t>
      </w:r>
      <w:r w:rsidRPr="00DF75B0">
        <w:rPr>
          <w:sz w:val="18"/>
          <w:szCs w:val="18"/>
        </w:rPr>
        <w:t>торон.</w:t>
      </w:r>
    </w:p>
  </w:footnote>
  <w:footnote w:id="38">
    <w:p w:rsidR="00A71212" w:rsidRPr="00DF75B0" w:rsidRDefault="00A71212" w:rsidP="002F5DBE">
      <w:pPr>
        <w:pStyle w:val="af"/>
        <w:jc w:val="both"/>
        <w:rPr>
          <w:sz w:val="18"/>
          <w:szCs w:val="18"/>
        </w:rPr>
      </w:pPr>
      <w:r w:rsidRPr="00DF75B0">
        <w:rPr>
          <w:rStyle w:val="af0"/>
          <w:sz w:val="18"/>
          <w:szCs w:val="18"/>
        </w:rPr>
        <w:footnoteRef/>
      </w:r>
      <w:r w:rsidRPr="00DF75B0">
        <w:rPr>
          <w:sz w:val="18"/>
          <w:szCs w:val="18"/>
        </w:rPr>
        <w:t xml:space="preserve"> Указывается иной способ направления документов (при </w:t>
      </w:r>
      <w:r>
        <w:rPr>
          <w:sz w:val="18"/>
          <w:szCs w:val="18"/>
        </w:rPr>
        <w:t>необходимости).</w:t>
      </w:r>
    </w:p>
  </w:footnote>
  <w:footnote w:id="39">
    <w:p w:rsidR="00A71212" w:rsidRPr="00A144B6" w:rsidRDefault="00A71212" w:rsidP="002F5DBE">
      <w:pPr>
        <w:pStyle w:val="af"/>
        <w:jc w:val="both"/>
        <w:rPr>
          <w:sz w:val="18"/>
          <w:szCs w:val="18"/>
        </w:rPr>
      </w:pPr>
      <w:r w:rsidRPr="00A144B6">
        <w:rPr>
          <w:rStyle w:val="af0"/>
        </w:rPr>
        <w:footnoteRef/>
      </w:r>
      <w:r w:rsidRPr="00A144B6">
        <w:t xml:space="preserve"> </w:t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A71212" w:rsidRPr="00A144B6" w:rsidRDefault="00A71212" w:rsidP="002F5DBE">
      <w:pPr>
        <w:pStyle w:val="af"/>
        <w:jc w:val="both"/>
        <w:rPr>
          <w:sz w:val="18"/>
          <w:szCs w:val="18"/>
        </w:rPr>
      </w:pPr>
      <w:r w:rsidRPr="00A144B6">
        <w:rPr>
          <w:rStyle w:val="af0"/>
          <w:sz w:val="18"/>
          <w:szCs w:val="18"/>
        </w:rPr>
        <w:footnoteRef/>
      </w:r>
      <w:r w:rsidRPr="00A144B6">
        <w:rPr>
          <w:sz w:val="18"/>
          <w:szCs w:val="18"/>
        </w:rPr>
        <w:t xml:space="preserve"> </w:t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A71212" w:rsidRPr="00A144B6" w:rsidRDefault="00A71212" w:rsidP="002F5DBE">
      <w:pPr>
        <w:pStyle w:val="af"/>
        <w:jc w:val="both"/>
        <w:rPr>
          <w:sz w:val="18"/>
          <w:szCs w:val="18"/>
        </w:rPr>
      </w:pPr>
      <w:r w:rsidRPr="00A144B6">
        <w:rPr>
          <w:rStyle w:val="af0"/>
          <w:sz w:val="18"/>
          <w:szCs w:val="18"/>
        </w:rPr>
        <w:footnoteRef/>
      </w:r>
      <w:r w:rsidRPr="00A144B6">
        <w:rPr>
          <w:sz w:val="18"/>
          <w:szCs w:val="18"/>
        </w:rPr>
        <w:t xml:space="preserve"> </w:t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A71212" w:rsidRDefault="00A71212" w:rsidP="002F5DBE">
      <w:pPr>
        <w:pStyle w:val="af"/>
        <w:jc w:val="both"/>
      </w:pPr>
      <w:r w:rsidRPr="00A144B6">
        <w:rPr>
          <w:rStyle w:val="af0"/>
          <w:sz w:val="18"/>
          <w:szCs w:val="18"/>
        </w:rPr>
        <w:footnoteRef/>
      </w:r>
      <w:r w:rsidRPr="00A144B6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sz w:val="17"/>
          <w:szCs w:val="17"/>
        </w:rPr>
        <w:t>.</w:t>
      </w:r>
    </w:p>
  </w:footnote>
  <w:footnote w:id="43">
    <w:p w:rsidR="00A71212" w:rsidRPr="00497623" w:rsidRDefault="00A71212" w:rsidP="002F5DBE">
      <w:pPr>
        <w:pStyle w:val="af"/>
        <w:rPr>
          <w:sz w:val="18"/>
          <w:szCs w:val="18"/>
        </w:rPr>
      </w:pPr>
      <w:r w:rsidRPr="00497623">
        <w:rPr>
          <w:rStyle w:val="af0"/>
          <w:sz w:val="18"/>
          <w:szCs w:val="18"/>
        </w:rPr>
        <w:footnoteRef/>
      </w:r>
      <w:r w:rsidRPr="00497623">
        <w:rPr>
          <w:sz w:val="18"/>
          <w:szCs w:val="18"/>
        </w:rPr>
        <w:t xml:space="preserve"> Заполняется по решению</w:t>
      </w:r>
      <w:r>
        <w:rPr>
          <w:sz w:val="18"/>
          <w:szCs w:val="18"/>
        </w:rPr>
        <w:t xml:space="preserve"> Главного распорядителя бюджетных сре</w:t>
      </w:r>
      <w:proofErr w:type="gramStart"/>
      <w:r>
        <w:rPr>
          <w:sz w:val="18"/>
          <w:szCs w:val="18"/>
        </w:rPr>
        <w:t>дств</w:t>
      </w:r>
      <w:r w:rsidRPr="00497623">
        <w:rPr>
          <w:sz w:val="18"/>
          <w:szCs w:val="18"/>
        </w:rPr>
        <w:t xml:space="preserve"> в сл</w:t>
      </w:r>
      <w:proofErr w:type="gramEnd"/>
      <w:r w:rsidRPr="00497623">
        <w:rPr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4">
    <w:p w:rsidR="00A71212" w:rsidRPr="00497623" w:rsidRDefault="00A71212" w:rsidP="002F5DBE">
      <w:pPr>
        <w:pStyle w:val="af"/>
        <w:rPr>
          <w:sz w:val="18"/>
          <w:szCs w:val="18"/>
        </w:rPr>
      </w:pPr>
      <w:r w:rsidRPr="00497623">
        <w:rPr>
          <w:rStyle w:val="af0"/>
          <w:sz w:val="18"/>
          <w:szCs w:val="18"/>
        </w:rPr>
        <w:footnoteRef/>
      </w:r>
      <w:r w:rsidRPr="00497623">
        <w:rPr>
          <w:sz w:val="18"/>
          <w:szCs w:val="18"/>
        </w:rPr>
        <w:t xml:space="preserve"> </w:t>
      </w:r>
      <w:r>
        <w:rPr>
          <w:sz w:val="18"/>
          <w:szCs w:val="18"/>
        </w:rPr>
        <w:t>Код единицы измерения в соответствии с Общероссийским</w:t>
      </w:r>
      <w:r w:rsidRPr="00497623">
        <w:rPr>
          <w:sz w:val="18"/>
          <w:szCs w:val="18"/>
        </w:rPr>
        <w:t xml:space="preserve"> классификатор</w:t>
      </w:r>
      <w:r>
        <w:rPr>
          <w:sz w:val="18"/>
          <w:szCs w:val="18"/>
        </w:rPr>
        <w:t>ом</w:t>
      </w:r>
      <w:r w:rsidRPr="00497623">
        <w:rPr>
          <w:sz w:val="18"/>
          <w:szCs w:val="18"/>
        </w:rPr>
        <w:t xml:space="preserve"> единиц измерения</w:t>
      </w:r>
      <w:r>
        <w:rPr>
          <w:sz w:val="18"/>
          <w:szCs w:val="18"/>
        </w:rPr>
        <w:t>, утвержденным п</w:t>
      </w:r>
      <w:r w:rsidRPr="00497623">
        <w:rPr>
          <w:sz w:val="18"/>
          <w:szCs w:val="18"/>
        </w:rPr>
        <w:t xml:space="preserve">остановлением Госстандарта России от 26.12.1994 </w:t>
      </w:r>
      <w:r>
        <w:rPr>
          <w:sz w:val="18"/>
          <w:szCs w:val="18"/>
        </w:rPr>
        <w:t>г. №</w:t>
      </w:r>
      <w:r w:rsidRPr="00497623">
        <w:rPr>
          <w:sz w:val="18"/>
          <w:szCs w:val="18"/>
        </w:rPr>
        <w:t xml:space="preserve"> 366</w:t>
      </w:r>
      <w:r>
        <w:rPr>
          <w:sz w:val="18"/>
          <w:szCs w:val="18"/>
        </w:rPr>
        <w:t>.</w:t>
      </w:r>
    </w:p>
  </w:footnote>
  <w:footnote w:id="45">
    <w:p w:rsidR="00A71212" w:rsidRPr="0074699D" w:rsidRDefault="00A71212" w:rsidP="002F5DBE">
      <w:pPr>
        <w:pStyle w:val="af"/>
        <w:rPr>
          <w:sz w:val="18"/>
          <w:szCs w:val="18"/>
        </w:rPr>
      </w:pPr>
      <w:r w:rsidRPr="00EA6B66">
        <w:rPr>
          <w:rStyle w:val="af0"/>
        </w:rPr>
        <w:footnoteRef/>
      </w:r>
      <w:r w:rsidRPr="00EA6B66">
        <w:t xml:space="preserve"> </w:t>
      </w:r>
      <w:r w:rsidRPr="00127A95">
        <w:rPr>
          <w:sz w:val="18"/>
        </w:rPr>
        <w:t xml:space="preserve">Наименование  </w:t>
      </w:r>
      <w:r w:rsidRPr="0074699D">
        <w:rPr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A71212" w:rsidRPr="0074699D" w:rsidRDefault="00A71212" w:rsidP="002F5DBE">
      <w:pPr>
        <w:pStyle w:val="af"/>
        <w:rPr>
          <w:sz w:val="18"/>
          <w:szCs w:val="18"/>
        </w:rPr>
      </w:pPr>
      <w:r w:rsidRPr="0074699D">
        <w:rPr>
          <w:rStyle w:val="af0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Заполняется по решению </w:t>
      </w:r>
      <w:r>
        <w:rPr>
          <w:sz w:val="18"/>
          <w:szCs w:val="18"/>
        </w:rPr>
        <w:t>Главного распорядителя бюджетных сре</w:t>
      </w:r>
      <w:proofErr w:type="gramStart"/>
      <w:r>
        <w:rPr>
          <w:sz w:val="18"/>
          <w:szCs w:val="18"/>
        </w:rPr>
        <w:t>дств</w:t>
      </w:r>
      <w:r w:rsidRPr="0074699D">
        <w:rPr>
          <w:sz w:val="18"/>
          <w:szCs w:val="18"/>
        </w:rPr>
        <w:t xml:space="preserve"> в сл</w:t>
      </w:r>
      <w:proofErr w:type="gramEnd"/>
      <w:r w:rsidRPr="0074699D">
        <w:rPr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7">
    <w:p w:rsidR="00A71212" w:rsidRPr="0074699D" w:rsidRDefault="00A71212" w:rsidP="002F5DBE">
      <w:pPr>
        <w:pStyle w:val="af"/>
        <w:rPr>
          <w:sz w:val="18"/>
          <w:szCs w:val="18"/>
        </w:rPr>
      </w:pPr>
      <w:r w:rsidRPr="0074699D">
        <w:rPr>
          <w:rStyle w:val="af0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A71212" w:rsidRPr="0074699D" w:rsidRDefault="00A71212" w:rsidP="002F5DBE">
      <w:pPr>
        <w:pStyle w:val="af"/>
        <w:rPr>
          <w:sz w:val="18"/>
          <w:szCs w:val="18"/>
        </w:rPr>
      </w:pPr>
      <w:r w:rsidRPr="0074699D">
        <w:rPr>
          <w:rStyle w:val="af0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</w:t>
      </w:r>
      <w:r>
        <w:rPr>
          <w:sz w:val="18"/>
          <w:szCs w:val="18"/>
        </w:rPr>
        <w:t>Код единицы измерения в</w:t>
      </w:r>
      <w:r w:rsidRPr="0074699D">
        <w:rPr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A71212" w:rsidRPr="004243BE" w:rsidRDefault="00A71212" w:rsidP="002F5DBE">
      <w:pPr>
        <w:pStyle w:val="af"/>
        <w:spacing w:line="200" w:lineRule="exact"/>
        <w:rPr>
          <w:sz w:val="18"/>
          <w:szCs w:val="18"/>
        </w:rPr>
      </w:pPr>
      <w:r w:rsidRPr="004243BE">
        <w:rPr>
          <w:rStyle w:val="af0"/>
          <w:sz w:val="18"/>
          <w:szCs w:val="18"/>
        </w:rPr>
        <w:footnoteRef/>
      </w:r>
      <w:r w:rsidRPr="004243BE">
        <w:rPr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A71212" w:rsidRPr="006744B9" w:rsidRDefault="00A71212" w:rsidP="002F5DBE">
      <w:pPr>
        <w:pStyle w:val="af"/>
        <w:rPr>
          <w:sz w:val="18"/>
          <w:szCs w:val="18"/>
        </w:rPr>
      </w:pPr>
      <w:r w:rsidRPr="004243BE">
        <w:rPr>
          <w:rStyle w:val="af0"/>
          <w:sz w:val="18"/>
          <w:szCs w:val="18"/>
        </w:rPr>
        <w:footnoteRef/>
      </w:r>
      <w:r w:rsidRPr="004243BE">
        <w:rPr>
          <w:sz w:val="18"/>
          <w:szCs w:val="18"/>
        </w:rPr>
        <w:t xml:space="preserve"> </w:t>
      </w:r>
      <w:r w:rsidRPr="006744B9">
        <w:rPr>
          <w:sz w:val="18"/>
          <w:szCs w:val="18"/>
        </w:rPr>
        <w:t xml:space="preserve">Заполняется по решению </w:t>
      </w:r>
      <w:r>
        <w:rPr>
          <w:sz w:val="18"/>
          <w:szCs w:val="18"/>
        </w:rPr>
        <w:t>Главного распорядителя бюджетных сре</w:t>
      </w:r>
      <w:proofErr w:type="gramStart"/>
      <w:r>
        <w:rPr>
          <w:sz w:val="18"/>
          <w:szCs w:val="18"/>
        </w:rPr>
        <w:t>дств</w:t>
      </w:r>
      <w:r w:rsidRPr="006744B9">
        <w:rPr>
          <w:sz w:val="18"/>
          <w:szCs w:val="18"/>
        </w:rPr>
        <w:t xml:space="preserve"> в сл</w:t>
      </w:r>
      <w:proofErr w:type="gramEnd"/>
      <w:r w:rsidRPr="006744B9">
        <w:rPr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51">
    <w:p w:rsidR="00A71212" w:rsidRPr="0099283C" w:rsidRDefault="00A71212" w:rsidP="002F5DBE">
      <w:pPr>
        <w:pStyle w:val="af"/>
        <w:rPr>
          <w:sz w:val="18"/>
          <w:szCs w:val="18"/>
        </w:rPr>
      </w:pPr>
      <w:r w:rsidRPr="006744B9">
        <w:rPr>
          <w:rStyle w:val="af0"/>
          <w:sz w:val="18"/>
          <w:szCs w:val="18"/>
        </w:rPr>
        <w:footnoteRef/>
      </w:r>
      <w:r w:rsidRPr="006744B9">
        <w:rPr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A71212" w:rsidRPr="0099283C" w:rsidRDefault="00A71212" w:rsidP="002F5DBE">
      <w:pPr>
        <w:pStyle w:val="af"/>
        <w:jc w:val="both"/>
        <w:rPr>
          <w:sz w:val="18"/>
          <w:szCs w:val="18"/>
        </w:rPr>
      </w:pPr>
      <w:r w:rsidRPr="0099283C">
        <w:rPr>
          <w:rStyle w:val="af0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A71212" w:rsidRPr="0099283C" w:rsidRDefault="00A71212" w:rsidP="002F5DBE">
      <w:pPr>
        <w:pStyle w:val="af"/>
        <w:spacing w:line="200" w:lineRule="exact"/>
        <w:rPr>
          <w:sz w:val="18"/>
          <w:szCs w:val="18"/>
        </w:rPr>
      </w:pPr>
      <w:r w:rsidRPr="0099283C">
        <w:rPr>
          <w:rStyle w:val="af0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Заполняется при необходимости.</w:t>
      </w:r>
    </w:p>
  </w:footnote>
  <w:footnote w:id="54">
    <w:p w:rsidR="00A71212" w:rsidRPr="0099283C" w:rsidRDefault="00A71212" w:rsidP="002F5DBE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f0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A71212" w:rsidRPr="006744B9" w:rsidRDefault="00A71212" w:rsidP="002F5DBE">
      <w:pPr>
        <w:pStyle w:val="af"/>
        <w:rPr>
          <w:sz w:val="18"/>
          <w:szCs w:val="18"/>
        </w:rPr>
      </w:pPr>
      <w:r w:rsidRPr="0099283C">
        <w:rPr>
          <w:rStyle w:val="af0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A71212" w:rsidRDefault="00A71212" w:rsidP="002F5DBE">
      <w:pPr>
        <w:pStyle w:val="af"/>
        <w:jc w:val="both"/>
      </w:pPr>
      <w:r w:rsidRPr="007E54F6">
        <w:rPr>
          <w:rStyle w:val="af0"/>
        </w:rPr>
        <w:footnoteRef/>
      </w:r>
      <w:r w:rsidRPr="007E54F6">
        <w:t xml:space="preserve"> Указываются пункты </w:t>
      </w:r>
      <w:r>
        <w:t>и (или)</w:t>
      </w:r>
      <w:r w:rsidRPr="007E54F6">
        <w:t xml:space="preserve"> разделы </w:t>
      </w:r>
      <w:proofErr w:type="gramStart"/>
      <w:r>
        <w:rPr>
          <w:lang w:val="en-US"/>
        </w:rPr>
        <w:t>c</w:t>
      </w:r>
      <w:proofErr w:type="gramEnd"/>
      <w:r w:rsidRPr="007E54F6">
        <w:t>оглашения</w:t>
      </w:r>
      <w:r w:rsidRPr="00EF25C7">
        <w:t>,</w:t>
      </w:r>
      <w:r w:rsidRPr="007E54F6">
        <w:t xml:space="preserve"> в которые вносятся изменения</w:t>
      </w:r>
      <w:r>
        <w:t>.</w:t>
      </w:r>
    </w:p>
  </w:footnote>
  <w:footnote w:id="57">
    <w:p w:rsidR="00A71212" w:rsidRDefault="00A71212" w:rsidP="002F5DBE">
      <w:pPr>
        <w:pStyle w:val="af"/>
        <w:jc w:val="both"/>
      </w:pPr>
      <w:r w:rsidRPr="007E54F6">
        <w:rPr>
          <w:rStyle w:val="af0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A71212" w:rsidRDefault="00A71212" w:rsidP="002F5DBE">
      <w:pPr>
        <w:pStyle w:val="af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f0"/>
        </w:rPr>
        <w:footnoteRef/>
      </w:r>
      <w:r w:rsidRPr="0013717E">
        <w:t xml:space="preserve"> </w:t>
      </w:r>
      <w: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A71212" w:rsidRDefault="00A71212" w:rsidP="002F5DBE">
      <w:pPr>
        <w:pStyle w:val="af"/>
        <w:jc w:val="both"/>
      </w:pPr>
      <w:r>
        <w:rPr>
          <w:rStyle w:val="af0"/>
        </w:rPr>
        <w:footnoteRef/>
      </w:r>
      <w: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A71212" w:rsidRDefault="00A71212" w:rsidP="002F5DBE">
      <w:pPr>
        <w:pStyle w:val="af"/>
      </w:pPr>
      <w:r>
        <w:rPr>
          <w:rStyle w:val="af0"/>
        </w:rPr>
        <w:footnoteRef/>
      </w:r>
      <w:r>
        <w:t xml:space="preserve"> </w:t>
      </w:r>
      <w:r w:rsidRPr="00B76E3B">
        <w:t>Указываются иные конкретные условия (при необходимости)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5B9A"/>
    <w:multiLevelType w:val="hybridMultilevel"/>
    <w:tmpl w:val="ABC0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33C0"/>
    <w:multiLevelType w:val="hybridMultilevel"/>
    <w:tmpl w:val="1382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620E41"/>
    <w:multiLevelType w:val="hybridMultilevel"/>
    <w:tmpl w:val="257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42C25"/>
    <w:multiLevelType w:val="hybridMultilevel"/>
    <w:tmpl w:val="A2D2BFDC"/>
    <w:lvl w:ilvl="0" w:tplc="50680080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A6825"/>
    <w:multiLevelType w:val="multilevel"/>
    <w:tmpl w:val="61B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2FC31ABB"/>
    <w:multiLevelType w:val="hybridMultilevel"/>
    <w:tmpl w:val="30D8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2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3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6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1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3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3"/>
  </w:num>
  <w:num w:numId="17">
    <w:abstractNumId w:val="11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27"/>
  </w:num>
  <w:num w:numId="22">
    <w:abstractNumId w:val="25"/>
  </w:num>
  <w:num w:numId="23">
    <w:abstractNumId w:val="7"/>
  </w:num>
  <w:num w:numId="24">
    <w:abstractNumId w:val="24"/>
  </w:num>
  <w:num w:numId="25">
    <w:abstractNumId w:val="20"/>
  </w:num>
  <w:num w:numId="26">
    <w:abstractNumId w:val="31"/>
  </w:num>
  <w:num w:numId="27">
    <w:abstractNumId w:val="9"/>
  </w:num>
  <w:num w:numId="28">
    <w:abstractNumId w:val="29"/>
  </w:num>
  <w:num w:numId="29">
    <w:abstractNumId w:val="14"/>
  </w:num>
  <w:num w:numId="30">
    <w:abstractNumId w:val="33"/>
  </w:num>
  <w:num w:numId="31">
    <w:abstractNumId w:val="30"/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6"/>
  </w:num>
  <w:num w:numId="37">
    <w:abstractNumId w:val="2"/>
  </w:num>
  <w:num w:numId="38">
    <w:abstractNumId w:val="16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A"/>
    <w:rsid w:val="00001241"/>
    <w:rsid w:val="00001575"/>
    <w:rsid w:val="000027D0"/>
    <w:rsid w:val="0000424A"/>
    <w:rsid w:val="000053E4"/>
    <w:rsid w:val="00005D3D"/>
    <w:rsid w:val="00014748"/>
    <w:rsid w:val="00015CDF"/>
    <w:rsid w:val="00020357"/>
    <w:rsid w:val="00020FC6"/>
    <w:rsid w:val="00021154"/>
    <w:rsid w:val="00023C8D"/>
    <w:rsid w:val="00024CA2"/>
    <w:rsid w:val="000276EE"/>
    <w:rsid w:val="000368AC"/>
    <w:rsid w:val="00036D58"/>
    <w:rsid w:val="000428C8"/>
    <w:rsid w:val="00043617"/>
    <w:rsid w:val="00046CE6"/>
    <w:rsid w:val="00053D93"/>
    <w:rsid w:val="000564DC"/>
    <w:rsid w:val="00062BB0"/>
    <w:rsid w:val="00064A63"/>
    <w:rsid w:val="00065774"/>
    <w:rsid w:val="000677C7"/>
    <w:rsid w:val="000813A0"/>
    <w:rsid w:val="000824FE"/>
    <w:rsid w:val="00082712"/>
    <w:rsid w:val="000835D8"/>
    <w:rsid w:val="000866FD"/>
    <w:rsid w:val="000A73BC"/>
    <w:rsid w:val="000B3C81"/>
    <w:rsid w:val="000B449A"/>
    <w:rsid w:val="000C2443"/>
    <w:rsid w:val="000C4B08"/>
    <w:rsid w:val="000C6AF4"/>
    <w:rsid w:val="000D384A"/>
    <w:rsid w:val="000D3D95"/>
    <w:rsid w:val="000D5BB3"/>
    <w:rsid w:val="000D7192"/>
    <w:rsid w:val="000E1CAC"/>
    <w:rsid w:val="000E3A57"/>
    <w:rsid w:val="000E3C43"/>
    <w:rsid w:val="000E3CA9"/>
    <w:rsid w:val="000E7D58"/>
    <w:rsid w:val="000F3D4F"/>
    <w:rsid w:val="000F4FC3"/>
    <w:rsid w:val="000F70AD"/>
    <w:rsid w:val="00100C75"/>
    <w:rsid w:val="00104683"/>
    <w:rsid w:val="00106293"/>
    <w:rsid w:val="001130F9"/>
    <w:rsid w:val="00116505"/>
    <w:rsid w:val="00123A7C"/>
    <w:rsid w:val="00123E88"/>
    <w:rsid w:val="001336C7"/>
    <w:rsid w:val="001337F7"/>
    <w:rsid w:val="00137CA0"/>
    <w:rsid w:val="00153580"/>
    <w:rsid w:val="00153D0F"/>
    <w:rsid w:val="0015763F"/>
    <w:rsid w:val="00165733"/>
    <w:rsid w:val="00165C2E"/>
    <w:rsid w:val="00166D8B"/>
    <w:rsid w:val="0016790B"/>
    <w:rsid w:val="001779A0"/>
    <w:rsid w:val="00180FE9"/>
    <w:rsid w:val="00183E48"/>
    <w:rsid w:val="00183E5F"/>
    <w:rsid w:val="00190ADD"/>
    <w:rsid w:val="00191513"/>
    <w:rsid w:val="00192E3E"/>
    <w:rsid w:val="001949CE"/>
    <w:rsid w:val="001A16E6"/>
    <w:rsid w:val="001B1128"/>
    <w:rsid w:val="001C1D33"/>
    <w:rsid w:val="001C407E"/>
    <w:rsid w:val="001D0469"/>
    <w:rsid w:val="001D0A71"/>
    <w:rsid w:val="001D1403"/>
    <w:rsid w:val="001D278F"/>
    <w:rsid w:val="001D5D25"/>
    <w:rsid w:val="001D7F71"/>
    <w:rsid w:val="001D7F74"/>
    <w:rsid w:val="001E0B64"/>
    <w:rsid w:val="001E1B40"/>
    <w:rsid w:val="001F1123"/>
    <w:rsid w:val="001F615E"/>
    <w:rsid w:val="001F6E1B"/>
    <w:rsid w:val="00211472"/>
    <w:rsid w:val="00215AF8"/>
    <w:rsid w:val="00216C69"/>
    <w:rsid w:val="0022622C"/>
    <w:rsid w:val="00232D14"/>
    <w:rsid w:val="002347BF"/>
    <w:rsid w:val="00234BC7"/>
    <w:rsid w:val="00235949"/>
    <w:rsid w:val="00245B58"/>
    <w:rsid w:val="002467A7"/>
    <w:rsid w:val="00247ED8"/>
    <w:rsid w:val="00250316"/>
    <w:rsid w:val="00251D4D"/>
    <w:rsid w:val="00257172"/>
    <w:rsid w:val="002621B1"/>
    <w:rsid w:val="002764DD"/>
    <w:rsid w:val="002839C1"/>
    <w:rsid w:val="00283BC9"/>
    <w:rsid w:val="0028628C"/>
    <w:rsid w:val="00292433"/>
    <w:rsid w:val="0029381B"/>
    <w:rsid w:val="002A63D1"/>
    <w:rsid w:val="002B4629"/>
    <w:rsid w:val="002B4C5C"/>
    <w:rsid w:val="002C04DD"/>
    <w:rsid w:val="002C42FE"/>
    <w:rsid w:val="002D1063"/>
    <w:rsid w:val="002D5615"/>
    <w:rsid w:val="002D6617"/>
    <w:rsid w:val="002E6278"/>
    <w:rsid w:val="002E65BE"/>
    <w:rsid w:val="002F0B00"/>
    <w:rsid w:val="002F1FE6"/>
    <w:rsid w:val="002F5896"/>
    <w:rsid w:val="002F5DBE"/>
    <w:rsid w:val="002F7157"/>
    <w:rsid w:val="00301F27"/>
    <w:rsid w:val="00304BE6"/>
    <w:rsid w:val="003053A4"/>
    <w:rsid w:val="00305A7B"/>
    <w:rsid w:val="00306F49"/>
    <w:rsid w:val="00323602"/>
    <w:rsid w:val="00323FC0"/>
    <w:rsid w:val="003263C9"/>
    <w:rsid w:val="00331236"/>
    <w:rsid w:val="003329F5"/>
    <w:rsid w:val="00335544"/>
    <w:rsid w:val="00335AD7"/>
    <w:rsid w:val="003453B9"/>
    <w:rsid w:val="00347B65"/>
    <w:rsid w:val="00347E39"/>
    <w:rsid w:val="003547AD"/>
    <w:rsid w:val="00354EE8"/>
    <w:rsid w:val="003561FC"/>
    <w:rsid w:val="0036267A"/>
    <w:rsid w:val="003645A1"/>
    <w:rsid w:val="00364C64"/>
    <w:rsid w:val="003669C8"/>
    <w:rsid w:val="003719F6"/>
    <w:rsid w:val="00372D29"/>
    <w:rsid w:val="003733BF"/>
    <w:rsid w:val="0037455A"/>
    <w:rsid w:val="003748CB"/>
    <w:rsid w:val="00380656"/>
    <w:rsid w:val="00386266"/>
    <w:rsid w:val="003908C0"/>
    <w:rsid w:val="003A131D"/>
    <w:rsid w:val="003A19DE"/>
    <w:rsid w:val="003A6B7E"/>
    <w:rsid w:val="003A74AD"/>
    <w:rsid w:val="003A7C70"/>
    <w:rsid w:val="003B5947"/>
    <w:rsid w:val="003C0330"/>
    <w:rsid w:val="003C4586"/>
    <w:rsid w:val="003E37E0"/>
    <w:rsid w:val="003E57E4"/>
    <w:rsid w:val="003F671E"/>
    <w:rsid w:val="004001B5"/>
    <w:rsid w:val="0040172F"/>
    <w:rsid w:val="00401965"/>
    <w:rsid w:val="00410DDD"/>
    <w:rsid w:val="00412875"/>
    <w:rsid w:val="004142F4"/>
    <w:rsid w:val="00416507"/>
    <w:rsid w:val="004403D5"/>
    <w:rsid w:val="00451EF5"/>
    <w:rsid w:val="00452C28"/>
    <w:rsid w:val="00453ACD"/>
    <w:rsid w:val="00455EAF"/>
    <w:rsid w:val="00461986"/>
    <w:rsid w:val="00466176"/>
    <w:rsid w:val="004667FF"/>
    <w:rsid w:val="00466859"/>
    <w:rsid w:val="00467657"/>
    <w:rsid w:val="00470A9B"/>
    <w:rsid w:val="00471549"/>
    <w:rsid w:val="00481181"/>
    <w:rsid w:val="00481FEE"/>
    <w:rsid w:val="00487CBF"/>
    <w:rsid w:val="00497478"/>
    <w:rsid w:val="004A1F2B"/>
    <w:rsid w:val="004A62B3"/>
    <w:rsid w:val="004A78CB"/>
    <w:rsid w:val="004B1D84"/>
    <w:rsid w:val="004B2308"/>
    <w:rsid w:val="004B32B7"/>
    <w:rsid w:val="004B40E4"/>
    <w:rsid w:val="004B4856"/>
    <w:rsid w:val="004C0B28"/>
    <w:rsid w:val="004C2C92"/>
    <w:rsid w:val="004C3127"/>
    <w:rsid w:val="004C3236"/>
    <w:rsid w:val="004C592D"/>
    <w:rsid w:val="004D0953"/>
    <w:rsid w:val="004D3DD3"/>
    <w:rsid w:val="004E005F"/>
    <w:rsid w:val="004E451E"/>
    <w:rsid w:val="004E57A6"/>
    <w:rsid w:val="004F68FE"/>
    <w:rsid w:val="00503915"/>
    <w:rsid w:val="00503FA6"/>
    <w:rsid w:val="00513B9B"/>
    <w:rsid w:val="00531DE8"/>
    <w:rsid w:val="0053222C"/>
    <w:rsid w:val="00543EA0"/>
    <w:rsid w:val="005445C9"/>
    <w:rsid w:val="00544E48"/>
    <w:rsid w:val="00545BB5"/>
    <w:rsid w:val="00556802"/>
    <w:rsid w:val="00575D0C"/>
    <w:rsid w:val="005824FD"/>
    <w:rsid w:val="005825A5"/>
    <w:rsid w:val="00583A7F"/>
    <w:rsid w:val="00587658"/>
    <w:rsid w:val="00587668"/>
    <w:rsid w:val="00590A08"/>
    <w:rsid w:val="00591945"/>
    <w:rsid w:val="005A6D0A"/>
    <w:rsid w:val="005B491C"/>
    <w:rsid w:val="005B4EC7"/>
    <w:rsid w:val="005B5EF9"/>
    <w:rsid w:val="005C28B8"/>
    <w:rsid w:val="005C406E"/>
    <w:rsid w:val="005C6A6A"/>
    <w:rsid w:val="005C7917"/>
    <w:rsid w:val="005D1DBE"/>
    <w:rsid w:val="005E2F73"/>
    <w:rsid w:val="006103C2"/>
    <w:rsid w:val="00622EC6"/>
    <w:rsid w:val="0062411A"/>
    <w:rsid w:val="006358EC"/>
    <w:rsid w:val="006375DD"/>
    <w:rsid w:val="00640572"/>
    <w:rsid w:val="00642C90"/>
    <w:rsid w:val="006430DB"/>
    <w:rsid w:val="00645A30"/>
    <w:rsid w:val="00647166"/>
    <w:rsid w:val="00652271"/>
    <w:rsid w:val="00652EC7"/>
    <w:rsid w:val="00657465"/>
    <w:rsid w:val="006608FC"/>
    <w:rsid w:val="00661909"/>
    <w:rsid w:val="0066465D"/>
    <w:rsid w:val="0067288A"/>
    <w:rsid w:val="006833D0"/>
    <w:rsid w:val="00686F62"/>
    <w:rsid w:val="00690D0D"/>
    <w:rsid w:val="0069142C"/>
    <w:rsid w:val="00692FDC"/>
    <w:rsid w:val="006A2AB0"/>
    <w:rsid w:val="006B4FD8"/>
    <w:rsid w:val="006C5176"/>
    <w:rsid w:val="006C55C6"/>
    <w:rsid w:val="006D34C8"/>
    <w:rsid w:val="006D4DB6"/>
    <w:rsid w:val="006D7F44"/>
    <w:rsid w:val="006E4346"/>
    <w:rsid w:val="006E641C"/>
    <w:rsid w:val="006F01CB"/>
    <w:rsid w:val="006F06CB"/>
    <w:rsid w:val="006F2679"/>
    <w:rsid w:val="006F3B86"/>
    <w:rsid w:val="006F40B4"/>
    <w:rsid w:val="006F6BA7"/>
    <w:rsid w:val="0071008B"/>
    <w:rsid w:val="00711BAB"/>
    <w:rsid w:val="0071279C"/>
    <w:rsid w:val="007175C5"/>
    <w:rsid w:val="007215DE"/>
    <w:rsid w:val="00721BDE"/>
    <w:rsid w:val="0072292A"/>
    <w:rsid w:val="00727717"/>
    <w:rsid w:val="00733A18"/>
    <w:rsid w:val="00734077"/>
    <w:rsid w:val="00734883"/>
    <w:rsid w:val="00742809"/>
    <w:rsid w:val="00755D06"/>
    <w:rsid w:val="00761E81"/>
    <w:rsid w:val="007660DB"/>
    <w:rsid w:val="007668CD"/>
    <w:rsid w:val="007708C3"/>
    <w:rsid w:val="00770B2E"/>
    <w:rsid w:val="0077100B"/>
    <w:rsid w:val="00773FD6"/>
    <w:rsid w:val="007741B5"/>
    <w:rsid w:val="007758EC"/>
    <w:rsid w:val="00777B3D"/>
    <w:rsid w:val="00780E59"/>
    <w:rsid w:val="00784B6E"/>
    <w:rsid w:val="00785322"/>
    <w:rsid w:val="007858E2"/>
    <w:rsid w:val="00793D61"/>
    <w:rsid w:val="007956C5"/>
    <w:rsid w:val="007A2AF6"/>
    <w:rsid w:val="007A3FFF"/>
    <w:rsid w:val="007A45BE"/>
    <w:rsid w:val="007B0A1B"/>
    <w:rsid w:val="007B3C85"/>
    <w:rsid w:val="007C21CC"/>
    <w:rsid w:val="007C25B9"/>
    <w:rsid w:val="007C2B6A"/>
    <w:rsid w:val="007C5F30"/>
    <w:rsid w:val="007D0595"/>
    <w:rsid w:val="007D0F87"/>
    <w:rsid w:val="007D3DF3"/>
    <w:rsid w:val="007D49CC"/>
    <w:rsid w:val="007D7CE2"/>
    <w:rsid w:val="007E3DD9"/>
    <w:rsid w:val="007F0650"/>
    <w:rsid w:val="007F35DA"/>
    <w:rsid w:val="00801413"/>
    <w:rsid w:val="0080279D"/>
    <w:rsid w:val="00803147"/>
    <w:rsid w:val="008044FA"/>
    <w:rsid w:val="0080517E"/>
    <w:rsid w:val="008100D3"/>
    <w:rsid w:val="00811EDC"/>
    <w:rsid w:val="0081618F"/>
    <w:rsid w:val="00817385"/>
    <w:rsid w:val="00820158"/>
    <w:rsid w:val="00822014"/>
    <w:rsid w:val="00824D58"/>
    <w:rsid w:val="00825696"/>
    <w:rsid w:val="00826E3A"/>
    <w:rsid w:val="008403BE"/>
    <w:rsid w:val="00841D55"/>
    <w:rsid w:val="008421F6"/>
    <w:rsid w:val="0084362B"/>
    <w:rsid w:val="008478F2"/>
    <w:rsid w:val="0085653B"/>
    <w:rsid w:val="00856B9B"/>
    <w:rsid w:val="00863AAB"/>
    <w:rsid w:val="00863BDD"/>
    <w:rsid w:val="008647E6"/>
    <w:rsid w:val="00864CD8"/>
    <w:rsid w:val="00865F78"/>
    <w:rsid w:val="00867E55"/>
    <w:rsid w:val="00873AA8"/>
    <w:rsid w:val="008741D0"/>
    <w:rsid w:val="00876754"/>
    <w:rsid w:val="00881BCE"/>
    <w:rsid w:val="00883818"/>
    <w:rsid w:val="00884411"/>
    <w:rsid w:val="00896114"/>
    <w:rsid w:val="008A5705"/>
    <w:rsid w:val="008A6E11"/>
    <w:rsid w:val="008B0DED"/>
    <w:rsid w:val="008B16FC"/>
    <w:rsid w:val="008B18D9"/>
    <w:rsid w:val="008C01AA"/>
    <w:rsid w:val="008C1EC9"/>
    <w:rsid w:val="008C236E"/>
    <w:rsid w:val="008C2A15"/>
    <w:rsid w:val="008C53E8"/>
    <w:rsid w:val="008D0B0A"/>
    <w:rsid w:val="008D1A3B"/>
    <w:rsid w:val="008E483D"/>
    <w:rsid w:val="008F10F5"/>
    <w:rsid w:val="008F21DA"/>
    <w:rsid w:val="008F66E4"/>
    <w:rsid w:val="00904DF3"/>
    <w:rsid w:val="00911A3B"/>
    <w:rsid w:val="0091398D"/>
    <w:rsid w:val="00913DBF"/>
    <w:rsid w:val="00920D4B"/>
    <w:rsid w:val="00920D6A"/>
    <w:rsid w:val="009347D3"/>
    <w:rsid w:val="00934A2B"/>
    <w:rsid w:val="00940408"/>
    <w:rsid w:val="00943B91"/>
    <w:rsid w:val="009509C2"/>
    <w:rsid w:val="00951460"/>
    <w:rsid w:val="009550A7"/>
    <w:rsid w:val="009568D9"/>
    <w:rsid w:val="009607D4"/>
    <w:rsid w:val="00963EEC"/>
    <w:rsid w:val="009644F1"/>
    <w:rsid w:val="00964FAB"/>
    <w:rsid w:val="009656C2"/>
    <w:rsid w:val="009707C4"/>
    <w:rsid w:val="00970F7B"/>
    <w:rsid w:val="009739BC"/>
    <w:rsid w:val="00981059"/>
    <w:rsid w:val="0098110A"/>
    <w:rsid w:val="009839BA"/>
    <w:rsid w:val="00990AED"/>
    <w:rsid w:val="00991C0D"/>
    <w:rsid w:val="009A2CF4"/>
    <w:rsid w:val="009A5151"/>
    <w:rsid w:val="009A7B0C"/>
    <w:rsid w:val="009A7E19"/>
    <w:rsid w:val="009B1FEC"/>
    <w:rsid w:val="009B28D9"/>
    <w:rsid w:val="009C290B"/>
    <w:rsid w:val="009C4D34"/>
    <w:rsid w:val="009C5E65"/>
    <w:rsid w:val="009C671A"/>
    <w:rsid w:val="009D56B1"/>
    <w:rsid w:val="009E53F4"/>
    <w:rsid w:val="009F37D3"/>
    <w:rsid w:val="009F44ED"/>
    <w:rsid w:val="00A025AA"/>
    <w:rsid w:val="00A10EFA"/>
    <w:rsid w:val="00A133D6"/>
    <w:rsid w:val="00A33CC5"/>
    <w:rsid w:val="00A349B8"/>
    <w:rsid w:val="00A35858"/>
    <w:rsid w:val="00A46276"/>
    <w:rsid w:val="00A5066F"/>
    <w:rsid w:val="00A53E4C"/>
    <w:rsid w:val="00A57171"/>
    <w:rsid w:val="00A571B5"/>
    <w:rsid w:val="00A6096D"/>
    <w:rsid w:val="00A6574F"/>
    <w:rsid w:val="00A67054"/>
    <w:rsid w:val="00A71212"/>
    <w:rsid w:val="00A71471"/>
    <w:rsid w:val="00A720FF"/>
    <w:rsid w:val="00A7364E"/>
    <w:rsid w:val="00A815A7"/>
    <w:rsid w:val="00A818B6"/>
    <w:rsid w:val="00A84AD8"/>
    <w:rsid w:val="00A953B7"/>
    <w:rsid w:val="00AA1D14"/>
    <w:rsid w:val="00AB3EDC"/>
    <w:rsid w:val="00AB54F9"/>
    <w:rsid w:val="00AB7F48"/>
    <w:rsid w:val="00AC0488"/>
    <w:rsid w:val="00AC5E16"/>
    <w:rsid w:val="00AD064B"/>
    <w:rsid w:val="00AD6424"/>
    <w:rsid w:val="00AD7D73"/>
    <w:rsid w:val="00AE0F8A"/>
    <w:rsid w:val="00AE5FBF"/>
    <w:rsid w:val="00AF07F7"/>
    <w:rsid w:val="00AF0B5C"/>
    <w:rsid w:val="00AF3B4D"/>
    <w:rsid w:val="00AF56BE"/>
    <w:rsid w:val="00AF7D1C"/>
    <w:rsid w:val="00B014A7"/>
    <w:rsid w:val="00B01A9C"/>
    <w:rsid w:val="00B07D48"/>
    <w:rsid w:val="00B07D88"/>
    <w:rsid w:val="00B07DF1"/>
    <w:rsid w:val="00B1108D"/>
    <w:rsid w:val="00B220A7"/>
    <w:rsid w:val="00B325F2"/>
    <w:rsid w:val="00B35CBE"/>
    <w:rsid w:val="00B40A59"/>
    <w:rsid w:val="00B43FC3"/>
    <w:rsid w:val="00B44A62"/>
    <w:rsid w:val="00B4607A"/>
    <w:rsid w:val="00B539FF"/>
    <w:rsid w:val="00B63D3F"/>
    <w:rsid w:val="00B6462F"/>
    <w:rsid w:val="00B739FE"/>
    <w:rsid w:val="00B74E62"/>
    <w:rsid w:val="00B76183"/>
    <w:rsid w:val="00B82DFE"/>
    <w:rsid w:val="00B845B3"/>
    <w:rsid w:val="00B85C5A"/>
    <w:rsid w:val="00B926CA"/>
    <w:rsid w:val="00B92E4C"/>
    <w:rsid w:val="00B93D4A"/>
    <w:rsid w:val="00BA2F7D"/>
    <w:rsid w:val="00BB5207"/>
    <w:rsid w:val="00BD1AA3"/>
    <w:rsid w:val="00BD1C9C"/>
    <w:rsid w:val="00BD3DE0"/>
    <w:rsid w:val="00BD5785"/>
    <w:rsid w:val="00BD5C89"/>
    <w:rsid w:val="00BD6471"/>
    <w:rsid w:val="00BD6687"/>
    <w:rsid w:val="00BE1A9F"/>
    <w:rsid w:val="00BE1C60"/>
    <w:rsid w:val="00BE3A3C"/>
    <w:rsid w:val="00BE4D3C"/>
    <w:rsid w:val="00BF0310"/>
    <w:rsid w:val="00BF1C74"/>
    <w:rsid w:val="00BF4D40"/>
    <w:rsid w:val="00BF530E"/>
    <w:rsid w:val="00BF6950"/>
    <w:rsid w:val="00C006B8"/>
    <w:rsid w:val="00C07F00"/>
    <w:rsid w:val="00C13E55"/>
    <w:rsid w:val="00C153EB"/>
    <w:rsid w:val="00C15B9F"/>
    <w:rsid w:val="00C2205B"/>
    <w:rsid w:val="00C24C2D"/>
    <w:rsid w:val="00C24D09"/>
    <w:rsid w:val="00C2541F"/>
    <w:rsid w:val="00C350CE"/>
    <w:rsid w:val="00C36FF3"/>
    <w:rsid w:val="00C41172"/>
    <w:rsid w:val="00C41CFB"/>
    <w:rsid w:val="00C44982"/>
    <w:rsid w:val="00C456C9"/>
    <w:rsid w:val="00C46551"/>
    <w:rsid w:val="00C4666E"/>
    <w:rsid w:val="00C478A3"/>
    <w:rsid w:val="00C53D84"/>
    <w:rsid w:val="00C5457E"/>
    <w:rsid w:val="00C5771E"/>
    <w:rsid w:val="00C61AB9"/>
    <w:rsid w:val="00C63630"/>
    <w:rsid w:val="00C657A9"/>
    <w:rsid w:val="00C66979"/>
    <w:rsid w:val="00C70C95"/>
    <w:rsid w:val="00C829B7"/>
    <w:rsid w:val="00C84912"/>
    <w:rsid w:val="00C8679B"/>
    <w:rsid w:val="00C94643"/>
    <w:rsid w:val="00CA4477"/>
    <w:rsid w:val="00CA5CD2"/>
    <w:rsid w:val="00CB2EA4"/>
    <w:rsid w:val="00CB75A6"/>
    <w:rsid w:val="00CC1F4B"/>
    <w:rsid w:val="00CC347C"/>
    <w:rsid w:val="00CC3636"/>
    <w:rsid w:val="00CC5304"/>
    <w:rsid w:val="00CC698A"/>
    <w:rsid w:val="00CE038E"/>
    <w:rsid w:val="00CE0D03"/>
    <w:rsid w:val="00CE22EF"/>
    <w:rsid w:val="00CE54A8"/>
    <w:rsid w:val="00CE7AB9"/>
    <w:rsid w:val="00CF0017"/>
    <w:rsid w:val="00CF4A0A"/>
    <w:rsid w:val="00CF578B"/>
    <w:rsid w:val="00D0364F"/>
    <w:rsid w:val="00D04362"/>
    <w:rsid w:val="00D0714A"/>
    <w:rsid w:val="00D07BDD"/>
    <w:rsid w:val="00D10D52"/>
    <w:rsid w:val="00D12E41"/>
    <w:rsid w:val="00D16E1A"/>
    <w:rsid w:val="00D212D3"/>
    <w:rsid w:val="00D2271F"/>
    <w:rsid w:val="00D243AE"/>
    <w:rsid w:val="00D27CFF"/>
    <w:rsid w:val="00D33186"/>
    <w:rsid w:val="00D33396"/>
    <w:rsid w:val="00D3384F"/>
    <w:rsid w:val="00D3632C"/>
    <w:rsid w:val="00D37C0A"/>
    <w:rsid w:val="00D40BEC"/>
    <w:rsid w:val="00D41578"/>
    <w:rsid w:val="00D44368"/>
    <w:rsid w:val="00D562B3"/>
    <w:rsid w:val="00D57CBF"/>
    <w:rsid w:val="00D62F41"/>
    <w:rsid w:val="00D70FC9"/>
    <w:rsid w:val="00D71B3E"/>
    <w:rsid w:val="00D82270"/>
    <w:rsid w:val="00D845E4"/>
    <w:rsid w:val="00D86C6F"/>
    <w:rsid w:val="00D911FA"/>
    <w:rsid w:val="00D92E61"/>
    <w:rsid w:val="00D949B4"/>
    <w:rsid w:val="00DA17E2"/>
    <w:rsid w:val="00DA2B17"/>
    <w:rsid w:val="00DA2B7D"/>
    <w:rsid w:val="00DA72A0"/>
    <w:rsid w:val="00DA7EA2"/>
    <w:rsid w:val="00DB08B2"/>
    <w:rsid w:val="00DB1E4B"/>
    <w:rsid w:val="00DC5F36"/>
    <w:rsid w:val="00DD470A"/>
    <w:rsid w:val="00DD4AA1"/>
    <w:rsid w:val="00DD5451"/>
    <w:rsid w:val="00DD7610"/>
    <w:rsid w:val="00DE035E"/>
    <w:rsid w:val="00DE19E0"/>
    <w:rsid w:val="00DE357D"/>
    <w:rsid w:val="00DF08E1"/>
    <w:rsid w:val="00DF3028"/>
    <w:rsid w:val="00DF5516"/>
    <w:rsid w:val="00E055BD"/>
    <w:rsid w:val="00E06A7F"/>
    <w:rsid w:val="00E13C0B"/>
    <w:rsid w:val="00E13D3C"/>
    <w:rsid w:val="00E156D0"/>
    <w:rsid w:val="00E160CD"/>
    <w:rsid w:val="00E20E73"/>
    <w:rsid w:val="00E235A6"/>
    <w:rsid w:val="00E24372"/>
    <w:rsid w:val="00E25013"/>
    <w:rsid w:val="00E251CC"/>
    <w:rsid w:val="00E26D2B"/>
    <w:rsid w:val="00E31BC8"/>
    <w:rsid w:val="00E344D5"/>
    <w:rsid w:val="00E475BE"/>
    <w:rsid w:val="00E54BBA"/>
    <w:rsid w:val="00E6189E"/>
    <w:rsid w:val="00E62822"/>
    <w:rsid w:val="00E63E4E"/>
    <w:rsid w:val="00E75DA6"/>
    <w:rsid w:val="00E824B9"/>
    <w:rsid w:val="00E82894"/>
    <w:rsid w:val="00E82A1F"/>
    <w:rsid w:val="00E83E77"/>
    <w:rsid w:val="00E921EE"/>
    <w:rsid w:val="00E94BC0"/>
    <w:rsid w:val="00E950AF"/>
    <w:rsid w:val="00E96540"/>
    <w:rsid w:val="00EA49F0"/>
    <w:rsid w:val="00EA64A4"/>
    <w:rsid w:val="00EA79A6"/>
    <w:rsid w:val="00EB34AB"/>
    <w:rsid w:val="00EB70DF"/>
    <w:rsid w:val="00EC0086"/>
    <w:rsid w:val="00EC0BBD"/>
    <w:rsid w:val="00EC2EB4"/>
    <w:rsid w:val="00EC4ADF"/>
    <w:rsid w:val="00EC6C00"/>
    <w:rsid w:val="00ED3AB7"/>
    <w:rsid w:val="00EF1CCD"/>
    <w:rsid w:val="00EF1D54"/>
    <w:rsid w:val="00EF2628"/>
    <w:rsid w:val="00EF2C7F"/>
    <w:rsid w:val="00EF6868"/>
    <w:rsid w:val="00F00BEB"/>
    <w:rsid w:val="00F06550"/>
    <w:rsid w:val="00F06B26"/>
    <w:rsid w:val="00F1020D"/>
    <w:rsid w:val="00F21C06"/>
    <w:rsid w:val="00F26700"/>
    <w:rsid w:val="00F27B1F"/>
    <w:rsid w:val="00F3268F"/>
    <w:rsid w:val="00F41727"/>
    <w:rsid w:val="00F41CF5"/>
    <w:rsid w:val="00F439B7"/>
    <w:rsid w:val="00F442EC"/>
    <w:rsid w:val="00F46B22"/>
    <w:rsid w:val="00F55CC7"/>
    <w:rsid w:val="00F56F12"/>
    <w:rsid w:val="00F623B4"/>
    <w:rsid w:val="00F63C25"/>
    <w:rsid w:val="00F70870"/>
    <w:rsid w:val="00F76485"/>
    <w:rsid w:val="00F766FC"/>
    <w:rsid w:val="00F83D0A"/>
    <w:rsid w:val="00F864EC"/>
    <w:rsid w:val="00F909F4"/>
    <w:rsid w:val="00F91CC7"/>
    <w:rsid w:val="00F93F21"/>
    <w:rsid w:val="00F951D5"/>
    <w:rsid w:val="00FA3813"/>
    <w:rsid w:val="00FA3EA1"/>
    <w:rsid w:val="00FB1414"/>
    <w:rsid w:val="00FB19BD"/>
    <w:rsid w:val="00FB465D"/>
    <w:rsid w:val="00FB5383"/>
    <w:rsid w:val="00FC5276"/>
    <w:rsid w:val="00FC7FD0"/>
    <w:rsid w:val="00FD06A8"/>
    <w:rsid w:val="00FD100C"/>
    <w:rsid w:val="00FD49A2"/>
    <w:rsid w:val="00FD4CC9"/>
    <w:rsid w:val="00FD593B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8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A38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5445C9"/>
    <w:rPr>
      <w:color w:val="0000FF"/>
      <w:u w:val="single"/>
    </w:rPr>
  </w:style>
  <w:style w:type="character" w:styleId="a5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6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8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a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6C5176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note text"/>
    <w:basedOn w:val="a"/>
    <w:semiHidden/>
    <w:rsid w:val="006C5176"/>
    <w:rPr>
      <w:sz w:val="20"/>
      <w:szCs w:val="20"/>
    </w:rPr>
  </w:style>
  <w:style w:type="character" w:styleId="af0">
    <w:name w:val="footnote reference"/>
    <w:uiPriority w:val="99"/>
    <w:semiHidden/>
    <w:rsid w:val="006C5176"/>
    <w:rPr>
      <w:vertAlign w:val="superscript"/>
    </w:rPr>
  </w:style>
  <w:style w:type="paragraph" w:customStyle="1" w:styleId="ConsPlusTitle">
    <w:name w:val="ConsPlusTitle"/>
    <w:rsid w:val="00FA38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link w:val="af2"/>
    <w:uiPriority w:val="1"/>
    <w:qFormat/>
    <w:rsid w:val="00DA2B7D"/>
    <w:rPr>
      <w:sz w:val="24"/>
      <w:szCs w:val="24"/>
    </w:rPr>
  </w:style>
  <w:style w:type="paragraph" w:styleId="af3">
    <w:name w:val="Document Map"/>
    <w:basedOn w:val="a"/>
    <w:link w:val="af4"/>
    <w:rsid w:val="00DA17E2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DA17E2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rsid w:val="0073407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34077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D10D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uiPriority w:val="59"/>
    <w:rsid w:val="00D1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99"/>
    <w:rsid w:val="00D10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Style5">
    <w:name w:val="Char Style 5"/>
    <w:link w:val="Style4"/>
    <w:uiPriority w:val="99"/>
    <w:rsid w:val="002F5DBE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F5DBE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character" w:customStyle="1" w:styleId="af2">
    <w:name w:val="Без интервала Знак"/>
    <w:link w:val="af1"/>
    <w:uiPriority w:val="1"/>
    <w:rsid w:val="006103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8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A38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5445C9"/>
    <w:rPr>
      <w:color w:val="0000FF"/>
      <w:u w:val="single"/>
    </w:rPr>
  </w:style>
  <w:style w:type="character" w:styleId="a5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6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8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a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6C5176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footnote text"/>
    <w:basedOn w:val="a"/>
    <w:semiHidden/>
    <w:rsid w:val="006C5176"/>
    <w:rPr>
      <w:sz w:val="20"/>
      <w:szCs w:val="20"/>
    </w:rPr>
  </w:style>
  <w:style w:type="character" w:styleId="af0">
    <w:name w:val="footnote reference"/>
    <w:uiPriority w:val="99"/>
    <w:semiHidden/>
    <w:rsid w:val="006C5176"/>
    <w:rPr>
      <w:vertAlign w:val="superscript"/>
    </w:rPr>
  </w:style>
  <w:style w:type="paragraph" w:customStyle="1" w:styleId="ConsPlusTitle">
    <w:name w:val="ConsPlusTitle"/>
    <w:rsid w:val="00FA38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link w:val="af2"/>
    <w:uiPriority w:val="1"/>
    <w:qFormat/>
    <w:rsid w:val="00DA2B7D"/>
    <w:rPr>
      <w:sz w:val="24"/>
      <w:szCs w:val="24"/>
    </w:rPr>
  </w:style>
  <w:style w:type="paragraph" w:styleId="af3">
    <w:name w:val="Document Map"/>
    <w:basedOn w:val="a"/>
    <w:link w:val="af4"/>
    <w:rsid w:val="00DA17E2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DA17E2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rsid w:val="0073407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34077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D10D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uiPriority w:val="59"/>
    <w:rsid w:val="00D1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99"/>
    <w:rsid w:val="00D10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Style5">
    <w:name w:val="Char Style 5"/>
    <w:link w:val="Style4"/>
    <w:uiPriority w:val="99"/>
    <w:rsid w:val="002F5DBE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F5DBE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character" w:customStyle="1" w:styleId="af2">
    <w:name w:val="Без интервала Знак"/>
    <w:link w:val="af1"/>
    <w:uiPriority w:val="1"/>
    <w:rsid w:val="006103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2F37-D6FE-4E61-A273-858E452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9870</Words>
  <Characters>56263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SPecialiST RePack</Company>
  <LinksUpToDate>false</LinksUpToDate>
  <CharactersWithSpaces>66001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user</cp:lastModifiedBy>
  <cp:revision>2</cp:revision>
  <cp:lastPrinted>2020-12-16T09:23:00Z</cp:lastPrinted>
  <dcterms:created xsi:type="dcterms:W3CDTF">2020-12-21T05:43:00Z</dcterms:created>
  <dcterms:modified xsi:type="dcterms:W3CDTF">2020-12-21T05:43:00Z</dcterms:modified>
</cp:coreProperties>
</file>