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A7" w:rsidRPr="00C72440" w:rsidRDefault="00651CA7" w:rsidP="00C72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по продаже</w:t>
      </w:r>
    </w:p>
    <w:p w:rsidR="00651CA7" w:rsidRPr="00C72440" w:rsidRDefault="00651CA7" w:rsidP="00C72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права на размещение объектов весенне-летней мелкорозничной торговли, пунктов общественного питания и прочих услуг на территории Автодорожного округа Территориального органа управления</w:t>
      </w:r>
      <w:r w:rsidR="00C72440" w:rsidRPr="00C7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40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68791E">
        <w:rPr>
          <w:rFonts w:ascii="Times New Roman" w:hAnsi="Times New Roman" w:cs="Times New Roman"/>
          <w:b/>
          <w:sz w:val="24"/>
          <w:szCs w:val="24"/>
        </w:rPr>
        <w:t xml:space="preserve"> «город Якутск» на 2021</w:t>
      </w:r>
      <w:r w:rsidRPr="00C7244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51CA7" w:rsidRPr="00C72440" w:rsidRDefault="00651CA7" w:rsidP="00C72440">
      <w:pPr>
        <w:spacing w:after="0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CA7" w:rsidRPr="00C72440" w:rsidRDefault="00651CA7" w:rsidP="00C72440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C72440">
        <w:rPr>
          <w:rFonts w:ascii="Times New Roman" w:hAnsi="Times New Roman" w:cs="Times New Roman"/>
          <w:sz w:val="24"/>
          <w:szCs w:val="24"/>
        </w:rPr>
        <w:t>Управление Автодорожного округа ТОУ ГО «город Якутск».</w:t>
      </w:r>
    </w:p>
    <w:p w:rsidR="00651CA7" w:rsidRPr="00C72440" w:rsidRDefault="00651CA7" w:rsidP="00C72440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651CA7" w:rsidRPr="00C72440" w:rsidRDefault="00651CA7" w:rsidP="00C72440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C9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829">
        <w:rPr>
          <w:rFonts w:ascii="Times New Roman" w:hAnsi="Times New Roman" w:cs="Times New Roman"/>
          <w:sz w:val="24"/>
          <w:szCs w:val="24"/>
        </w:rPr>
        <w:t>П</w:t>
      </w:r>
      <w:r w:rsidRPr="00C72440">
        <w:rPr>
          <w:rFonts w:ascii="Times New Roman" w:hAnsi="Times New Roman" w:cs="Times New Roman"/>
          <w:sz w:val="24"/>
          <w:szCs w:val="24"/>
        </w:rPr>
        <w:t>родажа права на размещение объектов весенне-летней мелкорозничной торговли, пунктов общественного питания и прочих услуг</w:t>
      </w:r>
      <w:r w:rsidRPr="00C7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40">
        <w:rPr>
          <w:rFonts w:ascii="Times New Roman" w:hAnsi="Times New Roman" w:cs="Times New Roman"/>
          <w:sz w:val="24"/>
          <w:szCs w:val="24"/>
        </w:rPr>
        <w:t>(лоты № 1 - № 1</w:t>
      </w:r>
      <w:r w:rsidR="009C40C5" w:rsidRPr="00C72440">
        <w:rPr>
          <w:rFonts w:ascii="Times New Roman" w:hAnsi="Times New Roman" w:cs="Times New Roman"/>
          <w:sz w:val="24"/>
          <w:szCs w:val="24"/>
        </w:rPr>
        <w:t>0</w:t>
      </w:r>
      <w:r w:rsidRPr="00C72440">
        <w:rPr>
          <w:rFonts w:ascii="Times New Roman" w:hAnsi="Times New Roman" w:cs="Times New Roman"/>
          <w:sz w:val="24"/>
          <w:szCs w:val="24"/>
        </w:rPr>
        <w:t>)</w:t>
      </w:r>
      <w:r w:rsidR="00CE324C">
        <w:rPr>
          <w:rFonts w:ascii="Times New Roman" w:hAnsi="Times New Roman" w:cs="Times New Roman"/>
          <w:sz w:val="24"/>
          <w:szCs w:val="24"/>
        </w:rPr>
        <w:t xml:space="preserve"> на пе</w:t>
      </w:r>
      <w:r w:rsidR="0068791E">
        <w:rPr>
          <w:rFonts w:ascii="Times New Roman" w:hAnsi="Times New Roman" w:cs="Times New Roman"/>
          <w:sz w:val="24"/>
          <w:szCs w:val="24"/>
        </w:rPr>
        <w:t>риод с 01 мая по 01 октября 2021</w:t>
      </w:r>
      <w:r w:rsidR="00CE32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72440">
        <w:rPr>
          <w:rFonts w:ascii="Times New Roman" w:hAnsi="Times New Roman" w:cs="Times New Roman"/>
          <w:sz w:val="24"/>
          <w:szCs w:val="24"/>
        </w:rPr>
        <w:t>:</w:t>
      </w:r>
    </w:p>
    <w:p w:rsidR="00651CA7" w:rsidRPr="00C72440" w:rsidRDefault="00651CA7" w:rsidP="00C72440">
      <w:pPr>
        <w:spacing w:after="0"/>
        <w:ind w:left="-180"/>
        <w:jc w:val="both"/>
        <w:rPr>
          <w:sz w:val="24"/>
          <w:szCs w:val="24"/>
        </w:rPr>
      </w:pPr>
    </w:p>
    <w:tbl>
      <w:tblPr>
        <w:tblW w:w="9345" w:type="dxa"/>
        <w:tblLook w:val="01E0" w:firstRow="1" w:lastRow="1" w:firstColumn="1" w:lastColumn="1" w:noHBand="0" w:noVBand="0"/>
      </w:tblPr>
      <w:tblGrid>
        <w:gridCol w:w="927"/>
        <w:gridCol w:w="3358"/>
        <w:gridCol w:w="2038"/>
        <w:gridCol w:w="1677"/>
        <w:gridCol w:w="1345"/>
      </w:tblGrid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4C" w:rsidRPr="00C72440" w:rsidRDefault="00CE324C" w:rsidP="0060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4C" w:rsidRPr="00C72440" w:rsidRDefault="00CE324C" w:rsidP="00C72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торгов, с указанием местонахождения объектов весенне-летней мелкорозничной торговли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4C" w:rsidRPr="00C72440" w:rsidRDefault="00CE324C" w:rsidP="0060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4C" w:rsidRPr="00C72440" w:rsidRDefault="00CE324C" w:rsidP="0060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</w:t>
            </w:r>
            <w:proofErr w:type="spellStart"/>
            <w:r w:rsidRPr="00C7244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C724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0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торговой площади объекта (кв. м.)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C724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ул. Автодорожная, 40/6 (напротив магазина "Экономный")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Газеты - Журналы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68791E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C724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ул. Крупской, 13 (напротив ТД "</w:t>
            </w:r>
            <w:proofErr w:type="spellStart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 xml:space="preserve">", возле спорт. площадки) без </w:t>
            </w:r>
            <w:proofErr w:type="spellStart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электрообеспечения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68791E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C724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ул. Крупской, 13 (напротив ТД "</w:t>
            </w:r>
            <w:proofErr w:type="spellStart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 xml:space="preserve">", возле спорт. площадки) без </w:t>
            </w:r>
            <w:proofErr w:type="spellStart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электрообеспечения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68791E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ул. Крупской (напротив д. 19)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68791E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ул. Крупской (смотровая площадка)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68791E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ул. Автодорожная, 33/2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Заправка автомобильных кондиционеров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68791E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перекресток ул. Дежнева – Автодорожная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Заправка автомобильных кондиционеров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68791E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права на размещение объектов весенне-летней мелкорозничной торговли по ул. Красильникова, 3Б (перекресток ул. Красильникова – </w:t>
            </w:r>
            <w:proofErr w:type="spellStart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 xml:space="preserve"> шоссе 1 км.)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Заправка автомобильных кондиционеров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51CA7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1CA7" w:rsidRPr="00C72440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C72440">
        <w:rPr>
          <w:rFonts w:ascii="Times New Roman" w:hAnsi="Times New Roman" w:cs="Times New Roman"/>
          <w:b/>
          <w:sz w:val="24"/>
          <w:szCs w:val="24"/>
        </w:rPr>
        <w:t>Шаг аукциона» (величина повышения начальной цены предмета аукциона) составляет</w:t>
      </w:r>
      <w:r w:rsidRPr="00C72440">
        <w:rPr>
          <w:rFonts w:ascii="Times New Roman" w:hAnsi="Times New Roman" w:cs="Times New Roman"/>
          <w:sz w:val="24"/>
          <w:szCs w:val="24"/>
        </w:rPr>
        <w:t>: 3 % от начальной цены предмета аукциона.</w:t>
      </w:r>
    </w:p>
    <w:p w:rsidR="00651CA7" w:rsidRPr="00C72440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Обременения земельных участков</w:t>
      </w:r>
      <w:r w:rsidRPr="00C72440">
        <w:rPr>
          <w:rFonts w:ascii="Times New Roman" w:hAnsi="Times New Roman" w:cs="Times New Roman"/>
          <w:sz w:val="24"/>
          <w:szCs w:val="24"/>
        </w:rPr>
        <w:t>: нет</w:t>
      </w:r>
    </w:p>
    <w:p w:rsidR="00651CA7" w:rsidRPr="00C72440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Размер задатка составляет</w:t>
      </w:r>
      <w:r w:rsidRPr="00C72440">
        <w:rPr>
          <w:rFonts w:ascii="Times New Roman" w:hAnsi="Times New Roman" w:cs="Times New Roman"/>
          <w:sz w:val="24"/>
          <w:szCs w:val="24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06181E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 xml:space="preserve">Форму заявки на участие в аукционе Заявитель </w:t>
      </w:r>
      <w:r w:rsidRPr="00C72440">
        <w:rPr>
          <w:rFonts w:ascii="Times New Roman" w:hAnsi="Times New Roman" w:cs="Times New Roman"/>
          <w:sz w:val="24"/>
          <w:szCs w:val="24"/>
        </w:rPr>
        <w:t>получает в месте приема заявок на участие в аукционе.</w:t>
      </w:r>
      <w:r w:rsidR="0006181E" w:rsidRPr="00061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CA7" w:rsidRPr="00C72440" w:rsidRDefault="0006181E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Pr="00C72440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651CA7" w:rsidRPr="00C72440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="00805D0A">
        <w:rPr>
          <w:rFonts w:ascii="Times New Roman" w:hAnsi="Times New Roman" w:cs="Times New Roman"/>
          <w:sz w:val="24"/>
          <w:szCs w:val="24"/>
        </w:rPr>
        <w:t xml:space="preserve">г. Якутск пр. Ленина, </w:t>
      </w:r>
      <w:proofErr w:type="gramStart"/>
      <w:r w:rsidR="00805D0A">
        <w:rPr>
          <w:rFonts w:ascii="Times New Roman" w:hAnsi="Times New Roman" w:cs="Times New Roman"/>
          <w:sz w:val="24"/>
          <w:szCs w:val="24"/>
        </w:rPr>
        <w:t xml:space="preserve">52, </w:t>
      </w:r>
      <w:r w:rsidRPr="00C72440">
        <w:rPr>
          <w:rFonts w:ascii="Times New Roman" w:hAnsi="Times New Roman" w:cs="Times New Roman"/>
          <w:sz w:val="24"/>
          <w:szCs w:val="24"/>
        </w:rPr>
        <w:t xml:space="preserve"> Управление</w:t>
      </w:r>
      <w:proofErr w:type="gramEnd"/>
      <w:r w:rsidRPr="00C72440">
        <w:rPr>
          <w:rFonts w:ascii="Times New Roman" w:hAnsi="Times New Roman" w:cs="Times New Roman"/>
          <w:sz w:val="24"/>
          <w:szCs w:val="24"/>
        </w:rPr>
        <w:t xml:space="preserve"> Автодорожного округа ТОУ ГО «город Якутск».</w:t>
      </w:r>
    </w:p>
    <w:p w:rsidR="00651CA7" w:rsidRPr="00C72440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Pr="00C72440">
        <w:rPr>
          <w:rFonts w:ascii="Times New Roman" w:hAnsi="Times New Roman" w:cs="Times New Roman"/>
          <w:sz w:val="24"/>
          <w:szCs w:val="24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06181E" w:rsidRPr="00C72440" w:rsidRDefault="00651CA7" w:rsidP="0006181E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участие в аукционе:</w:t>
      </w:r>
      <w:r w:rsidRPr="00C72440">
        <w:rPr>
          <w:rFonts w:ascii="Times New Roman" w:hAnsi="Times New Roman" w:cs="Times New Roman"/>
          <w:sz w:val="24"/>
          <w:szCs w:val="24"/>
        </w:rPr>
        <w:t xml:space="preserve"> до </w:t>
      </w:r>
      <w:r w:rsidR="0039552C">
        <w:rPr>
          <w:rFonts w:ascii="Times New Roman" w:hAnsi="Times New Roman" w:cs="Times New Roman"/>
          <w:sz w:val="24"/>
          <w:szCs w:val="24"/>
        </w:rPr>
        <w:t>14</w:t>
      </w:r>
      <w:r w:rsidRPr="00C72440">
        <w:rPr>
          <w:rFonts w:ascii="Times New Roman" w:hAnsi="Times New Roman" w:cs="Times New Roman"/>
          <w:sz w:val="24"/>
          <w:szCs w:val="24"/>
        </w:rPr>
        <w:t xml:space="preserve"> </w:t>
      </w:r>
      <w:r w:rsidR="00335058" w:rsidRPr="00C72440">
        <w:rPr>
          <w:rFonts w:ascii="Times New Roman" w:hAnsi="Times New Roman" w:cs="Times New Roman"/>
          <w:sz w:val="24"/>
          <w:szCs w:val="24"/>
        </w:rPr>
        <w:t>апреля</w:t>
      </w:r>
      <w:r w:rsidR="007D529F">
        <w:rPr>
          <w:rFonts w:ascii="Times New Roman" w:hAnsi="Times New Roman" w:cs="Times New Roman"/>
          <w:sz w:val="24"/>
          <w:szCs w:val="24"/>
        </w:rPr>
        <w:t xml:space="preserve"> 2021</w:t>
      </w:r>
      <w:r w:rsidRPr="00C72440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9C40C5" w:rsidRPr="00C72440">
        <w:rPr>
          <w:rFonts w:ascii="Times New Roman" w:hAnsi="Times New Roman" w:cs="Times New Roman"/>
          <w:sz w:val="24"/>
          <w:szCs w:val="24"/>
        </w:rPr>
        <w:t>8</w:t>
      </w:r>
      <w:r w:rsidRPr="00C72440">
        <w:rPr>
          <w:rFonts w:ascii="Times New Roman" w:hAnsi="Times New Roman" w:cs="Times New Roman"/>
          <w:sz w:val="24"/>
          <w:szCs w:val="24"/>
        </w:rPr>
        <w:t>:00 ч.</w:t>
      </w:r>
      <w:r w:rsidR="0006181E" w:rsidRPr="00061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81E" w:rsidRDefault="0006181E" w:rsidP="0006181E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 w:rsidRPr="00C72440">
        <w:rPr>
          <w:rFonts w:ascii="Times New Roman" w:hAnsi="Times New Roman" w:cs="Times New Roman"/>
          <w:sz w:val="24"/>
          <w:szCs w:val="24"/>
        </w:rPr>
        <w:t xml:space="preserve"> </w:t>
      </w:r>
      <w:r w:rsidR="00E13F0C">
        <w:rPr>
          <w:rFonts w:ascii="Times New Roman" w:hAnsi="Times New Roman" w:cs="Times New Roman"/>
          <w:b/>
          <w:sz w:val="24"/>
          <w:szCs w:val="24"/>
        </w:rPr>
        <w:t>1</w:t>
      </w:r>
      <w:r w:rsidR="0039552C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7D529F">
        <w:rPr>
          <w:rFonts w:ascii="Times New Roman" w:hAnsi="Times New Roman" w:cs="Times New Roman"/>
          <w:b/>
          <w:sz w:val="24"/>
          <w:szCs w:val="24"/>
        </w:rPr>
        <w:t xml:space="preserve"> апреля 2021</w:t>
      </w:r>
      <w:r w:rsidRPr="00C72440">
        <w:rPr>
          <w:rFonts w:ascii="Times New Roman" w:hAnsi="Times New Roman" w:cs="Times New Roman"/>
          <w:b/>
          <w:sz w:val="24"/>
          <w:szCs w:val="24"/>
        </w:rPr>
        <w:t xml:space="preserve"> года, в 1</w:t>
      </w:r>
      <w:r w:rsidR="00657924">
        <w:rPr>
          <w:rFonts w:ascii="Times New Roman" w:hAnsi="Times New Roman" w:cs="Times New Roman"/>
          <w:b/>
          <w:sz w:val="24"/>
          <w:szCs w:val="24"/>
        </w:rPr>
        <w:t>4</w:t>
      </w:r>
      <w:r w:rsidRPr="00C72440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805D0A">
        <w:rPr>
          <w:rFonts w:ascii="Times New Roman" w:hAnsi="Times New Roman" w:cs="Times New Roman"/>
          <w:b/>
          <w:sz w:val="24"/>
          <w:szCs w:val="24"/>
        </w:rPr>
        <w:t>0</w:t>
      </w:r>
      <w:r w:rsidRPr="00C72440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7D529F" w:rsidRPr="007D529F" w:rsidRDefault="0006181E" w:rsidP="007D529F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</w:t>
      </w:r>
      <w:r w:rsidR="00CE324C">
        <w:rPr>
          <w:rFonts w:ascii="Times New Roman" w:hAnsi="Times New Roman" w:cs="Times New Roman"/>
          <w:b/>
          <w:sz w:val="24"/>
          <w:szCs w:val="24"/>
        </w:rPr>
        <w:t xml:space="preserve">ведения аукциона: </w:t>
      </w:r>
      <w:r w:rsidR="007D529F" w:rsidRPr="007D529F">
        <w:rPr>
          <w:rFonts w:ascii="Times New Roman" w:hAnsi="Times New Roman" w:cs="Times New Roman"/>
          <w:b/>
          <w:sz w:val="24"/>
          <w:szCs w:val="24"/>
        </w:rPr>
        <w:t>г. Якутск пр. Ленина, 52, Управление Автодорожного округа ТОУ ГО «город Якутск».</w:t>
      </w:r>
    </w:p>
    <w:p w:rsidR="00006598" w:rsidRPr="00C72440" w:rsidRDefault="009C40C5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Требования к размещению:</w:t>
      </w:r>
      <w:r w:rsidRPr="00C72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98" w:rsidRPr="00C72440" w:rsidRDefault="00006598" w:rsidP="000065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sz w:val="24"/>
          <w:szCs w:val="24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006598" w:rsidRPr="00C72440" w:rsidRDefault="00006598" w:rsidP="000065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sz w:val="24"/>
          <w:szCs w:val="24"/>
        </w:rPr>
        <w:t>соблюдение рекомендаций Управления архитектуры и градостроительной политики вида нестационарного торгового объекта и оформления объекта;</w:t>
      </w:r>
    </w:p>
    <w:p w:rsidR="009C40C5" w:rsidRPr="00C72440" w:rsidRDefault="00006598" w:rsidP="000065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440">
        <w:rPr>
          <w:rFonts w:ascii="Times New Roman" w:hAnsi="Times New Roman" w:cs="Times New Roman"/>
          <w:sz w:val="24"/>
          <w:szCs w:val="24"/>
        </w:rPr>
        <w:t>промостойки</w:t>
      </w:r>
      <w:proofErr w:type="spellEnd"/>
      <w:r w:rsidRPr="00C72440">
        <w:rPr>
          <w:rFonts w:ascii="Times New Roman" w:hAnsi="Times New Roman" w:cs="Times New Roman"/>
          <w:sz w:val="24"/>
          <w:szCs w:val="24"/>
        </w:rPr>
        <w:t>, столы, навесы, палатки долж</w:t>
      </w:r>
      <w:r w:rsidR="000C6E5C" w:rsidRPr="00C72440">
        <w:rPr>
          <w:rFonts w:ascii="Times New Roman" w:hAnsi="Times New Roman" w:cs="Times New Roman"/>
          <w:sz w:val="24"/>
          <w:szCs w:val="24"/>
        </w:rPr>
        <w:t>ны быть заводского изготовления.</w:t>
      </w:r>
    </w:p>
    <w:p w:rsidR="00651CA7" w:rsidRPr="00C72440" w:rsidRDefault="00651CA7" w:rsidP="00651CA7">
      <w:pPr>
        <w:rPr>
          <w:sz w:val="24"/>
          <w:szCs w:val="24"/>
        </w:rPr>
      </w:pPr>
    </w:p>
    <w:p w:rsidR="00651CA7" w:rsidRPr="00C72440" w:rsidRDefault="00651CA7" w:rsidP="00651CA7">
      <w:pPr>
        <w:rPr>
          <w:sz w:val="24"/>
          <w:szCs w:val="24"/>
        </w:rPr>
      </w:pPr>
    </w:p>
    <w:p w:rsidR="00987304" w:rsidRDefault="00987304"/>
    <w:sectPr w:rsidR="0098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4F"/>
    <w:rsid w:val="00006598"/>
    <w:rsid w:val="0006181E"/>
    <w:rsid w:val="000C6E5C"/>
    <w:rsid w:val="000F376A"/>
    <w:rsid w:val="0024274F"/>
    <w:rsid w:val="00260846"/>
    <w:rsid w:val="00335058"/>
    <w:rsid w:val="0039552C"/>
    <w:rsid w:val="003A5D23"/>
    <w:rsid w:val="004F2766"/>
    <w:rsid w:val="00633829"/>
    <w:rsid w:val="00651CA7"/>
    <w:rsid w:val="00657924"/>
    <w:rsid w:val="0068791E"/>
    <w:rsid w:val="00760431"/>
    <w:rsid w:val="007B00E6"/>
    <w:rsid w:val="007D529F"/>
    <w:rsid w:val="00805D0A"/>
    <w:rsid w:val="00987304"/>
    <w:rsid w:val="009C40C5"/>
    <w:rsid w:val="00A84822"/>
    <w:rsid w:val="00B36EF8"/>
    <w:rsid w:val="00BE622A"/>
    <w:rsid w:val="00C72440"/>
    <w:rsid w:val="00C903E9"/>
    <w:rsid w:val="00CE324C"/>
    <w:rsid w:val="00D51967"/>
    <w:rsid w:val="00E13F0C"/>
    <w:rsid w:val="00E51097"/>
    <w:rsid w:val="00EC2920"/>
    <w:rsid w:val="00F4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88F0"/>
  <w15:chartTrackingRefBased/>
  <w15:docId w15:val="{7FDD0080-E76F-446F-BE15-9ED52244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06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ПК</cp:lastModifiedBy>
  <cp:revision>7</cp:revision>
  <cp:lastPrinted>2021-03-09T05:37:00Z</cp:lastPrinted>
  <dcterms:created xsi:type="dcterms:W3CDTF">2021-03-09T03:16:00Z</dcterms:created>
  <dcterms:modified xsi:type="dcterms:W3CDTF">2021-03-15T00:43:00Z</dcterms:modified>
</cp:coreProperties>
</file>