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A7" w:rsidRPr="00F63661" w:rsidRDefault="000634A7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499F" w:rsidRPr="0018499F" w:rsidRDefault="0018499F" w:rsidP="0018499F">
      <w:pPr>
        <w:jc w:val="right"/>
      </w:pPr>
      <w:r w:rsidRPr="0018499F">
        <w:t>Приложение № 1 к приказу</w:t>
      </w:r>
    </w:p>
    <w:p w:rsidR="0018499F" w:rsidRPr="0018499F" w:rsidRDefault="0018499F" w:rsidP="0018499F">
      <w:pPr>
        <w:jc w:val="right"/>
      </w:pPr>
      <w:r w:rsidRPr="0018499F">
        <w:t>от «</w:t>
      </w:r>
      <w:r w:rsidR="00C40472" w:rsidRPr="00C40472">
        <w:t>2</w:t>
      </w:r>
      <w:r w:rsidR="008A26CB">
        <w:t>6</w:t>
      </w:r>
      <w:r w:rsidRPr="0018499F">
        <w:t xml:space="preserve">» </w:t>
      </w:r>
      <w:r w:rsidR="008A26CB">
        <w:t>марта</w:t>
      </w:r>
      <w:r w:rsidR="00C40472">
        <w:t xml:space="preserve"> 2020 г. № 0</w:t>
      </w:r>
      <w:r w:rsidR="008A26CB">
        <w:t>30</w:t>
      </w:r>
      <w:r w:rsidR="00C40472">
        <w:t>п</w:t>
      </w:r>
      <w:r w:rsidRPr="0018499F">
        <w:t xml:space="preserve"> </w:t>
      </w:r>
    </w:p>
    <w:p w:rsidR="0018499F" w:rsidRDefault="0018499F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ИНФОРМАЦИОННОЕ СООБЩЕНИЕ              </w:t>
      </w:r>
    </w:p>
    <w:p w:rsidR="002F2FFB" w:rsidRPr="008A26CB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     о проведении отбора получателей субсидии из бюджета городского округа «город Якутск» на возмещение затрат, </w:t>
      </w:r>
      <w:r w:rsidR="008A26CB" w:rsidRPr="008A26CB">
        <w:rPr>
          <w:b/>
          <w:bCs/>
        </w:rPr>
        <w:t xml:space="preserve">возникающих в связи с выполнением работ </w:t>
      </w:r>
      <w:r w:rsidR="008A26CB" w:rsidRPr="008A26CB">
        <w:rPr>
          <w:b/>
        </w:rPr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/>
          <w:bCs/>
        </w:rPr>
        <w:t xml:space="preserve"> «город Якутск</w:t>
      </w:r>
      <w:r w:rsidR="008A26CB">
        <w:rPr>
          <w:b/>
          <w:bCs/>
        </w:rPr>
        <w:t>»</w:t>
      </w:r>
    </w:p>
    <w:p w:rsidR="002F2FFB" w:rsidRPr="00124FB6" w:rsidRDefault="002F2FFB" w:rsidP="00124FB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63661">
        <w:rPr>
          <w:b/>
        </w:rPr>
        <w:t xml:space="preserve">  </w:t>
      </w:r>
    </w:p>
    <w:p w:rsidR="002F2FFB" w:rsidRPr="00F63661" w:rsidRDefault="002F2FFB" w:rsidP="002F2FFB">
      <w:pPr>
        <w:autoSpaceDE w:val="0"/>
        <w:autoSpaceDN w:val="0"/>
        <w:jc w:val="both"/>
      </w:pPr>
      <w:r w:rsidRPr="00F63661">
        <w:t xml:space="preserve">             </w:t>
      </w:r>
      <w:r w:rsidRPr="008A26CB">
        <w:t xml:space="preserve">Отбор получателей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8A26CB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Cs/>
        </w:rPr>
        <w:t xml:space="preserve"> «город Якутск</w:t>
      </w:r>
      <w:r w:rsidR="008A26CB">
        <w:rPr>
          <w:bCs/>
        </w:rPr>
        <w:t>»</w:t>
      </w:r>
      <w:r w:rsidRPr="00F63661">
        <w:t xml:space="preserve"> проводится в соответствии с Постановлением Окружной администрации город</w:t>
      </w:r>
      <w:r w:rsidR="00B10E13" w:rsidRPr="00F63661">
        <w:t>а Якутска от 06 декабря 2013 г.</w:t>
      </w:r>
      <w:r w:rsidRPr="00F63661">
        <w:t xml:space="preserve"> №329п «</w:t>
      </w:r>
      <w:r w:rsidR="00AC72B3" w:rsidRPr="008A26CB">
        <w:rPr>
          <w:shd w:val="clear" w:color="auto" w:fill="FFFFFF"/>
        </w:rPr>
        <w:t>Об утверждении Положения о предоставлени</w:t>
      </w:r>
      <w:r w:rsidR="00B10E13" w:rsidRPr="008A26CB">
        <w:rPr>
          <w:shd w:val="clear" w:color="auto" w:fill="FFFFFF"/>
        </w:rPr>
        <w:t>и из бюджета городского округа «город Якутск»</w:t>
      </w:r>
      <w:r w:rsidR="00AC72B3" w:rsidRPr="008A26CB">
        <w:rPr>
          <w:shd w:val="clear" w:color="auto" w:fill="FFFFFF"/>
        </w:rPr>
        <w:t xml:space="preserve">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8A26CB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Cs/>
        </w:rPr>
        <w:t xml:space="preserve"> «город Якутск</w:t>
      </w:r>
      <w:r w:rsidR="008A26CB" w:rsidRPr="008A26CB">
        <w:rPr>
          <w:bCs/>
        </w:rPr>
        <w:t>»</w:t>
      </w:r>
      <w:r w:rsidR="00B10E13" w:rsidRPr="008A26CB">
        <w:rPr>
          <w:shd w:val="clear" w:color="auto" w:fill="FFFFFF"/>
        </w:rPr>
        <w:t>.</w:t>
      </w:r>
    </w:p>
    <w:p w:rsidR="0006059E" w:rsidRPr="00F63661" w:rsidRDefault="0006059E" w:rsidP="0006059E">
      <w:pPr>
        <w:pStyle w:val="ConsPlusTitle"/>
        <w:widowControl/>
        <w:jc w:val="both"/>
        <w:rPr>
          <w:b w:val="0"/>
        </w:rPr>
      </w:pPr>
      <w:r w:rsidRPr="00F63661">
        <w:t>Отбор проводит</w:t>
      </w:r>
      <w:r w:rsidRPr="00F63661">
        <w:rPr>
          <w:b w:val="0"/>
        </w:rPr>
        <w:t>: Департамент жилищно-коммунального хозяйства и энергетики Окружной администрации города Якутска.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Фактический адрес</w:t>
      </w:r>
      <w:r w:rsidRPr="00F63661">
        <w:t>: 677000, г. Якутск, пр. Ленина, д. 15, каб. 502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Юридический адрес:</w:t>
      </w:r>
      <w:r w:rsidRPr="00F63661">
        <w:t xml:space="preserve"> 677000, г. Якутск, пр. Ленина, д. 15, каб. 502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 xml:space="preserve">Ответственное должностное лицо: </w:t>
      </w:r>
      <w:r w:rsidR="007C5F9E" w:rsidRPr="00F63661">
        <w:t>Бабей Э.Р</w:t>
      </w:r>
      <w:r w:rsidRPr="00F63661">
        <w:t>., тел (факс)</w:t>
      </w:r>
      <w:r w:rsidRPr="00F63661">
        <w:rPr>
          <w:b/>
        </w:rPr>
        <w:t xml:space="preserve"> </w:t>
      </w:r>
      <w:r w:rsidRPr="00F63661">
        <w:t>42-07-55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Место, сроки и порядок предоставления заявки для участия в отборе</w:t>
      </w:r>
      <w:r w:rsidRPr="00F63661">
        <w:t>: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Форма и содержания заявки:</w:t>
      </w:r>
      <w:r w:rsidRPr="00F63661">
        <w:t xml:space="preserve"> см. Приложение.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Заявка предоставляется по адресу</w:t>
      </w:r>
      <w:r w:rsidRPr="00F63661">
        <w:t>: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77000, г"/>
        </w:smartTagPr>
        <w:r w:rsidRPr="00F63661">
          <w:t>677000, г</w:t>
        </w:r>
      </w:smartTag>
      <w:r w:rsidRPr="00F63661">
        <w:t xml:space="preserve">. Якутск, ул. Гоголя, д.1, каб. 220, МКУ «СЭГХ», в рабочие дни: </w:t>
      </w:r>
      <w:r w:rsidR="007C5F9E" w:rsidRPr="00F63661">
        <w:t>с</w:t>
      </w:r>
      <w:r w:rsidRPr="00F63661">
        <w:t xml:space="preserve"> понедельник </w:t>
      </w:r>
      <w:r w:rsidR="007C5F9E" w:rsidRPr="00F63661">
        <w:t>по пятницу с 9.00 до 18.00</w:t>
      </w:r>
      <w:r w:rsidRPr="00F63661">
        <w:t>, обеденный перерыв с 13.00 до 14.00.</w:t>
      </w:r>
    </w:p>
    <w:p w:rsidR="0006059E" w:rsidRPr="00F63661" w:rsidRDefault="0026334B" w:rsidP="0006059E">
      <w:pPr>
        <w:widowControl w:val="0"/>
        <w:autoSpaceDE w:val="0"/>
        <w:autoSpaceDN w:val="0"/>
        <w:adjustRightInd w:val="0"/>
        <w:jc w:val="both"/>
      </w:pPr>
      <w:r w:rsidRPr="00F63661">
        <w:t xml:space="preserve">Дата начала подачи заявок: с </w:t>
      </w:r>
      <w:r w:rsidR="008B6AA2">
        <w:t>30</w:t>
      </w:r>
      <w:r w:rsidR="007C5F9E" w:rsidRPr="00F63661">
        <w:t xml:space="preserve"> </w:t>
      </w:r>
      <w:r w:rsidR="008A26CB">
        <w:t>марта</w:t>
      </w:r>
      <w:r w:rsidR="007C5F9E" w:rsidRPr="00F63661">
        <w:t xml:space="preserve"> 2020</w:t>
      </w:r>
      <w:r w:rsidR="0006059E" w:rsidRPr="00F63661">
        <w:t xml:space="preserve"> года с 9-00 часов. </w:t>
      </w:r>
    </w:p>
    <w:p w:rsidR="0006059E" w:rsidRPr="00F63661" w:rsidRDefault="0026334B" w:rsidP="0006059E">
      <w:pPr>
        <w:widowControl w:val="0"/>
        <w:autoSpaceDE w:val="0"/>
        <w:autoSpaceDN w:val="0"/>
        <w:adjustRightInd w:val="0"/>
        <w:jc w:val="both"/>
      </w:pPr>
      <w:r w:rsidRPr="00F63661">
        <w:t xml:space="preserve">Дата окончания подачи заявок: </w:t>
      </w:r>
      <w:r w:rsidR="00DD5E5F" w:rsidRPr="00F63661">
        <w:t xml:space="preserve">по </w:t>
      </w:r>
      <w:r w:rsidR="007C5F9E" w:rsidRPr="00F63661">
        <w:t>0</w:t>
      </w:r>
      <w:r w:rsidR="00DD5E5F" w:rsidRPr="00F63661">
        <w:t>3</w:t>
      </w:r>
      <w:r w:rsidR="00BE34D8" w:rsidRPr="00F63661">
        <w:t xml:space="preserve"> </w:t>
      </w:r>
      <w:r w:rsidR="008A26CB">
        <w:t>апреля</w:t>
      </w:r>
      <w:r w:rsidR="00BE34D8" w:rsidRPr="00F63661">
        <w:t xml:space="preserve"> 2020 года до </w:t>
      </w:r>
      <w:r w:rsidR="007C5F9E" w:rsidRPr="00F63661">
        <w:t>18</w:t>
      </w:r>
      <w:r w:rsidR="0006059E" w:rsidRPr="00F63661">
        <w:t>-00 часов.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t>Заявки, поданные позже указанного срока, не рассматриваются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Порядок предоставления заявки</w:t>
      </w:r>
      <w:r w:rsidRPr="00F63661">
        <w:t>: путём вручения по рабочим дням.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Предмета отбора</w:t>
      </w:r>
      <w:r w:rsidRPr="00F63661">
        <w:t xml:space="preserve">: </w:t>
      </w:r>
      <w:r w:rsidR="00ED3FAC" w:rsidRPr="00F63661">
        <w:t xml:space="preserve">Отбор получателей субсидии из бюджета городского округа «город Якутск»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8A26CB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Cs/>
        </w:rPr>
        <w:t xml:space="preserve"> «город Якутск»</w:t>
      </w:r>
      <w:r w:rsidR="00542919" w:rsidRPr="00F63661">
        <w:t>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801"/>
        <w:gridCol w:w="4262"/>
        <w:gridCol w:w="1250"/>
        <w:gridCol w:w="1567"/>
        <w:gridCol w:w="2420"/>
      </w:tblGrid>
      <w:tr w:rsidR="002A6BA1" w:rsidRPr="00F63661" w:rsidTr="008A26CB">
        <w:trPr>
          <w:trHeight w:val="375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 xml:space="preserve">Р А С Ч Е Т </w:t>
            </w:r>
          </w:p>
        </w:tc>
      </w:tr>
      <w:tr w:rsidR="002A6BA1" w:rsidRPr="00F63661" w:rsidTr="008A26CB">
        <w:trPr>
          <w:trHeight w:val="9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затрат</w:t>
            </w:r>
            <w:r w:rsidR="008A26CB" w:rsidRPr="00F63661">
              <w:t xml:space="preserve">, </w:t>
            </w:r>
            <w:r w:rsidR="008A26CB" w:rsidRPr="008A26CB">
              <w:rPr>
                <w:b/>
                <w:bCs/>
              </w:rPr>
              <w:t xml:space="preserve">возникающих в связи с выполнением работ </w:t>
            </w:r>
            <w:r w:rsidR="008A26CB" w:rsidRPr="008A26CB">
              <w:rPr>
                <w:b/>
              </w:rPr>
      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      </w:r>
            <w:r w:rsidR="008A26CB" w:rsidRPr="008A26CB">
              <w:rPr>
                <w:b/>
                <w:bCs/>
              </w:rPr>
              <w:t xml:space="preserve"> «город Якутск»</w:t>
            </w:r>
          </w:p>
        </w:tc>
      </w:tr>
      <w:tr w:rsidR="002A6BA1" w:rsidRPr="00F63661" w:rsidTr="008A26CB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</w:pPr>
            <w:r w:rsidRPr="00F63661"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r w:rsidRPr="00F63661"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 </w:t>
            </w:r>
          </w:p>
        </w:tc>
      </w:tr>
      <w:tr w:rsidR="002A6BA1" w:rsidRPr="00F63661" w:rsidTr="008A26C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№п/п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Наименование работ, затрат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 xml:space="preserve">Ед.изм.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кол-во ед.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сумма, тыс. руб</w:t>
            </w:r>
          </w:p>
        </w:tc>
      </w:tr>
      <w:tr w:rsidR="002A6BA1" w:rsidRPr="00F63661" w:rsidTr="008A26CB">
        <w:trPr>
          <w:trHeight w:val="705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</w:tr>
      <w:tr w:rsidR="002A6BA1" w:rsidRPr="00F63661" w:rsidTr="008A26CB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lastRenderedPageBreak/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5</w:t>
            </w:r>
          </w:p>
        </w:tc>
      </w:tr>
      <w:tr w:rsidR="002A6BA1" w:rsidRPr="00F63661" w:rsidTr="008A26CB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</w:pPr>
            <w:r w:rsidRPr="00F63661"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  <w:r w:rsidRPr="00F63661">
              <w:rPr>
                <w:b/>
                <w:bCs/>
              </w:rPr>
              <w:t>ВСЕГО: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8A26CB">
            <w:pPr>
              <w:rPr>
                <w:b/>
                <w:bCs/>
              </w:rPr>
            </w:pPr>
            <w:r w:rsidRPr="00F63661">
              <w:rPr>
                <w:b/>
                <w:bCs/>
              </w:rPr>
              <w:t xml:space="preserve">           5</w:t>
            </w:r>
            <w:r w:rsidR="008A26CB">
              <w:rPr>
                <w:b/>
                <w:bCs/>
              </w:rPr>
              <w:t>80</w:t>
            </w:r>
            <w:r w:rsidRPr="00F63661">
              <w:rPr>
                <w:b/>
                <w:bCs/>
              </w:rPr>
              <w:t xml:space="preserve"> </w:t>
            </w:r>
            <w:r w:rsidR="008A26CB">
              <w:rPr>
                <w:b/>
                <w:bCs/>
              </w:rPr>
              <w:t>000</w:t>
            </w:r>
            <w:r w:rsidRPr="00F63661">
              <w:rPr>
                <w:b/>
                <w:bCs/>
              </w:rPr>
              <w:t xml:space="preserve">,00   </w:t>
            </w:r>
          </w:p>
        </w:tc>
      </w:tr>
      <w:tr w:rsidR="002A6BA1" w:rsidRPr="00F63661" w:rsidTr="008A26CB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8A26CB" w:rsidP="002A6BA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Обеспечение городских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 xml:space="preserve">          </w:t>
            </w:r>
            <w:r w:rsidR="008A26CB" w:rsidRPr="00F63661">
              <w:rPr>
                <w:b/>
                <w:bCs/>
              </w:rPr>
              <w:t>5</w:t>
            </w:r>
            <w:r w:rsidR="008A26CB">
              <w:rPr>
                <w:b/>
                <w:bCs/>
              </w:rPr>
              <w:t>80</w:t>
            </w:r>
            <w:r w:rsidR="008A26CB" w:rsidRPr="00F63661">
              <w:rPr>
                <w:b/>
                <w:bCs/>
              </w:rPr>
              <w:t xml:space="preserve"> </w:t>
            </w:r>
            <w:r w:rsidR="008A26CB">
              <w:rPr>
                <w:b/>
                <w:bCs/>
              </w:rPr>
              <w:t>000</w:t>
            </w:r>
            <w:r w:rsidR="008A26CB" w:rsidRPr="00F63661">
              <w:rPr>
                <w:b/>
                <w:bCs/>
              </w:rPr>
              <w:t>,00</w:t>
            </w:r>
            <w:r w:rsidRPr="00F63661">
              <w:rPr>
                <w:b/>
                <w:bCs/>
                <w:iCs/>
              </w:rPr>
              <w:t xml:space="preserve">   </w:t>
            </w:r>
          </w:p>
        </w:tc>
      </w:tr>
      <w:tr w:rsidR="002A6BA1" w:rsidRPr="00F63661" w:rsidTr="008A26CB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1" w:rsidRPr="00F63661" w:rsidRDefault="008A26CB" w:rsidP="002A6BA1">
            <w:pPr>
              <w:rPr>
                <w:iCs/>
              </w:rPr>
            </w:pPr>
            <w:r>
              <w:rPr>
                <w:iCs/>
              </w:rPr>
              <w:t>Установка и содержание мусорных контейнеров и переносных туалетов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8A26CB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8A26CB" w:rsidRDefault="008A26CB" w:rsidP="002A6BA1">
            <w:pPr>
              <w:jc w:val="center"/>
              <w:rPr>
                <w:iCs/>
              </w:rPr>
            </w:pPr>
            <w:r w:rsidRPr="008A26CB">
              <w:rPr>
                <w:iCs/>
              </w:rPr>
              <w:t xml:space="preserve">                 </w:t>
            </w:r>
            <w:r w:rsidRPr="008A26CB">
              <w:rPr>
                <w:bCs/>
              </w:rPr>
              <w:t>580 000,00</w:t>
            </w:r>
            <w:r w:rsidR="002A6BA1" w:rsidRPr="008A26CB">
              <w:rPr>
                <w:iCs/>
              </w:rPr>
              <w:t xml:space="preserve">   </w:t>
            </w:r>
          </w:p>
        </w:tc>
      </w:tr>
    </w:tbl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Источник финансирования</w:t>
      </w:r>
      <w:r w:rsidRPr="00F63661">
        <w:t>: средства местного бюджета городско</w:t>
      </w:r>
      <w:r w:rsidR="00586F17" w:rsidRPr="00F63661">
        <w:t>го округа «город Якутск» на 20</w:t>
      </w:r>
      <w:r w:rsidR="002A6BA1" w:rsidRPr="00F63661">
        <w:t>20</w:t>
      </w:r>
      <w:r w:rsidRPr="00F63661">
        <w:t xml:space="preserve"> год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</w:p>
    <w:p w:rsidR="002F2FFB" w:rsidRPr="00F63661" w:rsidRDefault="002F2FFB" w:rsidP="000A3EF8">
      <w:pPr>
        <w:widowControl w:val="0"/>
        <w:autoSpaceDE w:val="0"/>
        <w:autoSpaceDN w:val="0"/>
        <w:adjustRightInd w:val="0"/>
        <w:jc w:val="both"/>
      </w:pPr>
      <w:r w:rsidRPr="00F63661">
        <w:t>За подробной информацией можете о</w:t>
      </w:r>
      <w:r w:rsidR="000A3EF8" w:rsidRPr="00F63661">
        <w:t>братиться по телефону: 42-07-55</w:t>
      </w:r>
    </w:p>
    <w:p w:rsidR="002F2FFB" w:rsidRPr="00F63661" w:rsidRDefault="002F2FFB" w:rsidP="002F2FFB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  <w:r w:rsidRPr="00F63661">
        <w:rPr>
          <w:b/>
          <w:u w:val="single"/>
        </w:rPr>
        <w:t>Приложения:</w:t>
      </w:r>
    </w:p>
    <w:p w:rsidR="002F2FFB" w:rsidRPr="00F63661" w:rsidRDefault="002F2FFB" w:rsidP="002F2FF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Форма Заявки на предоставление субсидии.</w:t>
      </w: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Перечень документов, предоставляемых претендентом на получение субсидии.</w:t>
      </w: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Требования и критерии отбора получателей субсидии.</w:t>
      </w: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Проект соглашения  на предоставление субсидии.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A6BA1" w:rsidP="002F2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F63661">
        <w:rPr>
          <w:b/>
        </w:rPr>
        <w:t>Начальник</w:t>
      </w:r>
      <w:r w:rsidR="002F2FFB" w:rsidRPr="00F63661">
        <w:rPr>
          <w:b/>
        </w:rPr>
        <w:t xml:space="preserve">                                                                              </w:t>
      </w:r>
      <w:r w:rsidR="002F2FFB" w:rsidRPr="00F63661">
        <w:rPr>
          <w:b/>
        </w:rPr>
        <w:tab/>
      </w:r>
      <w:r w:rsidR="002F2FFB" w:rsidRPr="00F63661">
        <w:rPr>
          <w:b/>
        </w:rPr>
        <w:tab/>
      </w:r>
      <w:r w:rsidRPr="00F63661">
        <w:rPr>
          <w:b/>
        </w:rPr>
        <w:t>Д.О. Николаева</w:t>
      </w:r>
    </w:p>
    <w:p w:rsidR="002F2FFB" w:rsidRPr="00F63661" w:rsidRDefault="002F2FFB" w:rsidP="002F2FFB">
      <w:pPr>
        <w:jc w:val="right"/>
      </w:pPr>
      <w:r w:rsidRPr="00F63661">
        <w:br w:type="page"/>
      </w:r>
    </w:p>
    <w:p w:rsidR="002F2FFB" w:rsidRPr="00F63661" w:rsidRDefault="002F2FFB" w:rsidP="00DD5E5F">
      <w:pPr>
        <w:ind w:firstLine="3119"/>
        <w:jc w:val="right"/>
      </w:pPr>
      <w:r w:rsidRPr="00F63661">
        <w:lastRenderedPageBreak/>
        <w:t xml:space="preserve">Приложение №1 </w:t>
      </w:r>
    </w:p>
    <w:p w:rsidR="002F2FFB" w:rsidRPr="00F63661" w:rsidRDefault="002F2FFB" w:rsidP="002F2FFB">
      <w:pPr>
        <w:jc w:val="right"/>
      </w:pPr>
      <w:r w:rsidRPr="00F63661">
        <w:t>к информационному сообщению</w:t>
      </w:r>
    </w:p>
    <w:p w:rsidR="002F2FFB" w:rsidRPr="00F63661" w:rsidRDefault="002F2FFB" w:rsidP="002F2FFB">
      <w:pPr>
        <w:jc w:val="center"/>
        <w:rPr>
          <w:b/>
        </w:rPr>
      </w:pP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На фирменном бланке с указанием наименования организации, адреса,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телефона, с исходящей нумерацией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  <w:b/>
          <w:bCs/>
        </w:rPr>
        <w:t>Заявление о предоставлении субсидии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____________________________________________________________ в лице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(наименование юридического лица)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_________________________________________________________________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(Ф.И.О. руководителя юридического лица)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3661">
        <w:rPr>
          <w:rFonts w:eastAsiaTheme="minorEastAsia"/>
        </w:rPr>
        <w:t xml:space="preserve">ознакомившись с </w:t>
      </w:r>
      <w:hyperlink w:anchor="sub_1000" w:history="1">
        <w:r w:rsidRPr="00F63661">
          <w:rPr>
            <w:rFonts w:eastAsiaTheme="minorEastAsia"/>
          </w:rPr>
          <w:t>Положением</w:t>
        </w:r>
      </w:hyperlink>
      <w:r w:rsidRPr="00F63661">
        <w:rPr>
          <w:rFonts w:eastAsiaTheme="minorEastAsia"/>
        </w:rPr>
        <w:t xml:space="preserve"> </w:t>
      </w:r>
      <w:r w:rsidRPr="00F63661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F63661">
        <w:rPr>
          <w:rFonts w:eastAsiaTheme="minorEastAsia"/>
        </w:rPr>
        <w:t>, просит предоставить субсидию в размере: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(__________________________________________________________) рублей.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3661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F63661">
        <w:rPr>
          <w:rFonts w:eastAsiaTheme="minorEastAsia"/>
        </w:rPr>
        <w:t xml:space="preserve">     Прилагаемые документы: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1. 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2. 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3. _______________________________________________ и т.д.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В дополнение представляем следующую информацию:</w:t>
      </w:r>
    </w:p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63661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F63661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63661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F63661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Руководитель: ____________________________________/________________/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Главный бухгалтер: _______________________________/________________/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М.П.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«_____» ____________ 202___ г.</w:t>
      </w:r>
    </w:p>
    <w:p w:rsidR="00DD5E5F" w:rsidRPr="00F63661" w:rsidRDefault="00DD5E5F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DD5E5F" w:rsidRPr="00F63661" w:rsidRDefault="00DD5E5F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63661" w:rsidRDefault="00F63661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63661" w:rsidRDefault="00F63661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63661">
        <w:rPr>
          <w:bCs/>
        </w:rPr>
        <w:t xml:space="preserve">Приложение №2 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63661">
        <w:rPr>
          <w:bCs/>
        </w:rPr>
        <w:t>к информационному сообщению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63661">
        <w:rPr>
          <w:b/>
          <w:bCs/>
        </w:rPr>
        <w:t>Перечень документов, прилагаемых к Заявке на получение субсидии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Перечень документов, предоставляемых лицом, претендующим на получение субсидии: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б) копия Свидетельства о государственной регистрации юридического лица;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в) копия Устава;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г) выписка из Единого государственного реестра юридических лиц;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д) выписка из Единого государственного реестра индивидуальных предпринимателей;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е) копия Свидетельства о постановке на налоговый учет;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ж) копия бухгалтерского баланса (с приложениями) за последний отчетный период;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к) сведения, характеризующие квалификацию претендента на получение субсидии;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л) реквизиты отдельного банковского счета для предоставления субсидии;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м) заверенная копия производственно-финансового плана на текущий финансовый год;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н) документ (отчет, справка и т.п.), подтверждающий наличие опыта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Заявление на участие в отборе подписывается руководителем юридического лица или индивидуальным предпринимателем.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 случае, если заявление на участие в отборе подписано лицом, не являющимся руководителем организации или лицом, претендующим на получение субсидии, к заявлению на участие в отборе прилагаются подлинники документов, подтверждающих полномочия на подписание заявления на участие в отборе от имени лица, претендующего на получение субсидии. Подлинники после заверения должны быть возвращены указанному лицу.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D5E5F" w:rsidRPr="00F63661" w:rsidRDefault="00DD5E5F" w:rsidP="00DD5E5F">
      <w:pPr>
        <w:ind w:firstLine="708"/>
        <w:jc w:val="both"/>
        <w:rPr>
          <w:bCs/>
        </w:rPr>
      </w:pP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ind w:left="5954"/>
        <w:jc w:val="right"/>
        <w:rPr>
          <w:bCs/>
        </w:rPr>
      </w:pPr>
      <w:r w:rsidRPr="00F63661">
        <w:rPr>
          <w:bCs/>
        </w:rPr>
        <w:br w:type="page"/>
        <w:t xml:space="preserve">Приложение №3 </w:t>
      </w:r>
    </w:p>
    <w:p w:rsidR="002F2FFB" w:rsidRPr="00F63661" w:rsidRDefault="002F2FFB" w:rsidP="002F2FFB">
      <w:pPr>
        <w:jc w:val="right"/>
        <w:rPr>
          <w:bCs/>
        </w:rPr>
      </w:pPr>
      <w:r w:rsidRPr="00F63661">
        <w:rPr>
          <w:bCs/>
        </w:rPr>
        <w:t>к информационному сообщению</w:t>
      </w: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rPr>
          <w:b/>
          <w:bCs/>
        </w:rPr>
      </w:pPr>
    </w:p>
    <w:p w:rsidR="002F2FFB" w:rsidRPr="00F63661" w:rsidRDefault="002F2FFB" w:rsidP="002F2FFB">
      <w:pPr>
        <w:jc w:val="right"/>
        <w:rPr>
          <w:b/>
          <w:bCs/>
        </w:rPr>
      </w:pPr>
    </w:p>
    <w:p w:rsidR="002F2FFB" w:rsidRPr="00F63661" w:rsidRDefault="00DD5E5F" w:rsidP="002F2FFB">
      <w:pPr>
        <w:jc w:val="center"/>
        <w:rPr>
          <w:b/>
        </w:rPr>
      </w:pPr>
      <w:r w:rsidRPr="00F63661">
        <w:rPr>
          <w:b/>
        </w:rPr>
        <w:t>Условия</w:t>
      </w:r>
      <w:r w:rsidR="002F2FFB" w:rsidRPr="00F63661">
        <w:rPr>
          <w:b/>
        </w:rPr>
        <w:t xml:space="preserve"> и критерии отбора получателей субсидии:     </w:t>
      </w:r>
    </w:p>
    <w:p w:rsidR="002F2FFB" w:rsidRPr="00F63661" w:rsidRDefault="002F2FFB" w:rsidP="002F2FFB">
      <w:pPr>
        <w:jc w:val="both"/>
        <w:rPr>
          <w:b/>
        </w:rPr>
      </w:pPr>
    </w:p>
    <w:p w:rsidR="00DD5E5F" w:rsidRPr="00F63661" w:rsidRDefault="00DD5E5F" w:rsidP="00DD5E5F">
      <w:pPr>
        <w:ind w:firstLine="851"/>
        <w:contextualSpacing/>
        <w:jc w:val="both"/>
      </w:pPr>
      <w:r w:rsidRPr="00F63661">
        <w:t>Претендент обязан соответствовать следующим условиям: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а) осуществление деятельности на территории городского округа «город Якутск;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в) наличие пояснительной записки;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г) наличие специализированной техники: автогрейдеров, снегопогрузчиков, автомобилей самосвалов, комбинированных автомобилей (пескоразбрасывающих, поливомоечных, подметающих), снегоочищающих машин, пылесборочных машин, автоподъемников, машин для нанесения разметок, дорожных фрез (демаркировщиков), систем разметки дорожных покрытий (термолазеров) и иной специализированной техники, требуемой для выполнения работ;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 xml:space="preserve">д) квалификация претендента на получение субсидии (опыт работы, наличие технологического оборудования, трудовых и финансовых ресурсов); 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е) отсутствие у претендента на получение субсидии кредиторской задолженности за последний завершенный отчётный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F63661" w:rsidRPr="00F63661" w:rsidTr="00204687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Количество баллов</w:t>
            </w:r>
          </w:p>
        </w:tc>
      </w:tr>
      <w:tr w:rsidR="00F63661" w:rsidRPr="00F63661" w:rsidTr="00204687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  <w:rPr>
                <w:bCs/>
              </w:rPr>
            </w:pPr>
            <w:r w:rsidRPr="00F63661">
              <w:t>Наличие у претендента квалифицированных кадров, состоящих в штате работников, обеспечивающих выполнение работ по</w:t>
            </w:r>
            <w:r w:rsidRPr="00F63661">
              <w:rPr>
                <w:bCs/>
              </w:rPr>
              <w:t xml:space="preserve">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Подтверждающие документы: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Копии подтверждающих документов: штатное расписание и список работников, состоящих в штате.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Оценивается наличие официально трудоустроенных работников Претендента.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 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10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0</w:t>
            </w:r>
          </w:p>
        </w:tc>
      </w:tr>
      <w:tr w:rsidR="00F63661" w:rsidRPr="00F63661" w:rsidTr="00204687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left="805"/>
              <w:jc w:val="both"/>
            </w:pPr>
            <w:r w:rsidRPr="00F63661">
              <w:t>Наличие опыта претендента.          Подтверждающие документы: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 xml:space="preserve"> Копии государственных или муниципальных контрактов/договоров, соглашений на выполнение </w:t>
            </w:r>
            <w:r w:rsidRPr="00F63661">
              <w:rPr>
                <w:bCs/>
              </w:rPr>
              <w:t xml:space="preserve">работ </w:t>
            </w:r>
            <w:r w:rsidRPr="00F63661">
              <w:t>по</w:t>
            </w:r>
            <w:r w:rsidRPr="00F63661">
              <w:rPr>
                <w:bCs/>
              </w:rPr>
              <w:t xml:space="preserve">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      </w:r>
            <w:r w:rsidRPr="00F63661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 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10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0</w:t>
            </w:r>
          </w:p>
        </w:tc>
      </w:tr>
      <w:tr w:rsidR="00F63661" w:rsidRPr="00F63661" w:rsidTr="00204687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Наличие принадлежащих на праве собственности или ином законном праве соответствующей специализированной техники для выполнения работ по</w:t>
            </w:r>
            <w:r w:rsidRPr="00F63661">
              <w:rPr>
                <w:bCs/>
              </w:rPr>
              <w:t xml:space="preserve">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      </w:r>
            <w:r w:rsidRPr="00F63661">
              <w:t>.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 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 xml:space="preserve">         10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0</w:t>
            </w:r>
          </w:p>
        </w:tc>
      </w:tr>
      <w:tr w:rsidR="00F63661" w:rsidRPr="00F63661" w:rsidTr="00204687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30</w:t>
            </w:r>
          </w:p>
        </w:tc>
      </w:tr>
    </w:tbl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5E5F" w:rsidRPr="00F63661" w:rsidRDefault="00DD5E5F" w:rsidP="00DD5E5F">
      <w:pPr>
        <w:ind w:firstLine="708"/>
        <w:jc w:val="both"/>
        <w:rPr>
          <w:bCs/>
        </w:rPr>
      </w:pPr>
    </w:p>
    <w:sectPr w:rsidR="00DD5E5F" w:rsidRPr="00F63661" w:rsidSect="000A3EF8">
      <w:headerReference w:type="even" r:id="rId8"/>
      <w:headerReference w:type="default" r:id="rId9"/>
      <w:pgSz w:w="11900" w:h="16800"/>
      <w:pgMar w:top="993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B8" w:rsidRDefault="00B86BB8" w:rsidP="00121CF4">
      <w:r>
        <w:separator/>
      </w:r>
    </w:p>
  </w:endnote>
  <w:endnote w:type="continuationSeparator" w:id="0">
    <w:p w:rsidR="00B86BB8" w:rsidRDefault="00B86BB8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B8" w:rsidRDefault="00B86BB8" w:rsidP="00121CF4">
      <w:r>
        <w:separator/>
      </w:r>
    </w:p>
  </w:footnote>
  <w:footnote w:type="continuationSeparator" w:id="0">
    <w:p w:rsidR="00B86BB8" w:rsidRDefault="00B86BB8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7A143B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7A143B" w:rsidRDefault="007A1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7A143B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6CB">
      <w:rPr>
        <w:rStyle w:val="a5"/>
        <w:noProof/>
      </w:rPr>
      <w:t>6</w:t>
    </w:r>
    <w:r>
      <w:rPr>
        <w:rStyle w:val="a5"/>
      </w:rPr>
      <w:fldChar w:fldCharType="end"/>
    </w:r>
  </w:p>
  <w:p w:rsidR="007A143B" w:rsidRDefault="007A143B" w:rsidP="00441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6059E"/>
    <w:rsid w:val="000634A7"/>
    <w:rsid w:val="000724D3"/>
    <w:rsid w:val="000A3EF8"/>
    <w:rsid w:val="000B1F3B"/>
    <w:rsid w:val="000C0C76"/>
    <w:rsid w:val="00121CF4"/>
    <w:rsid w:val="00124FB6"/>
    <w:rsid w:val="0018499F"/>
    <w:rsid w:val="0026334B"/>
    <w:rsid w:val="002A2D3A"/>
    <w:rsid w:val="002A6BA1"/>
    <w:rsid w:val="002F2FFB"/>
    <w:rsid w:val="00441319"/>
    <w:rsid w:val="004753FA"/>
    <w:rsid w:val="004D3D51"/>
    <w:rsid w:val="00507D36"/>
    <w:rsid w:val="00511093"/>
    <w:rsid w:val="00542919"/>
    <w:rsid w:val="00582CFE"/>
    <w:rsid w:val="00586F17"/>
    <w:rsid w:val="005F2A18"/>
    <w:rsid w:val="007A143B"/>
    <w:rsid w:val="007C5F9E"/>
    <w:rsid w:val="008A26CB"/>
    <w:rsid w:val="008B6AA2"/>
    <w:rsid w:val="009653E0"/>
    <w:rsid w:val="009A5EB0"/>
    <w:rsid w:val="00A449A1"/>
    <w:rsid w:val="00A720BD"/>
    <w:rsid w:val="00A855D4"/>
    <w:rsid w:val="00AC72B3"/>
    <w:rsid w:val="00B10E13"/>
    <w:rsid w:val="00B86BB8"/>
    <w:rsid w:val="00B94874"/>
    <w:rsid w:val="00BE0369"/>
    <w:rsid w:val="00BE34D8"/>
    <w:rsid w:val="00C40472"/>
    <w:rsid w:val="00C916FC"/>
    <w:rsid w:val="00DB2279"/>
    <w:rsid w:val="00DB2CFC"/>
    <w:rsid w:val="00DD5E5F"/>
    <w:rsid w:val="00ED3FAC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2EE16EA-1495-46AC-8018-535871D9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C0C7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9990-C935-46B6-95A1-A35E1407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Иванов</cp:lastModifiedBy>
  <cp:revision>2</cp:revision>
  <dcterms:created xsi:type="dcterms:W3CDTF">2020-03-26T07:01:00Z</dcterms:created>
  <dcterms:modified xsi:type="dcterms:W3CDTF">2020-03-26T07:01:00Z</dcterms:modified>
</cp:coreProperties>
</file>