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>Руководитель МКУ "Управа Центрального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 xml:space="preserve">___________________ /М.Д. </w:t>
      </w:r>
      <w:proofErr w:type="spellStart"/>
      <w:r>
        <w:t>Гасанбалаев</w:t>
      </w:r>
      <w:proofErr w:type="spellEnd"/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216B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в многоквартирном доме, расположенном по адресу: г. Якутск, ул. </w:t>
            </w:r>
            <w:r w:rsidR="00216B65">
              <w:rPr>
                <w:b/>
                <w:bCs/>
                <w:color w:val="000000"/>
                <w:sz w:val="28"/>
                <w:szCs w:val="28"/>
              </w:rPr>
              <w:t>Пояркова</w:t>
            </w:r>
            <w:r w:rsidRPr="00DF295B">
              <w:rPr>
                <w:b/>
                <w:bCs/>
                <w:color w:val="000000"/>
                <w:sz w:val="28"/>
                <w:szCs w:val="28"/>
              </w:rPr>
              <w:t>, д. 1</w:t>
            </w:r>
            <w:r w:rsidR="00216B6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F295B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16B65">
              <w:rPr>
                <w:b/>
                <w:bCs/>
                <w:color w:val="000000"/>
                <w:sz w:val="28"/>
                <w:szCs w:val="28"/>
              </w:rPr>
              <w:t xml:space="preserve"> к. 1</w:t>
            </w:r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объектом конкурса.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 xml:space="preserve">Периодичность выполнения </w:t>
            </w:r>
            <w:proofErr w:type="gramStart"/>
            <w:r w:rsidRPr="00DF295B">
              <w:rPr>
                <w:b/>
                <w:bCs/>
                <w:color w:val="000000"/>
              </w:rPr>
              <w:t>работ  и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</w:t>
            </w:r>
            <w:proofErr w:type="gramStart"/>
            <w:r w:rsidRPr="00DF295B">
              <w:rPr>
                <w:b/>
                <w:bCs/>
                <w:color w:val="000000"/>
              </w:rPr>
              <w:t>рублей</w:t>
            </w:r>
            <w:proofErr w:type="gramEnd"/>
            <w:r w:rsidRPr="00DF295B">
              <w:rPr>
                <w:b/>
                <w:bCs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F295B">
              <w:rPr>
                <w:b/>
                <w:bCs/>
                <w:color w:val="000000"/>
              </w:rPr>
              <w:t>общей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площади (рублей в месяц)</w:t>
            </w:r>
          </w:p>
        </w:tc>
      </w:tr>
      <w:tr w:rsidR="00226E1F" w:rsidRPr="00DF295B" w:rsidTr="00784897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Каменные дома с этажностью от 7 этажей и выше: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Техническое обслуживание и текущий ремонт (без общедомовых приборов учета и лифтов)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84897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1 596 465,76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18,48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Укрепление водосточных труб, колен и воронок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Ремонт и укрепление входных дверей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Утепление и прочистка дымовентиляционных каналов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Проведение технических осмотров и устранение незначительных неисправностей в системе вентиляции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Проведение технических осмотров и устранение незначительных </w:t>
            </w:r>
            <w:r w:rsidRPr="00DF295B">
              <w:rPr>
                <w:color w:val="000000"/>
              </w:rPr>
              <w:lastRenderedPageBreak/>
              <w:t xml:space="preserve">неисправностей электротехнических устройств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 xml:space="preserve">По мере необходимости, но не менее 1 </w:t>
            </w:r>
            <w:r w:rsidRPr="00DF295B">
              <w:rPr>
                <w:color w:val="000000"/>
              </w:rPr>
              <w:lastRenderedPageBreak/>
              <w:t>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Дератизация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2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Дезинсекция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2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Аварийное обслуживание: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-устранение течи из гибких подводок присоединения санитарных приборов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-временная заделка свищей и трещин на внутренних трубопроводах и стояках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Аварийное обслуживание электрооборудования: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-замена перегоревшей   электролампы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-ремонт штепсельных розеток и выключателей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-мелкий ремонт электропроводки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водопровода, канализации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Прочистка канализационного лежака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исправности канализационных вытяжек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наличия тяги в дымовентиляционных каналах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электросети, арматура, электрооборудование на лестничных клетках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силовых установок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изоляции электропроводки и ее укрепление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Проверка заземления </w:t>
            </w:r>
            <w:r w:rsidRPr="00DF295B">
              <w:rPr>
                <w:color w:val="000000"/>
              </w:rPr>
              <w:lastRenderedPageBreak/>
              <w:t xml:space="preserve">оболочки </w:t>
            </w:r>
            <w:proofErr w:type="spellStart"/>
            <w:r w:rsidRPr="00DF295B">
              <w:rPr>
                <w:color w:val="000000"/>
              </w:rPr>
              <w:t>электрокабеля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 xml:space="preserve">По мере </w:t>
            </w:r>
            <w:r w:rsidRPr="00DF295B">
              <w:rPr>
                <w:color w:val="000000"/>
              </w:rPr>
              <w:lastRenderedPageBreak/>
              <w:t>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Замеры сопротивления изоляции проводов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внутриквартирных устройств системы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Регулировка и наладка систем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</w:rPr>
            </w:pPr>
            <w:r w:rsidRPr="00DF295B">
              <w:rPr>
                <w:b/>
                <w:bCs/>
                <w:i/>
                <w:iCs/>
              </w:rPr>
              <w:t>Проверка и ремонт коллективных приборов учета водоснабжения и тепловой энергии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387BCE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76 022,17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0,88</w:t>
            </w:r>
          </w:p>
        </w:tc>
      </w:tr>
      <w:tr w:rsidR="00226E1F" w:rsidRPr="00DF295B" w:rsidTr="0078489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 xml:space="preserve">Визуальный осмотр и проверка наличия и нарушения </w:t>
            </w:r>
            <w:proofErr w:type="spellStart"/>
            <w:r w:rsidRPr="00DF295B">
              <w:t>плоб</w:t>
            </w:r>
            <w:proofErr w:type="spellEnd"/>
            <w:r w:rsidRPr="00DF295B">
              <w:t xml:space="preserve"> на ППР, вычислителе, датчиков давления и температур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>Снятие и запись показаний с вычислителя в журнал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>Проверка работоспособности запорной арматуры (герметичность перекрытия потоков воды) для отключения фильтров. Разбор фильтра. Очистка фильтра о накипи (отложений)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 xml:space="preserve">Проверка работоспособности </w:t>
            </w:r>
            <w:proofErr w:type="spellStart"/>
            <w:r w:rsidRPr="00DF295B">
              <w:t>водозапорной</w:t>
            </w:r>
            <w:proofErr w:type="spellEnd"/>
            <w:r w:rsidRPr="00DF295B">
              <w:t xml:space="preserve"> </w:t>
            </w:r>
            <w:proofErr w:type="spellStart"/>
            <w:r w:rsidRPr="00DF295B">
              <w:t>араматуры</w:t>
            </w:r>
            <w:proofErr w:type="spellEnd"/>
            <w:r w:rsidRPr="00DF295B">
              <w:t xml:space="preserve"> (герметичность перекрытия потока)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1.3.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Техническое обслуживание и техническое освидетельствование лифтов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387BCE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605 585,76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7,01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Периодические осмотры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Техническое обслуживание: проведение осмотров, систематическое наблюдение за исправным состоянием лифтов, контроль режимов работы, соблюдение правил эксплуатации, инструкций заводов-изготовителей и местных эксплуатационных инструкций, устранение </w:t>
            </w:r>
            <w:r w:rsidRPr="00DF295B">
              <w:rPr>
                <w:color w:val="000000"/>
              </w:rPr>
              <w:lastRenderedPageBreak/>
              <w:t>мелких неисправностей, возникающих в процессе эксплуатации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lastRenderedPageBreak/>
              <w:t>1.4.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Уборка земельного участка, входящего в состав общего имущества в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FB4641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242 752,64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2,81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Подметание земельного участка в летний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Уборка мусора с газона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Очистка урн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Уборка мусора на контейнерных площадках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Сдвижка и подметание снега при снегопаде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17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1.5.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Организация мест накопления бытовых отходов, сбор отходов I-IV 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79160A" w:rsidP="005312FF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</w:t>
            </w:r>
            <w:r w:rsidR="00FB4641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52,76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0,29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1.6.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Уборка мест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79160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298 </w:t>
            </w:r>
            <w:r w:rsidR="00FB4641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41,49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3,45</w:t>
            </w:r>
          </w:p>
        </w:tc>
      </w:tr>
      <w:tr w:rsidR="00226E1F" w:rsidRPr="00DF295B" w:rsidTr="00784897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Подметание лестничных площадок и маршей, мест перед загрузочными клапанами, полов кабин лифтов с предварительным их увлажнением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Мытье лестничных площадок, маршей и полов кабин лифтов с периодической сменой воды или моющего раствора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месяц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Мытье и протирка дверей и окон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месяц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1.7.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Транспортирование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Не менее 3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79160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169 322,12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1,96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1.8.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Утилизация твердых бытовых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Не менее 3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79160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69 974,96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0,81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B72598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3 083 217,66</w:t>
            </w:r>
            <w:bookmarkStart w:id="1" w:name="_GoBack"/>
            <w:bookmarkEnd w:id="1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35,69</w:t>
            </w:r>
          </w:p>
        </w:tc>
      </w:tr>
    </w:tbl>
    <w:p w:rsidR="00226E1F" w:rsidRDefault="00226E1F" w:rsidP="00226E1F">
      <w:pPr>
        <w:jc w:val="both"/>
        <w:rPr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lastRenderedPageBreak/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>
        <w:rPr>
          <w:b/>
          <w:bCs/>
          <w:i/>
          <w:iCs/>
          <w:color w:val="000000"/>
          <w:sz w:val="20"/>
          <w:szCs w:val="20"/>
        </w:rPr>
        <w:t>23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>
        <w:rPr>
          <w:b/>
          <w:bCs/>
          <w:i/>
          <w:iCs/>
          <w:color w:val="000000"/>
          <w:sz w:val="20"/>
          <w:szCs w:val="20"/>
        </w:rPr>
        <w:t>157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210AB7"/>
    <w:rsid w:val="00216B65"/>
    <w:rsid w:val="00226E1F"/>
    <w:rsid w:val="00387BCE"/>
    <w:rsid w:val="005312FF"/>
    <w:rsid w:val="00784897"/>
    <w:rsid w:val="0079160A"/>
    <w:rsid w:val="007A3CD3"/>
    <w:rsid w:val="008F14A2"/>
    <w:rsid w:val="00B72598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BCE1-F88C-4128-8ADA-59F8340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Мария Д. Каймонова</cp:lastModifiedBy>
  <cp:revision>11</cp:revision>
  <cp:lastPrinted>2017-01-20T02:04:00Z</cp:lastPrinted>
  <dcterms:created xsi:type="dcterms:W3CDTF">2017-01-18T01:04:00Z</dcterms:created>
  <dcterms:modified xsi:type="dcterms:W3CDTF">2017-01-20T02:39:00Z</dcterms:modified>
</cp:coreProperties>
</file>