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2145"/>
        <w:gridCol w:w="4228"/>
      </w:tblGrid>
      <w:tr w:rsidR="001A4792" w:rsidRPr="0045657B" w:rsidTr="007733AB">
        <w:trPr>
          <w:trHeight w:val="1276"/>
          <w:jc w:val="center"/>
        </w:trPr>
        <w:tc>
          <w:tcPr>
            <w:tcW w:w="4352" w:type="dxa"/>
          </w:tcPr>
          <w:p w:rsidR="001A4792" w:rsidRPr="0045657B" w:rsidRDefault="001A4792" w:rsidP="00C11BCB">
            <w:pPr>
              <w:pStyle w:val="1"/>
              <w:outlineLvl w:val="0"/>
            </w:pPr>
            <w:bookmarkStart w:id="0" w:name="_GoBack"/>
            <w:bookmarkEnd w:id="0"/>
          </w:p>
        </w:tc>
        <w:tc>
          <w:tcPr>
            <w:tcW w:w="2145" w:type="dxa"/>
          </w:tcPr>
          <w:p w:rsidR="001A4792" w:rsidRPr="0045657B" w:rsidRDefault="001A4792" w:rsidP="007733AB">
            <w:pPr>
              <w:jc w:val="center"/>
              <w:rPr>
                <w:rFonts w:ascii="Times New Roman" w:hAnsi="Times New Roman" w:cs="Times New Roman"/>
                <w:sz w:val="24"/>
                <w:szCs w:val="24"/>
              </w:rPr>
            </w:pPr>
          </w:p>
        </w:tc>
        <w:tc>
          <w:tcPr>
            <w:tcW w:w="4228" w:type="dxa"/>
          </w:tcPr>
          <w:p w:rsidR="001A4792" w:rsidRDefault="001A4792" w:rsidP="0035695E">
            <w:pPr>
              <w:rPr>
                <w:rFonts w:ascii="Times New Roman" w:hAnsi="Times New Roman" w:cs="Times New Roman"/>
                <w:sz w:val="24"/>
                <w:szCs w:val="24"/>
              </w:rPr>
            </w:pPr>
            <w:r w:rsidRPr="0045657B">
              <w:rPr>
                <w:rFonts w:ascii="Times New Roman" w:hAnsi="Times New Roman" w:cs="Times New Roman"/>
                <w:sz w:val="24"/>
                <w:szCs w:val="24"/>
              </w:rPr>
              <w:t>УТВЕРЖДАЮ</w:t>
            </w:r>
          </w:p>
          <w:p w:rsidR="001A4792" w:rsidRDefault="0035695E" w:rsidP="0035695E">
            <w:pPr>
              <w:rPr>
                <w:rFonts w:ascii="Times New Roman" w:hAnsi="Times New Roman" w:cs="Times New Roman"/>
                <w:sz w:val="24"/>
                <w:szCs w:val="24"/>
              </w:rPr>
            </w:pPr>
            <w:r>
              <w:rPr>
                <w:rFonts w:ascii="Times New Roman" w:hAnsi="Times New Roman" w:cs="Times New Roman"/>
                <w:sz w:val="24"/>
                <w:szCs w:val="24"/>
              </w:rPr>
              <w:t>И.о. руководителя</w:t>
            </w:r>
            <w:r w:rsidR="001A4792">
              <w:rPr>
                <w:rFonts w:ascii="Times New Roman" w:hAnsi="Times New Roman" w:cs="Times New Roman"/>
                <w:sz w:val="24"/>
                <w:szCs w:val="24"/>
              </w:rPr>
              <w:t xml:space="preserve"> </w:t>
            </w:r>
          </w:p>
          <w:p w:rsidR="001A4792" w:rsidRPr="0045657B" w:rsidRDefault="001A4792" w:rsidP="0035695E">
            <w:pPr>
              <w:rPr>
                <w:rFonts w:ascii="Times New Roman" w:hAnsi="Times New Roman" w:cs="Times New Roman"/>
                <w:sz w:val="24"/>
                <w:szCs w:val="24"/>
              </w:rPr>
            </w:pPr>
            <w:r>
              <w:rPr>
                <w:rFonts w:ascii="Times New Roman" w:hAnsi="Times New Roman" w:cs="Times New Roman"/>
                <w:sz w:val="24"/>
                <w:szCs w:val="24"/>
              </w:rPr>
              <w:t xml:space="preserve">«Управа </w:t>
            </w:r>
            <w:r w:rsidR="00FC647A">
              <w:rPr>
                <w:rFonts w:ascii="Times New Roman" w:hAnsi="Times New Roman" w:cs="Times New Roman"/>
                <w:sz w:val="24"/>
                <w:szCs w:val="24"/>
              </w:rPr>
              <w:t>Центрального</w:t>
            </w:r>
            <w:r>
              <w:rPr>
                <w:rFonts w:ascii="Times New Roman" w:hAnsi="Times New Roman" w:cs="Times New Roman"/>
                <w:sz w:val="24"/>
                <w:szCs w:val="24"/>
              </w:rPr>
              <w:t xml:space="preserve"> округа» </w:t>
            </w:r>
            <w:r w:rsidR="00DB37F6">
              <w:rPr>
                <w:rFonts w:ascii="Times New Roman" w:hAnsi="Times New Roman" w:cs="Times New Roman"/>
                <w:sz w:val="24"/>
                <w:szCs w:val="24"/>
              </w:rPr>
              <w:t xml:space="preserve">МКУ </w:t>
            </w:r>
            <w:r>
              <w:rPr>
                <w:rFonts w:ascii="Times New Roman" w:hAnsi="Times New Roman" w:cs="Times New Roman"/>
                <w:sz w:val="24"/>
                <w:szCs w:val="24"/>
              </w:rPr>
              <w:t>ГО «город Якутск»</w:t>
            </w:r>
          </w:p>
        </w:tc>
      </w:tr>
      <w:tr w:rsidR="001A4792" w:rsidRPr="0045657B" w:rsidTr="007733AB">
        <w:trPr>
          <w:jc w:val="center"/>
        </w:trPr>
        <w:tc>
          <w:tcPr>
            <w:tcW w:w="4352" w:type="dxa"/>
          </w:tcPr>
          <w:p w:rsidR="001A4792" w:rsidRPr="0045657B" w:rsidRDefault="001A4792" w:rsidP="007733AB">
            <w:pPr>
              <w:jc w:val="center"/>
              <w:rPr>
                <w:color w:val="000000"/>
                <w:sz w:val="24"/>
                <w:szCs w:val="24"/>
              </w:rPr>
            </w:pPr>
          </w:p>
        </w:tc>
        <w:tc>
          <w:tcPr>
            <w:tcW w:w="2145" w:type="dxa"/>
          </w:tcPr>
          <w:p w:rsidR="001A4792" w:rsidRPr="0045657B" w:rsidRDefault="001A4792" w:rsidP="007733AB">
            <w:pPr>
              <w:jc w:val="center"/>
              <w:rPr>
                <w:color w:val="000000"/>
                <w:sz w:val="24"/>
                <w:szCs w:val="24"/>
              </w:rPr>
            </w:pPr>
          </w:p>
        </w:tc>
        <w:tc>
          <w:tcPr>
            <w:tcW w:w="4228" w:type="dxa"/>
          </w:tcPr>
          <w:p w:rsidR="001A4792" w:rsidRPr="0045657B" w:rsidRDefault="001A4792" w:rsidP="0035695E">
            <w:pPr>
              <w:rPr>
                <w:rFonts w:ascii="Times New Roman" w:hAnsi="Times New Roman" w:cs="Times New Roman"/>
                <w:sz w:val="24"/>
                <w:szCs w:val="24"/>
              </w:rPr>
            </w:pPr>
          </w:p>
        </w:tc>
      </w:tr>
      <w:tr w:rsidR="001A4792" w:rsidRPr="0045657B" w:rsidTr="007733AB">
        <w:trPr>
          <w:jc w:val="center"/>
        </w:trPr>
        <w:tc>
          <w:tcPr>
            <w:tcW w:w="4352" w:type="dxa"/>
          </w:tcPr>
          <w:p w:rsidR="001A4792" w:rsidRPr="0045657B" w:rsidRDefault="001A4792" w:rsidP="007733AB">
            <w:pPr>
              <w:jc w:val="both"/>
              <w:rPr>
                <w:rFonts w:ascii="Times New Roman" w:hAnsi="Times New Roman" w:cs="Times New Roman"/>
                <w:color w:val="000000"/>
                <w:sz w:val="24"/>
                <w:szCs w:val="24"/>
              </w:rPr>
            </w:pPr>
          </w:p>
        </w:tc>
        <w:tc>
          <w:tcPr>
            <w:tcW w:w="2145" w:type="dxa"/>
          </w:tcPr>
          <w:p w:rsidR="001A4792" w:rsidRPr="0045657B" w:rsidRDefault="001A4792" w:rsidP="007733AB">
            <w:pPr>
              <w:jc w:val="right"/>
              <w:rPr>
                <w:rFonts w:ascii="Times New Roman" w:hAnsi="Times New Roman" w:cs="Times New Roman"/>
                <w:color w:val="000000"/>
                <w:sz w:val="24"/>
                <w:szCs w:val="24"/>
              </w:rPr>
            </w:pPr>
          </w:p>
        </w:tc>
        <w:tc>
          <w:tcPr>
            <w:tcW w:w="4228" w:type="dxa"/>
          </w:tcPr>
          <w:p w:rsidR="001A4792" w:rsidRPr="0045657B" w:rsidRDefault="001A4792" w:rsidP="0035695E">
            <w:pPr>
              <w:rPr>
                <w:rFonts w:ascii="Times New Roman" w:hAnsi="Times New Roman" w:cs="Times New Roman"/>
                <w:sz w:val="24"/>
                <w:szCs w:val="24"/>
              </w:rPr>
            </w:pPr>
            <w:r>
              <w:rPr>
                <w:rFonts w:ascii="Times New Roman" w:hAnsi="Times New Roman" w:cs="Times New Roman"/>
                <w:sz w:val="24"/>
                <w:szCs w:val="24"/>
              </w:rPr>
              <w:t>________________ /</w:t>
            </w:r>
            <w:r w:rsidR="0035695E">
              <w:rPr>
                <w:rFonts w:ascii="Times New Roman" w:hAnsi="Times New Roman" w:cs="Times New Roman"/>
                <w:sz w:val="24"/>
                <w:szCs w:val="24"/>
              </w:rPr>
              <w:t>Л.А. Воробьева</w:t>
            </w:r>
            <w:r>
              <w:rPr>
                <w:rFonts w:ascii="Times New Roman" w:hAnsi="Times New Roman" w:cs="Times New Roman"/>
                <w:sz w:val="24"/>
                <w:szCs w:val="24"/>
              </w:rPr>
              <w:t xml:space="preserve"> /</w:t>
            </w:r>
          </w:p>
        </w:tc>
      </w:tr>
      <w:tr w:rsidR="001A4792" w:rsidRPr="0045657B" w:rsidTr="007733AB">
        <w:trPr>
          <w:jc w:val="center"/>
        </w:trPr>
        <w:tc>
          <w:tcPr>
            <w:tcW w:w="4352" w:type="dxa"/>
          </w:tcPr>
          <w:p w:rsidR="001A4792" w:rsidRPr="0045657B" w:rsidRDefault="001A4792" w:rsidP="007733AB">
            <w:pPr>
              <w:jc w:val="right"/>
              <w:rPr>
                <w:rFonts w:ascii="Times New Roman" w:hAnsi="Times New Roman" w:cs="Times New Roman"/>
                <w:color w:val="000000"/>
                <w:sz w:val="24"/>
                <w:szCs w:val="24"/>
              </w:rPr>
            </w:pPr>
          </w:p>
        </w:tc>
        <w:tc>
          <w:tcPr>
            <w:tcW w:w="2145" w:type="dxa"/>
          </w:tcPr>
          <w:p w:rsidR="001A4792" w:rsidRPr="0045657B" w:rsidRDefault="001A4792" w:rsidP="007733AB">
            <w:pPr>
              <w:jc w:val="right"/>
              <w:rPr>
                <w:rFonts w:ascii="Times New Roman" w:hAnsi="Times New Roman" w:cs="Times New Roman"/>
                <w:color w:val="000000"/>
                <w:sz w:val="24"/>
                <w:szCs w:val="24"/>
              </w:rPr>
            </w:pPr>
          </w:p>
        </w:tc>
        <w:tc>
          <w:tcPr>
            <w:tcW w:w="4228" w:type="dxa"/>
          </w:tcPr>
          <w:p w:rsidR="001A4792" w:rsidRPr="0045657B" w:rsidRDefault="001A4792" w:rsidP="0035695E">
            <w:pPr>
              <w:rPr>
                <w:rFonts w:ascii="Times New Roman" w:hAnsi="Times New Roman" w:cs="Times New Roman"/>
                <w:sz w:val="24"/>
                <w:szCs w:val="24"/>
              </w:rPr>
            </w:pPr>
            <w:r>
              <w:rPr>
                <w:rFonts w:ascii="Times New Roman" w:hAnsi="Times New Roman" w:cs="Times New Roman"/>
                <w:sz w:val="24"/>
                <w:szCs w:val="24"/>
              </w:rPr>
              <w:t>«__</w:t>
            </w:r>
            <w:r w:rsidR="0035695E">
              <w:rPr>
                <w:rFonts w:ascii="Times New Roman" w:hAnsi="Times New Roman" w:cs="Times New Roman"/>
                <w:sz w:val="24"/>
                <w:szCs w:val="24"/>
              </w:rPr>
              <w:t>__</w:t>
            </w:r>
            <w:r>
              <w:rPr>
                <w:rFonts w:ascii="Times New Roman" w:hAnsi="Times New Roman" w:cs="Times New Roman"/>
                <w:sz w:val="24"/>
                <w:szCs w:val="24"/>
              </w:rPr>
              <w:t>_»  _________</w:t>
            </w:r>
            <w:r w:rsidR="0035695E">
              <w:rPr>
                <w:rFonts w:ascii="Times New Roman" w:hAnsi="Times New Roman" w:cs="Times New Roman"/>
                <w:sz w:val="24"/>
                <w:szCs w:val="24"/>
              </w:rPr>
              <w:t>___</w:t>
            </w:r>
            <w:r>
              <w:rPr>
                <w:rFonts w:ascii="Times New Roman" w:hAnsi="Times New Roman" w:cs="Times New Roman"/>
                <w:sz w:val="24"/>
                <w:szCs w:val="24"/>
              </w:rPr>
              <w:t>__ 20</w:t>
            </w:r>
            <w:r w:rsidR="00221234">
              <w:rPr>
                <w:rFonts w:ascii="Times New Roman" w:hAnsi="Times New Roman" w:cs="Times New Roman"/>
                <w:sz w:val="24"/>
                <w:szCs w:val="24"/>
              </w:rPr>
              <w:t>20</w:t>
            </w:r>
            <w:r w:rsidR="00FC647A">
              <w:rPr>
                <w:rFonts w:ascii="Times New Roman" w:hAnsi="Times New Roman" w:cs="Times New Roman"/>
                <w:sz w:val="24"/>
                <w:szCs w:val="24"/>
              </w:rPr>
              <w:t xml:space="preserve"> </w:t>
            </w:r>
            <w:r>
              <w:rPr>
                <w:rFonts w:ascii="Times New Roman" w:hAnsi="Times New Roman" w:cs="Times New Roman"/>
                <w:sz w:val="24"/>
                <w:szCs w:val="24"/>
              </w:rPr>
              <w:t>г.</w:t>
            </w:r>
          </w:p>
        </w:tc>
      </w:tr>
      <w:tr w:rsidR="001A4792" w:rsidRPr="0045657B" w:rsidTr="007733AB">
        <w:trPr>
          <w:jc w:val="center"/>
        </w:trPr>
        <w:tc>
          <w:tcPr>
            <w:tcW w:w="4352" w:type="dxa"/>
          </w:tcPr>
          <w:p w:rsidR="001A4792" w:rsidRPr="0045657B" w:rsidRDefault="001A4792" w:rsidP="007733AB">
            <w:pPr>
              <w:jc w:val="right"/>
              <w:rPr>
                <w:rFonts w:ascii="Times New Roman" w:hAnsi="Times New Roman" w:cs="Times New Roman"/>
                <w:color w:val="000000"/>
                <w:sz w:val="24"/>
                <w:szCs w:val="24"/>
              </w:rPr>
            </w:pPr>
          </w:p>
        </w:tc>
        <w:tc>
          <w:tcPr>
            <w:tcW w:w="2145" w:type="dxa"/>
          </w:tcPr>
          <w:p w:rsidR="001A4792" w:rsidRPr="0045657B" w:rsidRDefault="001A4792" w:rsidP="007733AB">
            <w:pPr>
              <w:jc w:val="right"/>
              <w:rPr>
                <w:rFonts w:ascii="Times New Roman" w:hAnsi="Times New Roman" w:cs="Times New Roman"/>
                <w:color w:val="000000"/>
                <w:sz w:val="24"/>
                <w:szCs w:val="24"/>
              </w:rPr>
            </w:pPr>
          </w:p>
        </w:tc>
        <w:tc>
          <w:tcPr>
            <w:tcW w:w="4228" w:type="dxa"/>
          </w:tcPr>
          <w:p w:rsidR="001A4792" w:rsidRPr="0045657B" w:rsidRDefault="001A4792" w:rsidP="007733AB">
            <w:pPr>
              <w:jc w:val="right"/>
              <w:rPr>
                <w:rFonts w:ascii="Times New Roman" w:hAnsi="Times New Roman" w:cs="Times New Roman"/>
                <w:sz w:val="24"/>
                <w:szCs w:val="24"/>
              </w:rPr>
            </w:pPr>
          </w:p>
        </w:tc>
      </w:tr>
      <w:tr w:rsidR="001A4792" w:rsidRPr="0045657B" w:rsidTr="007733AB">
        <w:trPr>
          <w:jc w:val="center"/>
        </w:trPr>
        <w:tc>
          <w:tcPr>
            <w:tcW w:w="4352" w:type="dxa"/>
          </w:tcPr>
          <w:p w:rsidR="001A4792" w:rsidRPr="0045657B" w:rsidRDefault="001A4792" w:rsidP="007733AB">
            <w:pPr>
              <w:jc w:val="center"/>
              <w:rPr>
                <w:rFonts w:ascii="Times New Roman" w:hAnsi="Times New Roman" w:cs="Times New Roman"/>
                <w:sz w:val="24"/>
                <w:szCs w:val="24"/>
              </w:rPr>
            </w:pPr>
          </w:p>
        </w:tc>
        <w:tc>
          <w:tcPr>
            <w:tcW w:w="2145" w:type="dxa"/>
          </w:tcPr>
          <w:p w:rsidR="001A4792" w:rsidRPr="0045657B" w:rsidRDefault="001A4792" w:rsidP="007733AB">
            <w:pPr>
              <w:jc w:val="right"/>
              <w:rPr>
                <w:rFonts w:ascii="Times New Roman" w:hAnsi="Times New Roman" w:cs="Times New Roman"/>
                <w:sz w:val="24"/>
                <w:szCs w:val="24"/>
              </w:rPr>
            </w:pPr>
          </w:p>
        </w:tc>
        <w:tc>
          <w:tcPr>
            <w:tcW w:w="4228" w:type="dxa"/>
          </w:tcPr>
          <w:p w:rsidR="001A4792" w:rsidRPr="0045657B" w:rsidRDefault="001A4792" w:rsidP="007733AB">
            <w:pPr>
              <w:jc w:val="center"/>
              <w:rPr>
                <w:rFonts w:ascii="Times New Roman" w:hAnsi="Times New Roman" w:cs="Times New Roman"/>
                <w:sz w:val="24"/>
                <w:szCs w:val="24"/>
              </w:rPr>
            </w:pPr>
          </w:p>
        </w:tc>
      </w:tr>
    </w:tbl>
    <w:p w:rsidR="001A4792" w:rsidRPr="00285033" w:rsidRDefault="001A4792" w:rsidP="001A4792">
      <w:pPr>
        <w:spacing w:after="0" w:line="240" w:lineRule="auto"/>
        <w:jc w:val="center"/>
        <w:rPr>
          <w:rFonts w:ascii="Times New Roman" w:hAnsi="Times New Roman" w:cs="Times New Roman"/>
          <w:sz w:val="26"/>
          <w:szCs w:val="26"/>
        </w:rPr>
      </w:pPr>
    </w:p>
    <w:p w:rsidR="001A4792" w:rsidRPr="00285033"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954F9D" w:rsidRDefault="001A4792" w:rsidP="00940194">
      <w:pPr>
        <w:spacing w:after="0" w:line="240" w:lineRule="auto"/>
        <w:rPr>
          <w:rFonts w:ascii="Times New Roman" w:hAnsi="Times New Roman" w:cs="Times New Roman"/>
          <w:sz w:val="26"/>
          <w:szCs w:val="26"/>
        </w:rPr>
      </w:pPr>
    </w:p>
    <w:p w:rsidR="001A4792" w:rsidRPr="00954F9D" w:rsidRDefault="001A4792" w:rsidP="001A4792">
      <w:pPr>
        <w:spacing w:after="0" w:line="240" w:lineRule="auto"/>
        <w:jc w:val="center"/>
        <w:rPr>
          <w:rFonts w:ascii="Times New Roman" w:hAnsi="Times New Roman" w:cs="Times New Roman"/>
          <w:sz w:val="26"/>
          <w:szCs w:val="26"/>
        </w:rPr>
      </w:pPr>
    </w:p>
    <w:p w:rsidR="001A4792" w:rsidRPr="00670CC7" w:rsidRDefault="001A4792" w:rsidP="006D2F90">
      <w:pPr>
        <w:spacing w:after="0" w:line="240" w:lineRule="auto"/>
        <w:jc w:val="center"/>
        <w:rPr>
          <w:rFonts w:ascii="Times New Roman" w:hAnsi="Times New Roman" w:cs="Times New Roman"/>
          <w:sz w:val="28"/>
          <w:szCs w:val="28"/>
        </w:rPr>
      </w:pPr>
      <w:r w:rsidRPr="00670CC7">
        <w:rPr>
          <w:rFonts w:ascii="Times New Roman" w:hAnsi="Times New Roman" w:cs="Times New Roman"/>
          <w:sz w:val="28"/>
          <w:szCs w:val="28"/>
        </w:rPr>
        <w:t>КОНКУРСНАЯ ДОКУМЕНТАЦИЯ</w:t>
      </w:r>
    </w:p>
    <w:p w:rsidR="001A4792" w:rsidRPr="00670CC7" w:rsidRDefault="001A4792" w:rsidP="006D2F90">
      <w:pPr>
        <w:spacing w:after="0" w:line="240" w:lineRule="auto"/>
        <w:jc w:val="center"/>
        <w:rPr>
          <w:rFonts w:ascii="Times New Roman" w:hAnsi="Times New Roman" w:cs="Times New Roman"/>
          <w:sz w:val="28"/>
          <w:szCs w:val="28"/>
        </w:rPr>
      </w:pPr>
    </w:p>
    <w:p w:rsidR="001A4792" w:rsidRPr="00670CC7" w:rsidRDefault="00940194" w:rsidP="006D2F90">
      <w:pPr>
        <w:autoSpaceDE w:val="0"/>
        <w:autoSpaceDN w:val="0"/>
        <w:adjustRightInd w:val="0"/>
        <w:spacing w:after="0" w:line="240" w:lineRule="auto"/>
        <w:jc w:val="center"/>
        <w:rPr>
          <w:rFonts w:ascii="Times New Roman" w:hAnsi="Times New Roman" w:cs="Times New Roman"/>
          <w:sz w:val="28"/>
          <w:szCs w:val="28"/>
        </w:rPr>
      </w:pPr>
      <w:r w:rsidRPr="00670CC7">
        <w:rPr>
          <w:rFonts w:ascii="Times New Roman" w:hAnsi="Times New Roman" w:cs="Times New Roman"/>
          <w:sz w:val="28"/>
          <w:szCs w:val="28"/>
        </w:rPr>
        <w:t xml:space="preserve">о проведении </w:t>
      </w:r>
      <w:r w:rsidR="001A4792" w:rsidRPr="00670CC7">
        <w:rPr>
          <w:rFonts w:ascii="Times New Roman" w:hAnsi="Times New Roman" w:cs="Times New Roman"/>
          <w:sz w:val="28"/>
          <w:szCs w:val="28"/>
        </w:rPr>
        <w:t xml:space="preserve">открытого конкурса по отбору управляющей организации </w:t>
      </w:r>
    </w:p>
    <w:p w:rsidR="001A4792" w:rsidRPr="00670CC7" w:rsidRDefault="001A4792" w:rsidP="006D2F90">
      <w:pPr>
        <w:autoSpaceDE w:val="0"/>
        <w:autoSpaceDN w:val="0"/>
        <w:adjustRightInd w:val="0"/>
        <w:spacing w:after="0" w:line="240" w:lineRule="auto"/>
        <w:jc w:val="center"/>
        <w:rPr>
          <w:rFonts w:ascii="Times New Roman" w:hAnsi="Times New Roman" w:cs="Times New Roman"/>
          <w:sz w:val="28"/>
          <w:szCs w:val="28"/>
        </w:rPr>
      </w:pPr>
      <w:r w:rsidRPr="00670CC7">
        <w:rPr>
          <w:rFonts w:ascii="Times New Roman" w:hAnsi="Times New Roman" w:cs="Times New Roman"/>
          <w:sz w:val="28"/>
          <w:szCs w:val="28"/>
        </w:rPr>
        <w:t>для управления многоквартирным домом,</w:t>
      </w:r>
      <w:r w:rsidR="00C40200" w:rsidRPr="00670CC7">
        <w:rPr>
          <w:rFonts w:ascii="Times New Roman" w:hAnsi="Times New Roman" w:cs="Times New Roman"/>
          <w:sz w:val="28"/>
          <w:szCs w:val="28"/>
        </w:rPr>
        <w:t xml:space="preserve"> </w:t>
      </w:r>
      <w:r w:rsidRPr="00670CC7">
        <w:rPr>
          <w:rFonts w:ascii="Times New Roman" w:hAnsi="Times New Roman" w:cs="Times New Roman"/>
          <w:color w:val="000000"/>
          <w:spacing w:val="6"/>
          <w:sz w:val="28"/>
          <w:szCs w:val="28"/>
        </w:rPr>
        <w:t>расположенным</w:t>
      </w:r>
    </w:p>
    <w:p w:rsidR="001A4792" w:rsidRPr="00670CC7" w:rsidRDefault="001A4792" w:rsidP="006D2F90">
      <w:pPr>
        <w:autoSpaceDE w:val="0"/>
        <w:autoSpaceDN w:val="0"/>
        <w:adjustRightInd w:val="0"/>
        <w:spacing w:after="0" w:line="240" w:lineRule="auto"/>
        <w:jc w:val="center"/>
        <w:rPr>
          <w:rFonts w:ascii="Times New Roman" w:hAnsi="Times New Roman" w:cs="Times New Roman"/>
          <w:sz w:val="28"/>
          <w:szCs w:val="28"/>
        </w:rPr>
      </w:pPr>
      <w:r w:rsidRPr="00670CC7">
        <w:rPr>
          <w:rFonts w:ascii="Times New Roman" w:hAnsi="Times New Roman" w:cs="Times New Roman"/>
          <w:color w:val="000000"/>
          <w:spacing w:val="6"/>
          <w:sz w:val="28"/>
          <w:szCs w:val="28"/>
        </w:rPr>
        <w:t>по адресу:</w:t>
      </w:r>
      <w:r w:rsidR="00DB37F6">
        <w:rPr>
          <w:rFonts w:ascii="Times New Roman" w:hAnsi="Times New Roman" w:cs="Times New Roman"/>
          <w:color w:val="000000"/>
          <w:spacing w:val="6"/>
          <w:sz w:val="28"/>
          <w:szCs w:val="28"/>
        </w:rPr>
        <w:t xml:space="preserve"> </w:t>
      </w:r>
      <w:r w:rsidR="00940194" w:rsidRPr="00670CC7">
        <w:rPr>
          <w:rFonts w:ascii="Times New Roman" w:hAnsi="Times New Roman" w:cs="Times New Roman"/>
          <w:color w:val="000000"/>
          <w:spacing w:val="6"/>
          <w:sz w:val="28"/>
          <w:szCs w:val="28"/>
        </w:rPr>
        <w:t xml:space="preserve">РС (Я), </w:t>
      </w:r>
      <w:r w:rsidRPr="00670CC7">
        <w:rPr>
          <w:rFonts w:ascii="Times New Roman" w:hAnsi="Times New Roman" w:cs="Times New Roman"/>
          <w:color w:val="000000"/>
          <w:spacing w:val="6"/>
          <w:sz w:val="28"/>
          <w:szCs w:val="28"/>
        </w:rPr>
        <w:t>г. Якутск,</w:t>
      </w:r>
      <w:r w:rsidR="00C40200" w:rsidRPr="00670CC7">
        <w:rPr>
          <w:rFonts w:ascii="Times New Roman" w:hAnsi="Times New Roman" w:cs="Times New Roman"/>
          <w:color w:val="000000"/>
          <w:spacing w:val="6"/>
          <w:sz w:val="28"/>
          <w:szCs w:val="28"/>
        </w:rPr>
        <w:t xml:space="preserve"> </w:t>
      </w:r>
      <w:r w:rsidRPr="00670CC7">
        <w:rPr>
          <w:rFonts w:ascii="Times New Roman" w:hAnsi="Times New Roman" w:cs="Times New Roman"/>
          <w:color w:val="000000"/>
          <w:spacing w:val="6"/>
          <w:sz w:val="28"/>
          <w:szCs w:val="28"/>
        </w:rPr>
        <w:t>ул.</w:t>
      </w:r>
      <w:r w:rsidR="00C40200" w:rsidRPr="00670CC7">
        <w:rPr>
          <w:rFonts w:ascii="Times New Roman" w:hAnsi="Times New Roman" w:cs="Times New Roman"/>
          <w:color w:val="000000"/>
          <w:spacing w:val="6"/>
          <w:sz w:val="28"/>
          <w:szCs w:val="28"/>
        </w:rPr>
        <w:t xml:space="preserve"> </w:t>
      </w:r>
      <w:r w:rsidR="0075661C" w:rsidRPr="00670CC7">
        <w:rPr>
          <w:rFonts w:ascii="Times New Roman" w:hAnsi="Times New Roman" w:cs="Times New Roman"/>
          <w:color w:val="000000"/>
          <w:spacing w:val="6"/>
          <w:sz w:val="28"/>
          <w:szCs w:val="28"/>
        </w:rPr>
        <w:t>Пушкина д.31 корп.1</w:t>
      </w:r>
    </w:p>
    <w:p w:rsidR="001A4792" w:rsidRPr="00670CC7" w:rsidRDefault="001A4792" w:rsidP="006D2F90">
      <w:pPr>
        <w:spacing w:after="0" w:line="240" w:lineRule="auto"/>
        <w:jc w:val="center"/>
        <w:rPr>
          <w:rFonts w:ascii="Times New Roman" w:hAnsi="Times New Roman" w:cs="Times New Roman"/>
          <w:sz w:val="28"/>
          <w:szCs w:val="28"/>
        </w:rPr>
      </w:pPr>
    </w:p>
    <w:p w:rsidR="001A4792" w:rsidRPr="00670CC7" w:rsidRDefault="001A4792" w:rsidP="006D2F90">
      <w:pPr>
        <w:spacing w:after="0" w:line="240" w:lineRule="auto"/>
        <w:jc w:val="center"/>
        <w:rPr>
          <w:rFonts w:ascii="Times New Roman" w:hAnsi="Times New Roman" w:cs="Times New Roman"/>
          <w:sz w:val="28"/>
          <w:szCs w:val="28"/>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1A4792" w:rsidRPr="00C11BCB" w:rsidRDefault="001A4792"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867EFA" w:rsidRPr="00C11BCB" w:rsidRDefault="00867EFA" w:rsidP="006D2F90">
      <w:pPr>
        <w:spacing w:after="0" w:line="240" w:lineRule="auto"/>
        <w:jc w:val="center"/>
        <w:rPr>
          <w:rFonts w:ascii="Times New Roman" w:hAnsi="Times New Roman" w:cs="Times New Roman"/>
          <w:sz w:val="26"/>
          <w:szCs w:val="26"/>
        </w:rPr>
      </w:pPr>
    </w:p>
    <w:p w:rsidR="001A4792" w:rsidRDefault="001A4792" w:rsidP="00670CC7">
      <w:pPr>
        <w:spacing w:after="0" w:line="240" w:lineRule="auto"/>
        <w:rPr>
          <w:rFonts w:ascii="Times New Roman" w:hAnsi="Times New Roman" w:cs="Times New Roman"/>
          <w:sz w:val="26"/>
          <w:szCs w:val="26"/>
        </w:rPr>
      </w:pPr>
    </w:p>
    <w:p w:rsidR="001A4792" w:rsidRDefault="001A4792" w:rsidP="006D2F90">
      <w:pPr>
        <w:spacing w:after="0" w:line="240" w:lineRule="auto"/>
        <w:jc w:val="center"/>
        <w:rPr>
          <w:rFonts w:ascii="Times New Roman" w:hAnsi="Times New Roman" w:cs="Times New Roman"/>
          <w:sz w:val="26"/>
          <w:szCs w:val="26"/>
        </w:rPr>
      </w:pPr>
    </w:p>
    <w:p w:rsidR="0035695E" w:rsidRDefault="001A4792" w:rsidP="006D2F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w:t>
      </w:r>
      <w:r w:rsidR="0035695E">
        <w:rPr>
          <w:rFonts w:ascii="Times New Roman" w:hAnsi="Times New Roman" w:cs="Times New Roman"/>
          <w:sz w:val="26"/>
          <w:szCs w:val="26"/>
        </w:rPr>
        <w:t xml:space="preserve"> </w:t>
      </w:r>
      <w:r>
        <w:rPr>
          <w:rFonts w:ascii="Times New Roman" w:hAnsi="Times New Roman" w:cs="Times New Roman"/>
          <w:sz w:val="26"/>
          <w:szCs w:val="26"/>
        </w:rPr>
        <w:t>Якутск</w:t>
      </w:r>
    </w:p>
    <w:p w:rsidR="001A4792" w:rsidRDefault="001A4792" w:rsidP="006D2F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r w:rsidR="00221234">
        <w:rPr>
          <w:rFonts w:ascii="Times New Roman" w:hAnsi="Times New Roman" w:cs="Times New Roman"/>
          <w:sz w:val="26"/>
          <w:szCs w:val="26"/>
        </w:rPr>
        <w:t>20</w:t>
      </w:r>
      <w:r w:rsidR="0075661C">
        <w:rPr>
          <w:rFonts w:ascii="Times New Roman" w:hAnsi="Times New Roman" w:cs="Times New Roman"/>
          <w:sz w:val="26"/>
          <w:szCs w:val="26"/>
        </w:rPr>
        <w:t xml:space="preserve"> </w:t>
      </w:r>
      <w:r>
        <w:rPr>
          <w:rFonts w:ascii="Times New Roman" w:hAnsi="Times New Roman" w:cs="Times New Roman"/>
          <w:sz w:val="26"/>
          <w:szCs w:val="26"/>
        </w:rPr>
        <w:t>г.</w:t>
      </w:r>
    </w:p>
    <w:p w:rsidR="00867EFA" w:rsidRPr="00C11BCB" w:rsidRDefault="00867EFA" w:rsidP="000F4B73">
      <w:pPr>
        <w:jc w:val="center"/>
        <w:rPr>
          <w:rFonts w:ascii="Times New Roman" w:hAnsi="Times New Roman" w:cs="Times New Roman"/>
          <w:b/>
          <w:sz w:val="24"/>
          <w:szCs w:val="24"/>
        </w:rPr>
      </w:pPr>
    </w:p>
    <w:p w:rsidR="000F4B73" w:rsidRPr="00326BFC" w:rsidRDefault="000F4B73" w:rsidP="000F4B73">
      <w:pPr>
        <w:jc w:val="center"/>
        <w:rPr>
          <w:rFonts w:ascii="Times New Roman" w:hAnsi="Times New Roman" w:cs="Times New Roman"/>
          <w:b/>
          <w:sz w:val="24"/>
          <w:szCs w:val="24"/>
        </w:rPr>
      </w:pPr>
      <w:r w:rsidRPr="00326BFC">
        <w:rPr>
          <w:rFonts w:ascii="Times New Roman" w:hAnsi="Times New Roman" w:cs="Times New Roman"/>
          <w:b/>
          <w:sz w:val="24"/>
          <w:szCs w:val="24"/>
        </w:rPr>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8292"/>
        <w:gridCol w:w="1231"/>
      </w:tblGrid>
      <w:tr w:rsidR="000F4B73" w:rsidRPr="00326BFC" w:rsidTr="00326BFC">
        <w:trPr>
          <w:trHeight w:val="431"/>
        </w:trPr>
        <w:tc>
          <w:tcPr>
            <w:tcW w:w="675"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1</w:t>
            </w:r>
          </w:p>
        </w:tc>
        <w:tc>
          <w:tcPr>
            <w:tcW w:w="8364"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Раздел 1. ОБЩИЕ СВЕДЕНИЯ О ПРОВЕДЕНИИ КОНКУРСА</w:t>
            </w:r>
          </w:p>
        </w:tc>
        <w:tc>
          <w:tcPr>
            <w:tcW w:w="1241" w:type="dxa"/>
          </w:tcPr>
          <w:p w:rsidR="000F4B73" w:rsidRPr="00326BFC" w:rsidRDefault="000F4B73" w:rsidP="007733AB">
            <w:pPr>
              <w:spacing w:line="360" w:lineRule="auto"/>
              <w:jc w:val="center"/>
              <w:rPr>
                <w:rFonts w:ascii="Times New Roman" w:hAnsi="Times New Roman" w:cs="Times New Roman"/>
                <w:sz w:val="23"/>
                <w:szCs w:val="23"/>
              </w:rPr>
            </w:pP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2</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 Основные понятия и определения</w:t>
            </w:r>
          </w:p>
        </w:tc>
        <w:tc>
          <w:tcPr>
            <w:tcW w:w="1241" w:type="dxa"/>
          </w:tcPr>
          <w:p w:rsidR="000F4B73" w:rsidRPr="00326BFC" w:rsidRDefault="000F4B73"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3</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3</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1.2. Общие положения</w:t>
            </w:r>
          </w:p>
        </w:tc>
        <w:tc>
          <w:tcPr>
            <w:tcW w:w="1241" w:type="dxa"/>
          </w:tcPr>
          <w:p w:rsidR="000F4B73" w:rsidRPr="00326BFC" w:rsidRDefault="000F4B73"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3</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4</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1.3. Участие в конкурсе</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5</w:t>
            </w:r>
          </w:p>
        </w:tc>
      </w:tr>
      <w:tr w:rsidR="000F4B73" w:rsidRPr="00326BFC" w:rsidTr="00214870">
        <w:trPr>
          <w:trHeight w:val="638"/>
        </w:trPr>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5</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 xml:space="preserve">1.4. </w:t>
            </w:r>
            <w:r w:rsidR="007D6D27" w:rsidRPr="00C47A0C">
              <w:rPr>
                <w:rFonts w:ascii="Times New Roman" w:hAnsi="Times New Roman" w:cs="Times New Roman"/>
                <w:sz w:val="23"/>
                <w:szCs w:val="23"/>
              </w:rPr>
              <w:t>Информационное обеспечение проведения конкурса и предоставление конкурсной документации</w:t>
            </w:r>
          </w:p>
        </w:tc>
        <w:tc>
          <w:tcPr>
            <w:tcW w:w="1241" w:type="dxa"/>
          </w:tcPr>
          <w:p w:rsidR="000F4B73" w:rsidRPr="00326BFC" w:rsidRDefault="001F52E1" w:rsidP="007733AB">
            <w:pPr>
              <w:spacing w:line="360" w:lineRule="auto"/>
              <w:jc w:val="center"/>
              <w:rPr>
                <w:rFonts w:ascii="Times New Roman" w:hAnsi="Times New Roman" w:cs="Times New Roman"/>
                <w:sz w:val="23"/>
                <w:szCs w:val="23"/>
              </w:rPr>
            </w:pPr>
            <w:r>
              <w:rPr>
                <w:rFonts w:ascii="Times New Roman" w:hAnsi="Times New Roman" w:cs="Times New Roman"/>
                <w:sz w:val="23"/>
                <w:szCs w:val="23"/>
              </w:rPr>
              <w:t>6</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6</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1.5. Внесение изменений в конкурсную документацию</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6</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7</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1.6. Организация осмотра объекта конкурса</w:t>
            </w:r>
          </w:p>
        </w:tc>
        <w:tc>
          <w:tcPr>
            <w:tcW w:w="1241" w:type="dxa"/>
          </w:tcPr>
          <w:p w:rsidR="000F4B73" w:rsidRPr="00326BFC" w:rsidRDefault="006C652B" w:rsidP="007733AB">
            <w:pPr>
              <w:spacing w:line="360" w:lineRule="auto"/>
              <w:jc w:val="center"/>
              <w:rPr>
                <w:rFonts w:ascii="Times New Roman" w:hAnsi="Times New Roman" w:cs="Times New Roman"/>
                <w:sz w:val="23"/>
                <w:szCs w:val="23"/>
              </w:rPr>
            </w:pPr>
            <w:r>
              <w:rPr>
                <w:rFonts w:ascii="Times New Roman" w:hAnsi="Times New Roman" w:cs="Times New Roman"/>
                <w:sz w:val="23"/>
                <w:szCs w:val="23"/>
              </w:rPr>
              <w:t>6</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8</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1.7. Порядок подачи заявок на участие в конкурсе</w:t>
            </w:r>
          </w:p>
        </w:tc>
        <w:tc>
          <w:tcPr>
            <w:tcW w:w="1241" w:type="dxa"/>
          </w:tcPr>
          <w:p w:rsidR="000F4B73" w:rsidRPr="00326BFC" w:rsidRDefault="001F52E1" w:rsidP="007733AB">
            <w:pPr>
              <w:spacing w:line="360" w:lineRule="auto"/>
              <w:jc w:val="center"/>
              <w:rPr>
                <w:rFonts w:ascii="Times New Roman" w:hAnsi="Times New Roman" w:cs="Times New Roman"/>
                <w:sz w:val="23"/>
                <w:szCs w:val="23"/>
              </w:rPr>
            </w:pPr>
            <w:r>
              <w:rPr>
                <w:rFonts w:ascii="Times New Roman" w:hAnsi="Times New Roman" w:cs="Times New Roman"/>
                <w:sz w:val="23"/>
                <w:szCs w:val="23"/>
              </w:rPr>
              <w:t>7</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9</w:t>
            </w:r>
          </w:p>
        </w:tc>
        <w:tc>
          <w:tcPr>
            <w:tcW w:w="8364"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1.8. Процедура вскрытия конвертов с заявками на участие в конкурсе</w:t>
            </w:r>
          </w:p>
        </w:tc>
        <w:tc>
          <w:tcPr>
            <w:tcW w:w="1241" w:type="dxa"/>
          </w:tcPr>
          <w:p w:rsidR="000F4B73" w:rsidRPr="00326BFC" w:rsidRDefault="001F52E1" w:rsidP="007733AB">
            <w:pPr>
              <w:spacing w:line="360" w:lineRule="auto"/>
              <w:jc w:val="center"/>
              <w:rPr>
                <w:rFonts w:ascii="Times New Roman" w:hAnsi="Times New Roman" w:cs="Times New Roman"/>
                <w:sz w:val="23"/>
                <w:szCs w:val="23"/>
              </w:rPr>
            </w:pPr>
            <w:r>
              <w:rPr>
                <w:rFonts w:ascii="Times New Roman" w:hAnsi="Times New Roman" w:cs="Times New Roman"/>
                <w:sz w:val="23"/>
                <w:szCs w:val="23"/>
              </w:rPr>
              <w:t>8</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10</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1.9. Порядок рассмотрения заявок на участие в конкурсе</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8</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1.10. Отказ от проведения конкурса</w:t>
            </w:r>
          </w:p>
        </w:tc>
        <w:tc>
          <w:tcPr>
            <w:tcW w:w="1241" w:type="dxa"/>
          </w:tcPr>
          <w:p w:rsidR="000F4B73" w:rsidRPr="00326BFC" w:rsidRDefault="001F52E1" w:rsidP="007733AB">
            <w:pPr>
              <w:spacing w:line="360" w:lineRule="auto"/>
              <w:jc w:val="center"/>
              <w:rPr>
                <w:rFonts w:ascii="Times New Roman" w:hAnsi="Times New Roman" w:cs="Times New Roman"/>
                <w:sz w:val="23"/>
                <w:szCs w:val="23"/>
              </w:rPr>
            </w:pPr>
            <w:r>
              <w:rPr>
                <w:rFonts w:ascii="Times New Roman" w:hAnsi="Times New Roman" w:cs="Times New Roman"/>
                <w:sz w:val="23"/>
                <w:szCs w:val="23"/>
              </w:rPr>
              <w:t>9</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12</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1.11. Порядок проведения конкурса</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9</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13</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1.12. Определение победителя конкурса</w:t>
            </w:r>
          </w:p>
        </w:tc>
        <w:tc>
          <w:tcPr>
            <w:tcW w:w="1241" w:type="dxa"/>
          </w:tcPr>
          <w:p w:rsidR="000F4B73" w:rsidRPr="00326BFC" w:rsidRDefault="001F52E1" w:rsidP="007733AB">
            <w:pPr>
              <w:spacing w:line="360" w:lineRule="auto"/>
              <w:jc w:val="center"/>
              <w:rPr>
                <w:rFonts w:ascii="Times New Roman" w:hAnsi="Times New Roman" w:cs="Times New Roman"/>
                <w:sz w:val="23"/>
                <w:szCs w:val="23"/>
              </w:rPr>
            </w:pPr>
            <w:r>
              <w:rPr>
                <w:rFonts w:ascii="Times New Roman" w:hAnsi="Times New Roman" w:cs="Times New Roman"/>
                <w:sz w:val="23"/>
                <w:szCs w:val="23"/>
              </w:rPr>
              <w:t>10</w:t>
            </w:r>
          </w:p>
        </w:tc>
      </w:tr>
      <w:tr w:rsidR="000F4B73" w:rsidRPr="00326BFC" w:rsidTr="00326BFC">
        <w:trPr>
          <w:trHeight w:val="369"/>
        </w:trPr>
        <w:tc>
          <w:tcPr>
            <w:tcW w:w="675" w:type="dxa"/>
            <w:tcBorders>
              <w:bottom w:val="single" w:sz="4" w:space="0" w:color="auto"/>
            </w:tcBorders>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14</w:t>
            </w:r>
          </w:p>
        </w:tc>
        <w:tc>
          <w:tcPr>
            <w:tcW w:w="8364" w:type="dxa"/>
            <w:tcBorders>
              <w:bottom w:val="single" w:sz="4" w:space="0" w:color="auto"/>
            </w:tcBorders>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1.13. Обязанности и ответственность победителя конкурса</w:t>
            </w:r>
          </w:p>
        </w:tc>
        <w:tc>
          <w:tcPr>
            <w:tcW w:w="1241" w:type="dxa"/>
            <w:tcBorders>
              <w:bottom w:val="single" w:sz="4" w:space="0" w:color="auto"/>
            </w:tcBorders>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1</w:t>
            </w:r>
            <w:r w:rsidR="006C652B">
              <w:rPr>
                <w:rFonts w:ascii="Times New Roman" w:hAnsi="Times New Roman" w:cs="Times New Roman"/>
                <w:sz w:val="23"/>
                <w:szCs w:val="23"/>
              </w:rPr>
              <w:t>0</w:t>
            </w:r>
          </w:p>
        </w:tc>
      </w:tr>
      <w:tr w:rsidR="00326BFC" w:rsidRPr="00326BFC" w:rsidTr="00326BFC">
        <w:trPr>
          <w:trHeight w:val="234"/>
        </w:trPr>
        <w:tc>
          <w:tcPr>
            <w:tcW w:w="675" w:type="dxa"/>
            <w:tcBorders>
              <w:top w:val="single" w:sz="4" w:space="0" w:color="auto"/>
            </w:tcBorders>
          </w:tcPr>
          <w:p w:rsidR="00326BFC" w:rsidRPr="00326BFC" w:rsidRDefault="00326BFC"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15</w:t>
            </w:r>
          </w:p>
        </w:tc>
        <w:tc>
          <w:tcPr>
            <w:tcW w:w="8364" w:type="dxa"/>
            <w:tcBorders>
              <w:top w:val="single" w:sz="4" w:space="0" w:color="auto"/>
            </w:tcBorders>
          </w:tcPr>
          <w:p w:rsidR="00326BFC" w:rsidRPr="00326BFC" w:rsidRDefault="00326BFC"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1.14. Размер и срок представления обеспечения исполнения обязательств</w:t>
            </w:r>
          </w:p>
        </w:tc>
        <w:tc>
          <w:tcPr>
            <w:tcW w:w="1241" w:type="dxa"/>
            <w:tcBorders>
              <w:top w:val="single" w:sz="4" w:space="0" w:color="auto"/>
            </w:tcBorders>
          </w:tcPr>
          <w:p w:rsidR="00326BFC"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11</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w:t>
            </w:r>
            <w:r w:rsidR="00326BFC" w:rsidRPr="00326BFC">
              <w:rPr>
                <w:rFonts w:ascii="Times New Roman" w:hAnsi="Times New Roman" w:cs="Times New Roman"/>
                <w:sz w:val="23"/>
                <w:szCs w:val="23"/>
              </w:rPr>
              <w:t>6</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Раздел 2. ИНФОРМАЦИОННАЯ КАРТА</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12</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w:t>
            </w:r>
            <w:r w:rsidR="00326BFC" w:rsidRPr="00326BFC">
              <w:rPr>
                <w:rFonts w:ascii="Times New Roman" w:hAnsi="Times New Roman" w:cs="Times New Roman"/>
                <w:sz w:val="23"/>
                <w:szCs w:val="23"/>
              </w:rPr>
              <w:t>7</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ПРИЛОЖЕНИЯ к конкурсной документации:</w:t>
            </w:r>
          </w:p>
        </w:tc>
        <w:tc>
          <w:tcPr>
            <w:tcW w:w="1241" w:type="dxa"/>
          </w:tcPr>
          <w:p w:rsidR="000F4B73" w:rsidRPr="00326BFC" w:rsidRDefault="000F4B73" w:rsidP="007733AB">
            <w:pPr>
              <w:spacing w:line="360" w:lineRule="auto"/>
              <w:jc w:val="center"/>
              <w:rPr>
                <w:rFonts w:ascii="Times New Roman" w:hAnsi="Times New Roman" w:cs="Times New Roman"/>
                <w:sz w:val="23"/>
                <w:szCs w:val="23"/>
              </w:rPr>
            </w:pP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w:t>
            </w:r>
            <w:r w:rsidR="00326BFC" w:rsidRPr="00326BFC">
              <w:rPr>
                <w:rFonts w:ascii="Times New Roman" w:hAnsi="Times New Roman" w:cs="Times New Roman"/>
                <w:sz w:val="23"/>
                <w:szCs w:val="23"/>
              </w:rPr>
              <w:t>8</w:t>
            </w:r>
          </w:p>
        </w:tc>
        <w:tc>
          <w:tcPr>
            <w:tcW w:w="8364"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Приложение № 1 «Форма заявки на участие в конкурсе»</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1</w:t>
            </w:r>
            <w:r w:rsidR="001F52E1">
              <w:rPr>
                <w:rFonts w:ascii="Times New Roman" w:hAnsi="Times New Roman" w:cs="Times New Roman"/>
                <w:sz w:val="23"/>
                <w:szCs w:val="23"/>
              </w:rPr>
              <w:t>9</w:t>
            </w:r>
          </w:p>
        </w:tc>
      </w:tr>
      <w:tr w:rsidR="000F4B73" w:rsidRPr="00326BFC" w:rsidTr="007733AB">
        <w:tc>
          <w:tcPr>
            <w:tcW w:w="675" w:type="dxa"/>
          </w:tcPr>
          <w:p w:rsidR="000F4B73" w:rsidRPr="00326BFC" w:rsidRDefault="000F4B73" w:rsidP="007733AB">
            <w:pPr>
              <w:spacing w:line="360" w:lineRule="auto"/>
              <w:jc w:val="both"/>
              <w:rPr>
                <w:rFonts w:ascii="Times New Roman" w:hAnsi="Times New Roman" w:cs="Times New Roman"/>
                <w:sz w:val="23"/>
                <w:szCs w:val="23"/>
              </w:rPr>
            </w:pPr>
            <w:r w:rsidRPr="00326BFC">
              <w:rPr>
                <w:rFonts w:ascii="Times New Roman" w:hAnsi="Times New Roman" w:cs="Times New Roman"/>
                <w:sz w:val="23"/>
                <w:szCs w:val="23"/>
              </w:rPr>
              <w:t>1</w:t>
            </w:r>
            <w:r w:rsidR="00326BFC" w:rsidRPr="00326BFC">
              <w:rPr>
                <w:rFonts w:ascii="Times New Roman" w:hAnsi="Times New Roman" w:cs="Times New Roman"/>
                <w:sz w:val="23"/>
                <w:szCs w:val="23"/>
              </w:rPr>
              <w:t>9</w:t>
            </w:r>
          </w:p>
        </w:tc>
        <w:tc>
          <w:tcPr>
            <w:tcW w:w="8364"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Приложение № 2 «Инструкция по заполнению заявки на участие в конкурсе»</w:t>
            </w:r>
          </w:p>
        </w:tc>
        <w:tc>
          <w:tcPr>
            <w:tcW w:w="1241" w:type="dxa"/>
          </w:tcPr>
          <w:p w:rsidR="000F4B73" w:rsidRPr="00326BFC" w:rsidRDefault="00326BFC" w:rsidP="007733AB">
            <w:pPr>
              <w:spacing w:line="360" w:lineRule="auto"/>
              <w:jc w:val="center"/>
              <w:rPr>
                <w:rFonts w:ascii="Times New Roman" w:hAnsi="Times New Roman" w:cs="Times New Roman"/>
                <w:sz w:val="23"/>
                <w:szCs w:val="23"/>
              </w:rPr>
            </w:pPr>
            <w:r w:rsidRPr="00326BFC">
              <w:rPr>
                <w:rFonts w:ascii="Times New Roman" w:hAnsi="Times New Roman" w:cs="Times New Roman"/>
                <w:sz w:val="23"/>
                <w:szCs w:val="23"/>
              </w:rPr>
              <w:t>2</w:t>
            </w:r>
            <w:r w:rsidR="001F52E1">
              <w:rPr>
                <w:rFonts w:ascii="Times New Roman" w:hAnsi="Times New Roman" w:cs="Times New Roman"/>
                <w:sz w:val="23"/>
                <w:szCs w:val="23"/>
              </w:rPr>
              <w:t>1</w:t>
            </w:r>
          </w:p>
        </w:tc>
      </w:tr>
      <w:tr w:rsidR="000F4B73" w:rsidRPr="00326BFC" w:rsidTr="007733AB">
        <w:tc>
          <w:tcPr>
            <w:tcW w:w="675" w:type="dxa"/>
          </w:tcPr>
          <w:p w:rsidR="000F4B73" w:rsidRPr="00326BFC" w:rsidRDefault="00326BFC" w:rsidP="007733AB">
            <w:pPr>
              <w:jc w:val="both"/>
              <w:rPr>
                <w:rFonts w:ascii="Times New Roman" w:hAnsi="Times New Roman" w:cs="Times New Roman"/>
                <w:sz w:val="23"/>
                <w:szCs w:val="23"/>
              </w:rPr>
            </w:pPr>
            <w:r w:rsidRPr="00326BFC">
              <w:rPr>
                <w:rFonts w:ascii="Times New Roman" w:hAnsi="Times New Roman" w:cs="Times New Roman"/>
                <w:sz w:val="23"/>
                <w:szCs w:val="23"/>
              </w:rPr>
              <w:t>20</w:t>
            </w:r>
          </w:p>
        </w:tc>
        <w:tc>
          <w:tcPr>
            <w:tcW w:w="8364"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 xml:space="preserve">Приложение № 3 «Акт о состоянии общего имущества собственников помещений в многоквартирном доме, являющегося объектом конкурса </w:t>
            </w:r>
          </w:p>
        </w:tc>
        <w:tc>
          <w:tcPr>
            <w:tcW w:w="1241" w:type="dxa"/>
          </w:tcPr>
          <w:p w:rsidR="000F4B73" w:rsidRPr="00326BFC" w:rsidRDefault="000F4B73" w:rsidP="007733AB">
            <w:pPr>
              <w:jc w:val="center"/>
              <w:rPr>
                <w:rFonts w:ascii="Times New Roman" w:hAnsi="Times New Roman" w:cs="Times New Roman"/>
                <w:sz w:val="23"/>
                <w:szCs w:val="23"/>
              </w:rPr>
            </w:pPr>
            <w:r w:rsidRPr="00326BFC">
              <w:rPr>
                <w:rFonts w:ascii="Times New Roman" w:hAnsi="Times New Roman" w:cs="Times New Roman"/>
                <w:sz w:val="23"/>
                <w:szCs w:val="23"/>
              </w:rPr>
              <w:t>2</w:t>
            </w:r>
            <w:r w:rsidR="001F52E1">
              <w:rPr>
                <w:rFonts w:ascii="Times New Roman" w:hAnsi="Times New Roman" w:cs="Times New Roman"/>
                <w:sz w:val="23"/>
                <w:szCs w:val="23"/>
              </w:rPr>
              <w:t>3</w:t>
            </w:r>
          </w:p>
        </w:tc>
      </w:tr>
      <w:tr w:rsidR="000F4B73" w:rsidRPr="00326BFC" w:rsidTr="007733AB">
        <w:tc>
          <w:tcPr>
            <w:tcW w:w="675"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2</w:t>
            </w:r>
            <w:r w:rsidR="00326BFC" w:rsidRPr="00326BFC">
              <w:rPr>
                <w:rFonts w:ascii="Times New Roman" w:hAnsi="Times New Roman" w:cs="Times New Roman"/>
                <w:sz w:val="23"/>
                <w:szCs w:val="23"/>
              </w:rPr>
              <w:t>1</w:t>
            </w:r>
          </w:p>
        </w:tc>
        <w:tc>
          <w:tcPr>
            <w:tcW w:w="8364" w:type="dxa"/>
          </w:tcPr>
          <w:p w:rsidR="000F4B73" w:rsidRPr="00326BFC" w:rsidRDefault="000F4B73" w:rsidP="001F52E1">
            <w:pPr>
              <w:pStyle w:val="ConsPlusNonformat"/>
              <w:jc w:val="both"/>
              <w:rPr>
                <w:rFonts w:ascii="Times New Roman" w:hAnsi="Times New Roman" w:cs="Times New Roman"/>
                <w:sz w:val="23"/>
                <w:szCs w:val="23"/>
              </w:rPr>
            </w:pPr>
            <w:r w:rsidRPr="00326BFC">
              <w:rPr>
                <w:rFonts w:ascii="Times New Roman" w:hAnsi="Times New Roman" w:cs="Times New Roman"/>
                <w:sz w:val="23"/>
                <w:szCs w:val="23"/>
              </w:rPr>
              <w:t>Приложение № 4 «Перечень работ и услуг по  содержанию и ремонту общего имущества в многоквартирном  доме, являющегося объектом конкурса»</w:t>
            </w:r>
          </w:p>
        </w:tc>
        <w:tc>
          <w:tcPr>
            <w:tcW w:w="1241" w:type="dxa"/>
          </w:tcPr>
          <w:p w:rsidR="000F4B73" w:rsidRPr="00326BFC" w:rsidRDefault="00326BFC" w:rsidP="007733AB">
            <w:pPr>
              <w:jc w:val="center"/>
              <w:rPr>
                <w:rFonts w:ascii="Times New Roman" w:hAnsi="Times New Roman" w:cs="Times New Roman"/>
                <w:sz w:val="23"/>
                <w:szCs w:val="23"/>
              </w:rPr>
            </w:pPr>
            <w:r w:rsidRPr="00326BFC">
              <w:rPr>
                <w:rFonts w:ascii="Times New Roman" w:hAnsi="Times New Roman" w:cs="Times New Roman"/>
                <w:sz w:val="23"/>
                <w:szCs w:val="23"/>
              </w:rPr>
              <w:t>2</w:t>
            </w:r>
            <w:r w:rsidR="001F52E1">
              <w:rPr>
                <w:rFonts w:ascii="Times New Roman" w:hAnsi="Times New Roman" w:cs="Times New Roman"/>
                <w:sz w:val="23"/>
                <w:szCs w:val="23"/>
              </w:rPr>
              <w:t>5</w:t>
            </w:r>
          </w:p>
        </w:tc>
      </w:tr>
      <w:tr w:rsidR="000F4B73" w:rsidRPr="00326BFC" w:rsidTr="007733AB">
        <w:tc>
          <w:tcPr>
            <w:tcW w:w="675"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2</w:t>
            </w:r>
            <w:r w:rsidR="00326BFC" w:rsidRPr="00326BFC">
              <w:rPr>
                <w:rFonts w:ascii="Times New Roman" w:hAnsi="Times New Roman" w:cs="Times New Roman"/>
                <w:sz w:val="23"/>
                <w:szCs w:val="23"/>
              </w:rPr>
              <w:t>2</w:t>
            </w:r>
          </w:p>
        </w:tc>
        <w:tc>
          <w:tcPr>
            <w:tcW w:w="8364" w:type="dxa"/>
          </w:tcPr>
          <w:p w:rsidR="000F4B73" w:rsidRPr="00326BFC" w:rsidRDefault="000F4B73" w:rsidP="007733AB">
            <w:pPr>
              <w:pStyle w:val="ConsPlusNonformat"/>
              <w:jc w:val="both"/>
              <w:rPr>
                <w:rFonts w:ascii="Times New Roman" w:hAnsi="Times New Roman" w:cs="Times New Roman"/>
                <w:sz w:val="23"/>
                <w:szCs w:val="23"/>
              </w:rPr>
            </w:pPr>
            <w:r w:rsidRPr="00326BFC">
              <w:rPr>
                <w:rFonts w:ascii="Times New Roman" w:hAnsi="Times New Roman" w:cs="Times New Roman"/>
                <w:sz w:val="23"/>
                <w:szCs w:val="23"/>
              </w:rPr>
              <w:t>Приложение № 4-1 «Перечень дополнительных работ и услуг по  содержанию и ремонту общего имущества в многоквартирном  доме, являющегося объектом конкурса»</w:t>
            </w:r>
          </w:p>
        </w:tc>
        <w:tc>
          <w:tcPr>
            <w:tcW w:w="1241" w:type="dxa"/>
          </w:tcPr>
          <w:p w:rsidR="000F4B73" w:rsidRPr="00326BFC" w:rsidRDefault="00326BFC" w:rsidP="007733AB">
            <w:pPr>
              <w:jc w:val="center"/>
              <w:rPr>
                <w:rFonts w:ascii="Times New Roman" w:hAnsi="Times New Roman" w:cs="Times New Roman"/>
                <w:sz w:val="23"/>
                <w:szCs w:val="23"/>
              </w:rPr>
            </w:pPr>
            <w:r w:rsidRPr="00326BFC">
              <w:rPr>
                <w:rFonts w:ascii="Times New Roman" w:hAnsi="Times New Roman" w:cs="Times New Roman"/>
                <w:sz w:val="23"/>
                <w:szCs w:val="23"/>
              </w:rPr>
              <w:t>2</w:t>
            </w:r>
            <w:r w:rsidR="001F52E1">
              <w:rPr>
                <w:rFonts w:ascii="Times New Roman" w:hAnsi="Times New Roman" w:cs="Times New Roman"/>
                <w:sz w:val="23"/>
                <w:szCs w:val="23"/>
              </w:rPr>
              <w:t>7</w:t>
            </w:r>
          </w:p>
        </w:tc>
      </w:tr>
      <w:tr w:rsidR="000F4B73" w:rsidRPr="00326BFC" w:rsidTr="00326BFC">
        <w:trPr>
          <w:trHeight w:val="503"/>
        </w:trPr>
        <w:tc>
          <w:tcPr>
            <w:tcW w:w="675" w:type="dxa"/>
          </w:tcPr>
          <w:p w:rsidR="000F4B73" w:rsidRPr="00326BFC" w:rsidRDefault="000F4B73" w:rsidP="007733AB">
            <w:pPr>
              <w:jc w:val="both"/>
              <w:rPr>
                <w:rFonts w:ascii="Times New Roman" w:hAnsi="Times New Roman" w:cs="Times New Roman"/>
                <w:sz w:val="23"/>
                <w:szCs w:val="23"/>
              </w:rPr>
            </w:pPr>
            <w:r w:rsidRPr="00326BFC">
              <w:rPr>
                <w:rFonts w:ascii="Times New Roman" w:hAnsi="Times New Roman" w:cs="Times New Roman"/>
                <w:sz w:val="23"/>
                <w:szCs w:val="23"/>
              </w:rPr>
              <w:t>2</w:t>
            </w:r>
            <w:r w:rsidR="00326BFC" w:rsidRPr="00326BFC">
              <w:rPr>
                <w:rFonts w:ascii="Times New Roman" w:hAnsi="Times New Roman" w:cs="Times New Roman"/>
                <w:sz w:val="23"/>
                <w:szCs w:val="23"/>
              </w:rPr>
              <w:t>3</w:t>
            </w:r>
          </w:p>
        </w:tc>
        <w:tc>
          <w:tcPr>
            <w:tcW w:w="8364" w:type="dxa"/>
          </w:tcPr>
          <w:p w:rsidR="000F4B73" w:rsidRPr="00326BFC" w:rsidRDefault="000F4B73" w:rsidP="007733AB">
            <w:pPr>
              <w:pStyle w:val="ConsPlusNonformat"/>
              <w:jc w:val="both"/>
              <w:rPr>
                <w:rFonts w:ascii="Times New Roman" w:hAnsi="Times New Roman" w:cs="Times New Roman"/>
                <w:sz w:val="23"/>
                <w:szCs w:val="23"/>
              </w:rPr>
            </w:pPr>
            <w:r w:rsidRPr="00326BFC">
              <w:rPr>
                <w:rFonts w:ascii="Times New Roman" w:hAnsi="Times New Roman" w:cs="Times New Roman"/>
                <w:sz w:val="23"/>
                <w:szCs w:val="23"/>
              </w:rPr>
              <w:t>Приложение № 5 «Договор управления многоквартирным домом (проект)» с приложениями</w:t>
            </w:r>
          </w:p>
        </w:tc>
        <w:tc>
          <w:tcPr>
            <w:tcW w:w="1241" w:type="dxa"/>
          </w:tcPr>
          <w:p w:rsidR="000F4B73" w:rsidRPr="00326BFC" w:rsidRDefault="00326BFC" w:rsidP="007733AB">
            <w:pPr>
              <w:jc w:val="center"/>
              <w:rPr>
                <w:rFonts w:ascii="Times New Roman" w:hAnsi="Times New Roman" w:cs="Times New Roman"/>
                <w:sz w:val="23"/>
                <w:szCs w:val="23"/>
              </w:rPr>
            </w:pPr>
            <w:r w:rsidRPr="00326BFC">
              <w:rPr>
                <w:rFonts w:ascii="Times New Roman" w:hAnsi="Times New Roman" w:cs="Times New Roman"/>
                <w:sz w:val="23"/>
                <w:szCs w:val="23"/>
              </w:rPr>
              <w:t>2</w:t>
            </w:r>
            <w:r w:rsidR="001F52E1">
              <w:rPr>
                <w:rFonts w:ascii="Times New Roman" w:hAnsi="Times New Roman" w:cs="Times New Roman"/>
                <w:sz w:val="23"/>
                <w:szCs w:val="23"/>
              </w:rPr>
              <w:t>9</w:t>
            </w:r>
          </w:p>
        </w:tc>
      </w:tr>
    </w:tbl>
    <w:p w:rsidR="00326BFC" w:rsidRDefault="00326BFC" w:rsidP="00326BFC">
      <w:pPr>
        <w:spacing w:after="0" w:line="240" w:lineRule="auto"/>
        <w:rPr>
          <w:rFonts w:ascii="Times New Roman" w:hAnsi="Times New Roman" w:cs="Times New Roman"/>
          <w:b/>
          <w:sz w:val="24"/>
          <w:szCs w:val="24"/>
        </w:rPr>
      </w:pPr>
    </w:p>
    <w:p w:rsidR="000F4B73" w:rsidRPr="000F4B73" w:rsidRDefault="000F4B73" w:rsidP="006D2F90">
      <w:pPr>
        <w:spacing w:after="0" w:line="240" w:lineRule="auto"/>
        <w:jc w:val="center"/>
        <w:rPr>
          <w:rFonts w:ascii="Times New Roman" w:hAnsi="Times New Roman" w:cs="Times New Roman"/>
          <w:b/>
          <w:sz w:val="24"/>
          <w:szCs w:val="24"/>
        </w:rPr>
      </w:pPr>
      <w:r w:rsidRPr="000F4B73">
        <w:rPr>
          <w:rFonts w:ascii="Times New Roman" w:hAnsi="Times New Roman" w:cs="Times New Roman"/>
          <w:b/>
          <w:sz w:val="24"/>
          <w:szCs w:val="24"/>
        </w:rPr>
        <w:t>РАЗДЕЛ 1. ОБЩИЕ СВЕДЕНИЯ О ПРОВЕДЕНИИ КОНКУРСА</w:t>
      </w:r>
    </w:p>
    <w:p w:rsidR="000F4B73" w:rsidRPr="000F4B73" w:rsidRDefault="000F4B73" w:rsidP="006D2F90">
      <w:pPr>
        <w:spacing w:after="0" w:line="240" w:lineRule="auto"/>
        <w:rPr>
          <w:rFonts w:ascii="Times New Roman" w:hAnsi="Times New Roman" w:cs="Times New Roman"/>
          <w:b/>
          <w:sz w:val="24"/>
          <w:szCs w:val="24"/>
        </w:rPr>
      </w:pPr>
    </w:p>
    <w:p w:rsidR="000F4B73" w:rsidRPr="000F4B73" w:rsidRDefault="000F4B73" w:rsidP="006D2F90">
      <w:pPr>
        <w:spacing w:after="0" w:line="240" w:lineRule="auto"/>
        <w:jc w:val="center"/>
        <w:rPr>
          <w:rFonts w:ascii="Times New Roman" w:hAnsi="Times New Roman" w:cs="Times New Roman"/>
          <w:b/>
          <w:sz w:val="24"/>
          <w:szCs w:val="24"/>
        </w:rPr>
      </w:pPr>
      <w:r w:rsidRPr="000F4B73">
        <w:rPr>
          <w:rFonts w:ascii="Times New Roman" w:hAnsi="Times New Roman" w:cs="Times New Roman"/>
          <w:b/>
          <w:sz w:val="24"/>
          <w:szCs w:val="24"/>
        </w:rPr>
        <w:t>1.1. Основные понятия и определения</w:t>
      </w:r>
    </w:p>
    <w:p w:rsidR="000F4B73" w:rsidRPr="000F4B73" w:rsidRDefault="000F4B73" w:rsidP="006D2F90">
      <w:pPr>
        <w:spacing w:after="0" w:line="240" w:lineRule="auto"/>
        <w:jc w:val="center"/>
        <w:rPr>
          <w:rFonts w:ascii="Times New Roman" w:hAnsi="Times New Roman" w:cs="Times New Roman"/>
          <w:sz w:val="24"/>
          <w:szCs w:val="24"/>
        </w:rPr>
      </w:pPr>
    </w:p>
    <w:p w:rsidR="000F4B73" w:rsidRPr="00892BE6" w:rsidRDefault="000F4B73" w:rsidP="006D2F90">
      <w:pPr>
        <w:spacing w:after="0" w:line="240" w:lineRule="auto"/>
        <w:jc w:val="both"/>
        <w:rPr>
          <w:rFonts w:ascii="Times New Roman" w:hAnsi="Times New Roman" w:cs="Times New Roman"/>
          <w:sz w:val="24"/>
          <w:szCs w:val="24"/>
        </w:rPr>
      </w:pPr>
      <w:r w:rsidRPr="00892BE6">
        <w:rPr>
          <w:rFonts w:ascii="Times New Roman" w:hAnsi="Times New Roman" w:cs="Times New Roman"/>
          <w:b/>
          <w:sz w:val="24"/>
          <w:szCs w:val="24"/>
        </w:rPr>
        <w:t>«Конкурс»</w:t>
      </w:r>
      <w:r w:rsidRPr="00892BE6">
        <w:rPr>
          <w:rFonts w:ascii="Times New Roman" w:hAnsi="Times New Roman" w:cs="Times New Roman"/>
          <w:sz w:val="24"/>
          <w:szCs w:val="24"/>
        </w:rPr>
        <w:t xml:space="preserve"> - форма торгов</w:t>
      </w:r>
      <w:r w:rsidRPr="00C47A0C">
        <w:rPr>
          <w:rFonts w:ascii="Times New Roman" w:hAnsi="Times New Roman" w:cs="Times New Roman"/>
          <w:sz w:val="24"/>
          <w:szCs w:val="24"/>
        </w:rPr>
        <w:t xml:space="preserve">, </w:t>
      </w:r>
      <w:r w:rsidR="00892BE6" w:rsidRPr="00C47A0C">
        <w:rPr>
          <w:rFonts w:ascii="Times New Roman" w:hAnsi="Times New Roman" w:cs="Times New Roman"/>
          <w:sz w:val="24"/>
          <w:szCs w:val="24"/>
        </w:rPr>
        <w:t xml:space="preserve">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w:t>
      </w:r>
      <w:r w:rsidR="00892BE6" w:rsidRPr="00C47A0C">
        <w:rPr>
          <w:rFonts w:ascii="Times New Roman" w:hAnsi="Times New Roman" w:cs="Times New Roman"/>
          <w:sz w:val="24"/>
          <w:szCs w:val="24"/>
        </w:rPr>
        <w:lastRenderedPageBreak/>
        <w:t>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r w:rsidRPr="00C47A0C">
        <w:rPr>
          <w:rFonts w:ascii="Times New Roman" w:hAnsi="Times New Roman" w:cs="Times New Roman"/>
          <w:sz w:val="24"/>
          <w:szCs w:val="24"/>
        </w:rPr>
        <w:t>.</w:t>
      </w:r>
    </w:p>
    <w:p w:rsidR="00892BE6" w:rsidRPr="00892BE6" w:rsidRDefault="00892BE6" w:rsidP="006D2F90">
      <w:pPr>
        <w:spacing w:after="0" w:line="240" w:lineRule="auto"/>
        <w:jc w:val="both"/>
        <w:rPr>
          <w:rFonts w:ascii="Times New Roman" w:hAnsi="Times New Roman" w:cs="Times New Roman"/>
          <w:sz w:val="24"/>
          <w:szCs w:val="24"/>
        </w:rPr>
      </w:pPr>
      <w:r w:rsidRPr="00892BE6">
        <w:rPr>
          <w:rFonts w:ascii="Times New Roman" w:hAnsi="Times New Roman" w:cs="Times New Roman"/>
          <w:b/>
          <w:sz w:val="24"/>
          <w:szCs w:val="24"/>
        </w:rPr>
        <w:t xml:space="preserve"> </w:t>
      </w:r>
      <w:r w:rsidR="000F4B73" w:rsidRPr="00892BE6">
        <w:rPr>
          <w:rFonts w:ascii="Times New Roman" w:hAnsi="Times New Roman" w:cs="Times New Roman"/>
          <w:b/>
          <w:sz w:val="24"/>
          <w:szCs w:val="24"/>
        </w:rPr>
        <w:t>«Предмет конкурса»</w:t>
      </w:r>
      <w:r w:rsidR="000F4B73" w:rsidRPr="00892BE6">
        <w:rPr>
          <w:rFonts w:ascii="Times New Roman" w:hAnsi="Times New Roman" w:cs="Times New Roman"/>
          <w:sz w:val="24"/>
          <w:szCs w:val="24"/>
        </w:rPr>
        <w:t xml:space="preserve"> - право заключения договора управления многоквартирным домом в отношении объекта конкурса.</w:t>
      </w:r>
      <w:r w:rsidRPr="00892BE6">
        <w:rPr>
          <w:sz w:val="24"/>
          <w:szCs w:val="24"/>
        </w:rPr>
        <w:t xml:space="preserve"> </w:t>
      </w:r>
    </w:p>
    <w:p w:rsidR="000F4B73" w:rsidRPr="00892BE6" w:rsidRDefault="000F4B73" w:rsidP="006D2F90">
      <w:pPr>
        <w:spacing w:after="0" w:line="240" w:lineRule="auto"/>
        <w:jc w:val="both"/>
        <w:rPr>
          <w:rFonts w:ascii="Times New Roman" w:hAnsi="Times New Roman" w:cs="Times New Roman"/>
          <w:sz w:val="24"/>
          <w:szCs w:val="24"/>
        </w:rPr>
      </w:pPr>
      <w:r w:rsidRPr="00892BE6">
        <w:rPr>
          <w:rFonts w:ascii="Times New Roman" w:hAnsi="Times New Roman" w:cs="Times New Roman"/>
          <w:b/>
          <w:sz w:val="24"/>
          <w:szCs w:val="24"/>
        </w:rPr>
        <w:t>«Объект конкурса»</w:t>
      </w:r>
      <w:r w:rsidRPr="00892BE6">
        <w:rPr>
          <w:rFonts w:ascii="Times New Roman" w:hAnsi="Times New Roman" w:cs="Times New Roman"/>
          <w:sz w:val="24"/>
          <w:szCs w:val="24"/>
        </w:rPr>
        <w:t xml:space="preserve"> - общее имущество собственников помещений в многоквартирном доме, на право управления которым проводится конкурс.</w:t>
      </w:r>
    </w:p>
    <w:p w:rsidR="000F4B73" w:rsidRPr="00892BE6" w:rsidRDefault="000F4B73" w:rsidP="006D2F90">
      <w:pPr>
        <w:spacing w:after="0" w:line="240" w:lineRule="auto"/>
        <w:jc w:val="both"/>
        <w:rPr>
          <w:rFonts w:ascii="Times New Roman" w:hAnsi="Times New Roman" w:cs="Times New Roman"/>
          <w:sz w:val="24"/>
          <w:szCs w:val="24"/>
        </w:rPr>
      </w:pPr>
      <w:r w:rsidRPr="00892BE6">
        <w:rPr>
          <w:rFonts w:ascii="Times New Roman" w:hAnsi="Times New Roman" w:cs="Times New Roman"/>
          <w:sz w:val="24"/>
          <w:szCs w:val="24"/>
        </w:rPr>
        <w:t>«</w:t>
      </w:r>
      <w:r w:rsidRPr="00892BE6">
        <w:rPr>
          <w:rFonts w:ascii="Times New Roman" w:hAnsi="Times New Roman" w:cs="Times New Roman"/>
          <w:b/>
          <w:sz w:val="24"/>
          <w:szCs w:val="24"/>
        </w:rPr>
        <w:t>Размер платы за содержание и ремонт жилого помещения»</w:t>
      </w:r>
      <w:r w:rsidRPr="00892BE6">
        <w:rPr>
          <w:rFonts w:ascii="Times New Roman" w:hAnsi="Times New Roman" w:cs="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w:t>
      </w:r>
      <w:r w:rsidR="00892BE6" w:rsidRPr="00C47A0C">
        <w:rPr>
          <w:rFonts w:ascii="Times New Roman" w:hAnsi="Times New Roman" w:cs="Times New Roman"/>
          <w:color w:val="22272F"/>
          <w:sz w:val="24"/>
          <w:szCs w:val="24"/>
          <w:shd w:val="clear" w:color="auto" w:fill="FFFFFF"/>
        </w:rPr>
        <w:t>или нежилого</w:t>
      </w:r>
      <w:r w:rsidR="00892BE6" w:rsidRPr="00C47A0C">
        <w:rPr>
          <w:color w:val="22272F"/>
          <w:sz w:val="24"/>
          <w:szCs w:val="24"/>
          <w:shd w:val="clear" w:color="auto" w:fill="FFFFFF"/>
        </w:rPr>
        <w:t xml:space="preserve"> </w:t>
      </w:r>
      <w:r w:rsidRPr="00C47A0C">
        <w:rPr>
          <w:rFonts w:ascii="Times New Roman" w:hAnsi="Times New Roman" w:cs="Times New Roman"/>
          <w:sz w:val="24"/>
          <w:szCs w:val="24"/>
        </w:rPr>
        <w:t>помещения. Размер платы за содержание и ремонт жилого помещения устанавливается одинаковым для</w:t>
      </w:r>
      <w:r w:rsidRPr="00892BE6">
        <w:rPr>
          <w:rFonts w:ascii="Times New Roman" w:hAnsi="Times New Roman" w:cs="Times New Roman"/>
          <w:sz w:val="24"/>
          <w:szCs w:val="24"/>
        </w:rPr>
        <w:t xml:space="preserve"> собственников жилых и нежилых помещений в многоквартирном доме.</w:t>
      </w:r>
    </w:p>
    <w:p w:rsid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b/>
          <w:sz w:val="24"/>
          <w:szCs w:val="24"/>
        </w:rPr>
        <w:t>«Организатор конкурса»</w:t>
      </w:r>
      <w:r w:rsidRPr="000F4B73">
        <w:rPr>
          <w:rFonts w:ascii="Times New Roman" w:hAnsi="Times New Roman" w:cs="Times New Roman"/>
          <w:sz w:val="24"/>
          <w:szCs w:val="24"/>
        </w:rPr>
        <w:t xml:space="preserve"> - орган местного самоуправления, уполномоченный проводить конкурс.</w:t>
      </w:r>
    </w:p>
    <w:p w:rsid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b/>
          <w:sz w:val="24"/>
          <w:szCs w:val="24"/>
        </w:rPr>
        <w:t>«Управляющая организация»</w:t>
      </w:r>
      <w:r w:rsidRPr="000F4B73">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b/>
          <w:sz w:val="24"/>
          <w:szCs w:val="24"/>
        </w:rPr>
        <w:t>«Претендент»</w:t>
      </w:r>
      <w:r w:rsidRPr="000F4B73">
        <w:rPr>
          <w:rFonts w:ascii="Times New Roman" w:hAnsi="Times New Roman" w:cs="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b/>
          <w:sz w:val="24"/>
          <w:szCs w:val="24"/>
        </w:rPr>
        <w:t>«Участник конкурса»</w:t>
      </w:r>
      <w:r w:rsidRPr="000F4B73">
        <w:rPr>
          <w:rFonts w:ascii="Times New Roman" w:hAnsi="Times New Roman" w:cs="Times New Roman"/>
          <w:sz w:val="24"/>
          <w:szCs w:val="24"/>
        </w:rPr>
        <w:t xml:space="preserve"> - претендент, допущенный конкурсной комиссией к участию в конкурсе.</w:t>
      </w:r>
    </w:p>
    <w:p w:rsidR="00213B7F" w:rsidRPr="000F4B73" w:rsidRDefault="00213B7F" w:rsidP="006D2F90">
      <w:pPr>
        <w:spacing w:after="0" w:line="240" w:lineRule="auto"/>
        <w:jc w:val="both"/>
        <w:rPr>
          <w:rFonts w:ascii="Times New Roman" w:hAnsi="Times New Roman" w:cs="Times New Roman"/>
          <w:sz w:val="24"/>
          <w:szCs w:val="24"/>
        </w:rPr>
      </w:pPr>
    </w:p>
    <w:p w:rsidR="000F4B73" w:rsidRPr="000F4B73" w:rsidRDefault="000F4B73" w:rsidP="006D2F90">
      <w:pPr>
        <w:spacing w:after="0" w:line="240" w:lineRule="auto"/>
        <w:jc w:val="center"/>
        <w:rPr>
          <w:rFonts w:ascii="Times New Roman" w:hAnsi="Times New Roman" w:cs="Times New Roman"/>
          <w:b/>
          <w:sz w:val="24"/>
          <w:szCs w:val="24"/>
        </w:rPr>
      </w:pPr>
      <w:r w:rsidRPr="000F4B73">
        <w:rPr>
          <w:rFonts w:ascii="Times New Roman" w:hAnsi="Times New Roman" w:cs="Times New Roman"/>
          <w:b/>
          <w:sz w:val="24"/>
          <w:szCs w:val="24"/>
        </w:rPr>
        <w:t>1.2. Общие положения</w:t>
      </w:r>
    </w:p>
    <w:p w:rsidR="000F4B73" w:rsidRPr="000F4B73" w:rsidRDefault="000F4B73" w:rsidP="006D2F90">
      <w:pPr>
        <w:spacing w:after="0" w:line="240" w:lineRule="auto"/>
        <w:jc w:val="both"/>
        <w:rPr>
          <w:rFonts w:ascii="Times New Roman" w:hAnsi="Times New Roman" w:cs="Times New Roman"/>
          <w:sz w:val="24"/>
          <w:szCs w:val="24"/>
        </w:rPr>
      </w:pP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1.2.1.</w:t>
      </w:r>
      <w:r w:rsidRPr="000F4B73">
        <w:rPr>
          <w:rFonts w:ascii="Times New Roman" w:hAnsi="Times New Roman" w:cs="Times New Roman"/>
          <w:sz w:val="24"/>
          <w:szCs w:val="24"/>
        </w:rPr>
        <w:tab/>
        <w:t xml:space="preserve">Организатор конкурса: </w:t>
      </w:r>
      <w:r w:rsidR="00086918">
        <w:rPr>
          <w:rFonts w:ascii="Times New Roman" w:hAnsi="Times New Roman" w:cs="Times New Roman"/>
          <w:b/>
          <w:sz w:val="24"/>
          <w:szCs w:val="24"/>
        </w:rPr>
        <w:t xml:space="preserve">«Управа Центрального округа» </w:t>
      </w:r>
      <w:r w:rsidR="00DB37F6">
        <w:rPr>
          <w:rFonts w:ascii="Times New Roman" w:hAnsi="Times New Roman" w:cs="Times New Roman"/>
          <w:b/>
          <w:sz w:val="24"/>
          <w:szCs w:val="24"/>
        </w:rPr>
        <w:t>м</w:t>
      </w:r>
      <w:r w:rsidR="00DB37F6" w:rsidRPr="007733AB">
        <w:rPr>
          <w:rFonts w:ascii="Times New Roman" w:hAnsi="Times New Roman" w:cs="Times New Roman"/>
          <w:b/>
          <w:sz w:val="24"/>
          <w:szCs w:val="24"/>
        </w:rPr>
        <w:t>униципальное казенное учреждени</w:t>
      </w:r>
      <w:r w:rsidR="00DB37F6">
        <w:rPr>
          <w:rFonts w:ascii="Times New Roman" w:hAnsi="Times New Roman" w:cs="Times New Roman"/>
          <w:b/>
          <w:sz w:val="24"/>
          <w:szCs w:val="24"/>
        </w:rPr>
        <w:t xml:space="preserve">е </w:t>
      </w:r>
      <w:r w:rsidR="00086918">
        <w:rPr>
          <w:rFonts w:ascii="Times New Roman" w:hAnsi="Times New Roman" w:cs="Times New Roman"/>
          <w:b/>
          <w:sz w:val="24"/>
          <w:szCs w:val="24"/>
        </w:rPr>
        <w:t>Г</w:t>
      </w:r>
      <w:r w:rsidRPr="007733AB">
        <w:rPr>
          <w:rFonts w:ascii="Times New Roman" w:hAnsi="Times New Roman" w:cs="Times New Roman"/>
          <w:b/>
          <w:sz w:val="24"/>
          <w:szCs w:val="24"/>
        </w:rPr>
        <w:t>ородского округа «город Якутск».</w:t>
      </w:r>
    </w:p>
    <w:p w:rsidR="000F4B73" w:rsidRPr="000F4B73" w:rsidRDefault="000F4B73" w:rsidP="006D2F90">
      <w:pPr>
        <w:spacing w:after="0" w:line="240" w:lineRule="auto"/>
        <w:jc w:val="both"/>
        <w:rPr>
          <w:rFonts w:ascii="Times New Roman" w:hAnsi="Times New Roman" w:cs="Times New Roman"/>
          <w:color w:val="000000"/>
          <w:sz w:val="24"/>
          <w:szCs w:val="24"/>
          <w:shd w:val="clear" w:color="auto" w:fill="FFFFFF"/>
        </w:rPr>
      </w:pPr>
      <w:r w:rsidRPr="000F4B73">
        <w:rPr>
          <w:rFonts w:ascii="Times New Roman" w:hAnsi="Times New Roman" w:cs="Times New Roman"/>
          <w:color w:val="000000"/>
          <w:sz w:val="24"/>
          <w:szCs w:val="24"/>
          <w:shd w:val="clear" w:color="auto" w:fill="FFFFFF"/>
        </w:rPr>
        <w:t>1.2.2.</w:t>
      </w:r>
      <w:r w:rsidRPr="000F4B73">
        <w:rPr>
          <w:rFonts w:ascii="Times New Roman" w:hAnsi="Times New Roman" w:cs="Times New Roman"/>
          <w:color w:val="000000"/>
          <w:sz w:val="24"/>
          <w:szCs w:val="24"/>
          <w:shd w:val="clear" w:color="auto" w:fill="FFFFFF"/>
        </w:rPr>
        <w:tab/>
      </w:r>
      <w:r>
        <w:rPr>
          <w:rFonts w:ascii="Times New Roman" w:hAnsi="Times New Roman" w:cs="Times New Roman"/>
          <w:sz w:val="24"/>
          <w:szCs w:val="24"/>
        </w:rPr>
        <w:t xml:space="preserve"> «Управа Центрального округа» </w:t>
      </w:r>
      <w:r w:rsidR="00DB37F6">
        <w:rPr>
          <w:rFonts w:ascii="Times New Roman" w:hAnsi="Times New Roman" w:cs="Times New Roman"/>
          <w:sz w:val="24"/>
          <w:szCs w:val="24"/>
        </w:rPr>
        <w:t xml:space="preserve">муниципальное казенное учреждение </w:t>
      </w:r>
      <w:r w:rsidR="00B66B42">
        <w:rPr>
          <w:rFonts w:ascii="Times New Roman" w:hAnsi="Times New Roman" w:cs="Times New Roman"/>
          <w:sz w:val="24"/>
          <w:szCs w:val="24"/>
        </w:rPr>
        <w:t>Г</w:t>
      </w:r>
      <w:r>
        <w:rPr>
          <w:rFonts w:ascii="Times New Roman" w:hAnsi="Times New Roman" w:cs="Times New Roman"/>
          <w:sz w:val="24"/>
          <w:szCs w:val="24"/>
        </w:rPr>
        <w:t>ородского округа «город Якутск»</w:t>
      </w:r>
      <w:r w:rsidRPr="000F4B73">
        <w:rPr>
          <w:rFonts w:ascii="Times New Roman" w:hAnsi="Times New Roman" w:cs="Times New Roman"/>
          <w:color w:val="000000"/>
          <w:sz w:val="24"/>
          <w:szCs w:val="24"/>
          <w:shd w:val="clear" w:color="auto" w:fill="FFFFFF"/>
        </w:rPr>
        <w:t xml:space="preserve"> проводит конкурс, предмет и условия которого указаны в разделе 2 «ИНФОРМАЦИОННАЯ КАРТА» настоящей конкурной документации.</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1.2.3.</w:t>
      </w:r>
      <w:r w:rsidRPr="000F4B73">
        <w:rPr>
          <w:rFonts w:ascii="Times New Roman" w:hAnsi="Times New Roman" w:cs="Times New Roman"/>
          <w:sz w:val="24"/>
          <w:szCs w:val="24"/>
        </w:rPr>
        <w:tab/>
        <w:t>Организатор конкурса:</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информирует о проведении конкурса;</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создает конкурсную комиссию;</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уведомляет собственников помещений в многоквартирном доме (многоквартирных  домах) о дате проведения и итогах конкурса;</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утверждает конкурсную документацию;</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предоставляет конкурсную документацию заинтересованным лицам;</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принимает от претендентов заявки на участие в конкурсе;</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дает разъяснения положений конкурсной документации;</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lastRenderedPageBreak/>
        <w:t>вносит изменения в конкурсную документацию;</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организует проведение осмотра претендентами и другими заинтересованными  лицами объекта конкурса.</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1.2.4.</w:t>
      </w:r>
      <w:r w:rsidRPr="000F4B73">
        <w:rPr>
          <w:rFonts w:ascii="Times New Roman" w:hAnsi="Times New Roman" w:cs="Times New Roman"/>
          <w:sz w:val="24"/>
          <w:szCs w:val="24"/>
        </w:rPr>
        <w:tab/>
        <w:t xml:space="preserve">Регламент проведения конкурса определяется Жилищным </w:t>
      </w:r>
      <w:r w:rsidR="007733AB">
        <w:rPr>
          <w:rFonts w:ascii="Times New Roman" w:hAnsi="Times New Roman" w:cs="Times New Roman"/>
          <w:sz w:val="24"/>
          <w:szCs w:val="24"/>
        </w:rPr>
        <w:t>кодексом Российской Федерации, П</w:t>
      </w:r>
      <w:r w:rsidRPr="000F4B73">
        <w:rPr>
          <w:rFonts w:ascii="Times New Roman" w:hAnsi="Times New Roman" w:cs="Times New Roman"/>
          <w:sz w:val="24"/>
          <w:szCs w:val="24"/>
        </w:rPr>
        <w:t xml:space="preserve">остановлением Правительства Российской Федерации </w:t>
      </w:r>
      <w:r w:rsidR="007733AB">
        <w:rPr>
          <w:rFonts w:ascii="Times New Roman" w:hAnsi="Times New Roman" w:cs="Times New Roman"/>
          <w:sz w:val="24"/>
          <w:szCs w:val="24"/>
        </w:rPr>
        <w:t xml:space="preserve">от </w:t>
      </w:r>
      <w:r w:rsidRPr="000F4B73">
        <w:rPr>
          <w:rFonts w:ascii="Times New Roman" w:hAnsi="Times New Roman" w:cs="Times New Roman"/>
          <w:sz w:val="24"/>
          <w:szCs w:val="24"/>
        </w:rPr>
        <w:t xml:space="preserve">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7733AB">
        <w:rPr>
          <w:rFonts w:ascii="Times New Roman" w:hAnsi="Times New Roman" w:cs="Times New Roman"/>
          <w:sz w:val="24"/>
          <w:szCs w:val="24"/>
        </w:rPr>
        <w:t xml:space="preserve">Распоряжением Окружной администрации города Якутска от 23.04.2015 № 637р «Об организации открытых конкурсов по отбору управляющей организации для управления многоквартирными домами на территории городского округа «город Якутск» (с изм. </w:t>
      </w:r>
      <w:r w:rsidR="003F5517">
        <w:rPr>
          <w:rFonts w:ascii="Times New Roman" w:hAnsi="Times New Roman" w:cs="Times New Roman"/>
          <w:sz w:val="24"/>
          <w:szCs w:val="24"/>
        </w:rPr>
        <w:t>о</w:t>
      </w:r>
      <w:r w:rsidR="007733AB">
        <w:rPr>
          <w:rFonts w:ascii="Times New Roman" w:hAnsi="Times New Roman" w:cs="Times New Roman"/>
          <w:sz w:val="24"/>
          <w:szCs w:val="24"/>
        </w:rPr>
        <w:t xml:space="preserve">т 10.07.2015 № 1197р), </w:t>
      </w:r>
      <w:r w:rsidRPr="000F4B73">
        <w:rPr>
          <w:rFonts w:ascii="Times New Roman" w:hAnsi="Times New Roman" w:cs="Times New Roman"/>
          <w:sz w:val="24"/>
          <w:szCs w:val="24"/>
        </w:rPr>
        <w:t>настоящей конкурсной документацией.</w:t>
      </w:r>
    </w:p>
    <w:p w:rsidR="000F4B73" w:rsidRPr="00AC6A02" w:rsidRDefault="000F4B73" w:rsidP="006D2F90">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1.2.5.</w:t>
      </w:r>
      <w:r w:rsidRPr="00AC6A02">
        <w:rPr>
          <w:rFonts w:ascii="Times New Roman" w:hAnsi="Times New Roman" w:cs="Times New Roman"/>
          <w:sz w:val="24"/>
          <w:szCs w:val="24"/>
        </w:rPr>
        <w:tab/>
        <w:t>Конкурс проводится, если:</w:t>
      </w:r>
    </w:p>
    <w:p w:rsidR="000F4B73" w:rsidRPr="00AC6A02" w:rsidRDefault="000F4B73" w:rsidP="00AC6A02">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1.2.5.1.Собственниками помещений в многоквартирном доме не выбран способ управления этим домом, в том числе в следующих случаях:</w:t>
      </w:r>
    </w:p>
    <w:p w:rsidR="000F4B73" w:rsidRPr="00AC6A02" w:rsidRDefault="00AC6A02" w:rsidP="00AC6A02">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 xml:space="preserve">- </w:t>
      </w:r>
      <w:r w:rsidR="000F4B73" w:rsidRPr="00AC6A02">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0F4B73" w:rsidRPr="00AC6A02" w:rsidRDefault="00AC6A02" w:rsidP="00AC6A02">
      <w:pPr>
        <w:spacing w:after="0" w:line="240" w:lineRule="auto"/>
        <w:jc w:val="both"/>
        <w:rPr>
          <w:rFonts w:ascii="Times New Roman" w:hAnsi="Times New Roman" w:cs="Times New Roman"/>
          <w:sz w:val="24"/>
          <w:szCs w:val="24"/>
        </w:rPr>
      </w:pPr>
      <w:r w:rsidRPr="00AC6A02">
        <w:rPr>
          <w:color w:val="22272F"/>
          <w:sz w:val="23"/>
          <w:szCs w:val="23"/>
          <w:shd w:val="clear" w:color="auto" w:fill="FFFFFF"/>
        </w:rPr>
        <w:t xml:space="preserve">- </w:t>
      </w:r>
      <w:r w:rsidR="000F4B73" w:rsidRPr="00AC6A02">
        <w:rPr>
          <w:rFonts w:ascii="Times New Roman" w:hAnsi="Times New Roman" w:cs="Times New Roman"/>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0F4B73" w:rsidRPr="00AC6A02" w:rsidRDefault="000F4B73" w:rsidP="00AC6A02">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1.2.5.2.Принятое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0F4B73" w:rsidRPr="00AC6A02" w:rsidRDefault="00AC6A02" w:rsidP="00AC6A02">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 xml:space="preserve">- </w:t>
      </w:r>
      <w:r w:rsidR="000F4B73" w:rsidRPr="00AC6A02">
        <w:rPr>
          <w:rFonts w:ascii="Times New Roman" w:hAnsi="Times New Roman" w:cs="Times New Roman"/>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0F4B73" w:rsidRPr="00AC6A02" w:rsidRDefault="00AC6A02" w:rsidP="00AC6A02">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 xml:space="preserve">- </w:t>
      </w:r>
      <w:r w:rsidR="000F4B73" w:rsidRPr="00AC6A02">
        <w:rPr>
          <w:rFonts w:ascii="Times New Roman" w:hAnsi="Times New Roman" w:cs="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0F4B73" w:rsidRPr="00AC6A02" w:rsidRDefault="00AC6A02" w:rsidP="006D2F90">
      <w:pPr>
        <w:spacing w:after="0" w:line="240" w:lineRule="auto"/>
        <w:jc w:val="both"/>
        <w:rPr>
          <w:rFonts w:ascii="Times New Roman" w:hAnsi="Times New Roman" w:cs="Times New Roman"/>
          <w:sz w:val="24"/>
          <w:szCs w:val="24"/>
        </w:rPr>
      </w:pPr>
      <w:r w:rsidRPr="00AC6A02">
        <w:rPr>
          <w:color w:val="22272F"/>
          <w:sz w:val="23"/>
          <w:szCs w:val="23"/>
          <w:shd w:val="clear" w:color="auto" w:fill="FFFFFF"/>
        </w:rPr>
        <w:t xml:space="preserve">- </w:t>
      </w:r>
      <w:r w:rsidR="000F4B73" w:rsidRPr="00AC6A02">
        <w:rPr>
          <w:rFonts w:ascii="Times New Roman" w:hAnsi="Times New Roman" w:cs="Times New Roman"/>
          <w:sz w:val="24"/>
          <w:szCs w:val="24"/>
        </w:rPr>
        <w:t>не заключены договоры управления многоквартирным домом, предусмотренные статьей 162 Жилищно</w:t>
      </w:r>
      <w:r w:rsidRPr="00AC6A02">
        <w:rPr>
          <w:rFonts w:ascii="Times New Roman" w:hAnsi="Times New Roman" w:cs="Times New Roman"/>
          <w:sz w:val="24"/>
          <w:szCs w:val="24"/>
        </w:rPr>
        <w:t>го кодекса Российской Федерации.</w:t>
      </w:r>
    </w:p>
    <w:p w:rsidR="000F4B73" w:rsidRPr="00AC6A02" w:rsidRDefault="000F4B73" w:rsidP="006D2F90">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1.2.5.3.До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AC6A02" w:rsidRPr="00AC6A02" w:rsidRDefault="000F4B73" w:rsidP="006D2F90">
      <w:pPr>
        <w:spacing w:after="0" w:line="240" w:lineRule="auto"/>
        <w:jc w:val="both"/>
        <w:rPr>
          <w:rFonts w:ascii="Times New Roman" w:hAnsi="Times New Roman" w:cs="Times New Roman"/>
          <w:sz w:val="24"/>
          <w:szCs w:val="24"/>
        </w:rPr>
      </w:pPr>
      <w:r w:rsidRPr="00AC6A02">
        <w:rPr>
          <w:rFonts w:ascii="Times New Roman" w:hAnsi="Times New Roman" w:cs="Times New Roman"/>
          <w:sz w:val="24"/>
          <w:szCs w:val="24"/>
        </w:rPr>
        <w:t xml:space="preserve">1.2.5.4.В установленном законодательством Российской Федерации о градостроительной деятельности </w:t>
      </w:r>
      <w:hyperlink r:id="rId8" w:history="1">
        <w:r w:rsidRPr="00AC6A02">
          <w:rPr>
            <w:rFonts w:ascii="Times New Roman" w:hAnsi="Times New Roman" w:cs="Times New Roman"/>
            <w:color w:val="000000"/>
            <w:sz w:val="24"/>
            <w:szCs w:val="24"/>
          </w:rPr>
          <w:t>порядке</w:t>
        </w:r>
      </w:hyperlink>
      <w:r w:rsidRPr="00AC6A02">
        <w:rPr>
          <w:rFonts w:ascii="Times New Roman" w:hAnsi="Times New Roman" w:cs="Times New Roman"/>
          <w:color w:val="000000"/>
          <w:sz w:val="24"/>
          <w:szCs w:val="24"/>
        </w:rPr>
        <w:t xml:space="preserve"> выдан</w:t>
      </w:r>
      <w:r w:rsidRPr="00AC6A02">
        <w:rPr>
          <w:rFonts w:ascii="Times New Roman" w:hAnsi="Times New Roman" w:cs="Times New Roman"/>
          <w:sz w:val="24"/>
          <w:szCs w:val="24"/>
        </w:rPr>
        <w:t>о разрешение на ввод в эксплуатацию многоквартирного дома.</w:t>
      </w:r>
    </w:p>
    <w:p w:rsidR="000F4B73" w:rsidRPr="0092767F" w:rsidRDefault="000F4B73"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lastRenderedPageBreak/>
        <w:t>1.2.5.5.Управление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w:t>
      </w:r>
      <w:r w:rsidR="00AC6A02" w:rsidRPr="0092767F">
        <w:rPr>
          <w:rFonts w:ascii="Times New Roman" w:hAnsi="Times New Roman" w:cs="Times New Roman"/>
          <w:sz w:val="24"/>
          <w:szCs w:val="24"/>
        </w:rPr>
        <w:t>т более чем пятьдесят процентов</w:t>
      </w:r>
      <w:r w:rsidR="00AC6A02" w:rsidRPr="0092767F">
        <w:rPr>
          <w:rFonts w:ascii="Times New Roman" w:hAnsi="Times New Roman" w:cs="Times New Roman"/>
          <w:color w:val="333333"/>
          <w:sz w:val="24"/>
          <w:szCs w:val="24"/>
          <w:shd w:val="clear" w:color="auto" w:fill="FFFFFF"/>
        </w:rPr>
        <w:t xml:space="preserve">, </w:t>
      </w:r>
      <w:r w:rsidR="00AC6A02" w:rsidRPr="0092767F">
        <w:rPr>
          <w:rFonts w:ascii="Times New Roman" w:hAnsi="Times New Roman" w:cs="Times New Roman"/>
          <w:sz w:val="24"/>
          <w:szCs w:val="24"/>
          <w:shd w:val="clear" w:color="auto" w:fill="FFFFFF"/>
        </w:rPr>
        <w:t>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9" w:anchor="dst100032" w:history="1">
        <w:r w:rsidR="00AC6A02" w:rsidRPr="0092767F">
          <w:rPr>
            <w:rFonts w:ascii="Times New Roman" w:hAnsi="Times New Roman" w:cs="Times New Roman"/>
            <w:sz w:val="24"/>
            <w:szCs w:val="24"/>
            <w:shd w:val="clear" w:color="auto" w:fill="FFFFFF"/>
          </w:rPr>
          <w:t>порядке</w:t>
        </w:r>
      </w:hyperlink>
      <w:r w:rsidR="00AC6A02" w:rsidRPr="0092767F">
        <w:rPr>
          <w:rFonts w:ascii="Times New Roman" w:hAnsi="Times New Roman" w:cs="Times New Roman"/>
          <w:sz w:val="24"/>
          <w:szCs w:val="24"/>
          <w:shd w:val="clear" w:color="auto" w:fill="FFFFFF"/>
        </w:rPr>
        <w:t>, установленном Правительством Российской Федерации в соответствии с </w:t>
      </w:r>
      <w:hyperlink r:id="rId10" w:anchor="dst780" w:history="1">
        <w:r w:rsidR="00AC6A02" w:rsidRPr="0092767F">
          <w:rPr>
            <w:rFonts w:ascii="Times New Roman" w:hAnsi="Times New Roman" w:cs="Times New Roman"/>
            <w:sz w:val="24"/>
            <w:szCs w:val="24"/>
            <w:shd w:val="clear" w:color="auto" w:fill="FFFFFF"/>
          </w:rPr>
          <w:t>частью 4 статьи 161</w:t>
        </w:r>
      </w:hyperlink>
      <w:r w:rsidR="0046395E" w:rsidRPr="0092767F">
        <w:rPr>
          <w:rFonts w:ascii="Times New Roman" w:hAnsi="Times New Roman" w:cs="Times New Roman"/>
          <w:sz w:val="24"/>
          <w:szCs w:val="24"/>
          <w:shd w:val="clear" w:color="auto" w:fill="FFFFFF"/>
        </w:rPr>
        <w:t> Жилищного</w:t>
      </w:r>
      <w:r w:rsidR="00AC6A02" w:rsidRPr="0092767F">
        <w:rPr>
          <w:rFonts w:ascii="Times New Roman" w:hAnsi="Times New Roman" w:cs="Times New Roman"/>
          <w:sz w:val="24"/>
          <w:szCs w:val="24"/>
          <w:shd w:val="clear" w:color="auto" w:fill="FFFFFF"/>
        </w:rPr>
        <w:t xml:space="preserve"> </w:t>
      </w:r>
      <w:r w:rsidR="0046395E" w:rsidRPr="0092767F">
        <w:rPr>
          <w:rFonts w:ascii="Times New Roman" w:hAnsi="Times New Roman" w:cs="Times New Roman"/>
          <w:sz w:val="24"/>
          <w:szCs w:val="24"/>
          <w:shd w:val="clear" w:color="auto" w:fill="FFFFFF"/>
        </w:rPr>
        <w:t>к</w:t>
      </w:r>
      <w:r w:rsidR="00AC6A02" w:rsidRPr="0092767F">
        <w:rPr>
          <w:rFonts w:ascii="Times New Roman" w:hAnsi="Times New Roman" w:cs="Times New Roman"/>
          <w:sz w:val="24"/>
          <w:szCs w:val="24"/>
          <w:shd w:val="clear" w:color="auto" w:fill="FFFFFF"/>
        </w:rPr>
        <w:t>одекса</w:t>
      </w:r>
      <w:r w:rsidR="0046395E" w:rsidRPr="0092767F">
        <w:rPr>
          <w:rFonts w:ascii="Times New Roman" w:hAnsi="Times New Roman" w:cs="Times New Roman"/>
          <w:sz w:val="24"/>
          <w:szCs w:val="24"/>
          <w:shd w:val="clear" w:color="auto" w:fill="FFFFFF"/>
        </w:rPr>
        <w:t xml:space="preserve"> Российской Федерации.</w:t>
      </w:r>
    </w:p>
    <w:p w:rsidR="000F4B73" w:rsidRPr="000F4B73" w:rsidRDefault="000F4B73"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 xml:space="preserve">1.2.5.6.В случае аннулирования, прекращения лицензии на осуществление деятельности по управлению многоквартирными домами, либо исключение из реестра лицензий </w:t>
      </w:r>
      <w:r w:rsidR="00867EFA" w:rsidRPr="0092767F">
        <w:rPr>
          <w:rFonts w:ascii="Times New Roman" w:hAnsi="Times New Roman" w:cs="Times New Roman"/>
          <w:sz w:val="24"/>
          <w:szCs w:val="24"/>
        </w:rPr>
        <w:t>Республики Саха (Якутия)</w:t>
      </w:r>
      <w:r w:rsidRPr="0092767F">
        <w:rPr>
          <w:rFonts w:ascii="Times New Roman" w:hAnsi="Times New Roman" w:cs="Times New Roman"/>
          <w:sz w:val="24"/>
          <w:szCs w:val="24"/>
        </w:rPr>
        <w:t>, если в таком многоквартирном доме собственниками помещений многоквартирного дома на общем собрании не выбран новый способ управления, не выбрана управляющая организация, способ управления домом не реализован, или такое собрание не проведено или не имело кворума.</w:t>
      </w:r>
    </w:p>
    <w:p w:rsidR="000F4B73" w:rsidRP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1.2.6.</w:t>
      </w:r>
      <w:r w:rsidRPr="000F4B73">
        <w:rPr>
          <w:rFonts w:ascii="Times New Roman" w:hAnsi="Times New Roman" w:cs="Times New Roman"/>
          <w:sz w:val="24"/>
          <w:szCs w:val="24"/>
        </w:rPr>
        <w:tab/>
        <w:t>Конкурс проводится на основе следующих принципов:</w:t>
      </w:r>
    </w:p>
    <w:p w:rsidR="000F4B73" w:rsidRPr="000F4B73" w:rsidRDefault="0046395E" w:rsidP="006D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4B73" w:rsidRPr="000F4B73">
        <w:rPr>
          <w:rFonts w:ascii="Times New Roman" w:hAnsi="Times New Roman" w:cs="Times New Roman"/>
          <w:sz w:val="24"/>
          <w:szCs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46395E" w:rsidRDefault="0046395E" w:rsidP="006D2F90">
      <w:pPr>
        <w:spacing w:after="0" w:line="240" w:lineRule="auto"/>
        <w:jc w:val="both"/>
      </w:pPr>
      <w:r>
        <w:rPr>
          <w:rFonts w:ascii="Times New Roman" w:hAnsi="Times New Roman" w:cs="Times New Roman"/>
          <w:sz w:val="24"/>
          <w:szCs w:val="24"/>
        </w:rPr>
        <w:t xml:space="preserve">- </w:t>
      </w:r>
      <w:r w:rsidR="000F4B73" w:rsidRPr="000F4B73">
        <w:rPr>
          <w:rFonts w:ascii="Times New Roman" w:hAnsi="Times New Roman" w:cs="Times New Roman"/>
          <w:sz w:val="24"/>
          <w:szCs w:val="24"/>
        </w:rPr>
        <w:t>добросовестная конкуренция;</w:t>
      </w:r>
      <w:r w:rsidRPr="0046395E">
        <w:t xml:space="preserve"> </w:t>
      </w:r>
    </w:p>
    <w:p w:rsidR="000F4B73" w:rsidRDefault="0046395E" w:rsidP="006D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4B73" w:rsidRPr="000F4B73">
        <w:rPr>
          <w:rFonts w:ascii="Times New Roman" w:hAnsi="Times New Roman" w:cs="Times New Roman"/>
          <w:sz w:val="24"/>
          <w:szCs w:val="24"/>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0F4B73" w:rsidRDefault="0046395E" w:rsidP="006D2F90">
      <w:pPr>
        <w:spacing w:after="0" w:line="240" w:lineRule="auto"/>
        <w:jc w:val="both"/>
        <w:rPr>
          <w:rFonts w:ascii="Times New Roman" w:hAnsi="Times New Roman" w:cs="Times New Roman"/>
          <w:sz w:val="24"/>
          <w:szCs w:val="24"/>
        </w:rPr>
      </w:pPr>
      <w:r>
        <w:rPr>
          <w:color w:val="22272F"/>
          <w:sz w:val="23"/>
          <w:szCs w:val="23"/>
          <w:shd w:val="clear" w:color="auto" w:fill="FFFFFF"/>
        </w:rPr>
        <w:t xml:space="preserve">- </w:t>
      </w:r>
      <w:r w:rsidR="000F4B73" w:rsidRPr="000F4B73">
        <w:rPr>
          <w:rFonts w:ascii="Times New Roman" w:hAnsi="Times New Roman" w:cs="Times New Roman"/>
          <w:sz w:val="24"/>
          <w:szCs w:val="24"/>
        </w:rPr>
        <w:t>доступность информации о проведении конкурса и обеспечение открытости его проведения.</w:t>
      </w:r>
    </w:p>
    <w:p w:rsidR="000F4B73" w:rsidRDefault="000F4B73" w:rsidP="006D2F90">
      <w:pPr>
        <w:spacing w:after="0" w:line="240" w:lineRule="auto"/>
        <w:jc w:val="both"/>
        <w:rPr>
          <w:rFonts w:ascii="Times New Roman" w:hAnsi="Times New Roman" w:cs="Times New Roman"/>
          <w:sz w:val="24"/>
          <w:szCs w:val="24"/>
        </w:rPr>
      </w:pPr>
      <w:r w:rsidRPr="000F4B73">
        <w:rPr>
          <w:rFonts w:ascii="Times New Roman" w:hAnsi="Times New Roman" w:cs="Times New Roman"/>
          <w:sz w:val="24"/>
          <w:szCs w:val="24"/>
        </w:rPr>
        <w:t>1.2.7.</w:t>
      </w:r>
      <w:r w:rsidRPr="000F4B73">
        <w:rPr>
          <w:rFonts w:ascii="Times New Roman" w:hAnsi="Times New Roman" w:cs="Times New Roman"/>
          <w:sz w:val="24"/>
          <w:szCs w:val="24"/>
        </w:rPr>
        <w:tab/>
        <w:t>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3F5517" w:rsidRDefault="003F5517" w:rsidP="006D2F90">
      <w:pPr>
        <w:spacing w:after="0" w:line="240" w:lineRule="auto"/>
        <w:jc w:val="both"/>
        <w:rPr>
          <w:rFonts w:ascii="Times New Roman" w:hAnsi="Times New Roman" w:cs="Times New Roman"/>
          <w:sz w:val="24"/>
          <w:szCs w:val="24"/>
        </w:rPr>
      </w:pPr>
    </w:p>
    <w:p w:rsidR="003F5517" w:rsidRPr="003F5517" w:rsidRDefault="003F5517" w:rsidP="006D2F90">
      <w:pPr>
        <w:spacing w:after="0" w:line="240" w:lineRule="auto"/>
        <w:jc w:val="center"/>
        <w:rPr>
          <w:rFonts w:ascii="Times New Roman" w:hAnsi="Times New Roman" w:cs="Times New Roman"/>
          <w:b/>
          <w:sz w:val="24"/>
          <w:szCs w:val="24"/>
        </w:rPr>
      </w:pPr>
      <w:r w:rsidRPr="003F5517">
        <w:rPr>
          <w:rFonts w:ascii="Times New Roman" w:hAnsi="Times New Roman" w:cs="Times New Roman"/>
          <w:b/>
          <w:sz w:val="24"/>
          <w:szCs w:val="24"/>
        </w:rPr>
        <w:t>1.3. Участие в конкурсе</w:t>
      </w:r>
    </w:p>
    <w:p w:rsidR="003F5517" w:rsidRPr="003F5517" w:rsidRDefault="003F5517" w:rsidP="006D2F90">
      <w:pPr>
        <w:spacing w:after="0" w:line="240" w:lineRule="auto"/>
        <w:jc w:val="both"/>
        <w:rPr>
          <w:rFonts w:ascii="Times New Roman" w:hAnsi="Times New Roman" w:cs="Times New Roman"/>
          <w:sz w:val="24"/>
          <w:szCs w:val="24"/>
        </w:rPr>
      </w:pPr>
    </w:p>
    <w:p w:rsidR="002D3465" w:rsidRPr="0092767F" w:rsidRDefault="003F5517" w:rsidP="002D3465">
      <w:pPr>
        <w:spacing w:after="0" w:line="240" w:lineRule="auto"/>
        <w:contextualSpacing/>
        <w:jc w:val="both"/>
        <w:rPr>
          <w:rFonts w:ascii="Times New Roman" w:hAnsi="Times New Roman" w:cs="Times New Roman"/>
          <w:sz w:val="24"/>
          <w:szCs w:val="24"/>
        </w:rPr>
      </w:pPr>
      <w:r w:rsidRPr="0092767F">
        <w:rPr>
          <w:rFonts w:ascii="Times New Roman" w:hAnsi="Times New Roman" w:cs="Times New Roman"/>
          <w:sz w:val="24"/>
          <w:szCs w:val="24"/>
        </w:rPr>
        <w:lastRenderedPageBreak/>
        <w:t>1.3.1.</w:t>
      </w:r>
      <w:r w:rsidRPr="0092767F">
        <w:rPr>
          <w:rFonts w:ascii="Times New Roman" w:hAnsi="Times New Roman" w:cs="Times New Roman"/>
          <w:sz w:val="24"/>
          <w:szCs w:val="24"/>
        </w:rPr>
        <w:tab/>
        <w:t>Конкурс является открытым по составу участников и по форме подачи заявок.</w:t>
      </w:r>
    </w:p>
    <w:p w:rsidR="002D3465" w:rsidRPr="0092767F" w:rsidRDefault="002D3465" w:rsidP="002D3465">
      <w:pPr>
        <w:spacing w:after="0" w:line="240" w:lineRule="auto"/>
        <w:contextualSpacing/>
        <w:jc w:val="both"/>
        <w:rPr>
          <w:rFonts w:ascii="Times New Roman" w:hAnsi="Times New Roman" w:cs="Times New Roman"/>
          <w:color w:val="22272F"/>
          <w:sz w:val="24"/>
          <w:szCs w:val="24"/>
        </w:rPr>
      </w:pPr>
      <w:r w:rsidRPr="0092767F">
        <w:rPr>
          <w:rFonts w:ascii="Times New Roman" w:hAnsi="Times New Roman" w:cs="Times New Roman"/>
          <w:color w:val="22272F"/>
          <w:sz w:val="24"/>
          <w:szCs w:val="24"/>
        </w:rPr>
        <w:t>1.3.2. В качестве обеспечения заявки на участие в конкурсе претендент вносит средства на указанный в конкурсной документации счет.</w:t>
      </w:r>
    </w:p>
    <w:p w:rsidR="002D3465" w:rsidRPr="0092767F" w:rsidRDefault="002D3465" w:rsidP="002D3465">
      <w:pPr>
        <w:spacing w:after="0" w:line="240" w:lineRule="auto"/>
        <w:contextualSpacing/>
        <w:jc w:val="both"/>
        <w:rPr>
          <w:rFonts w:ascii="Times New Roman" w:hAnsi="Times New Roman" w:cs="Times New Roman"/>
          <w:color w:val="22272F"/>
          <w:sz w:val="24"/>
          <w:szCs w:val="24"/>
        </w:rPr>
      </w:pPr>
      <w:r w:rsidRPr="0092767F">
        <w:rPr>
          <w:rFonts w:ascii="Times New Roman" w:hAnsi="Times New Roman" w:cs="Times New Roman"/>
          <w:color w:val="22272F"/>
          <w:sz w:val="24"/>
          <w:szCs w:val="24"/>
        </w:rPr>
        <w:t>1.3.3.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3F5517" w:rsidRPr="0092767F" w:rsidRDefault="002D3465" w:rsidP="006D2F90">
      <w:pPr>
        <w:spacing w:after="0" w:line="240" w:lineRule="auto"/>
        <w:contextualSpacing/>
        <w:jc w:val="both"/>
        <w:rPr>
          <w:rFonts w:ascii="Times New Roman" w:hAnsi="Times New Roman" w:cs="Times New Roman"/>
          <w:sz w:val="24"/>
          <w:szCs w:val="24"/>
        </w:rPr>
      </w:pPr>
      <w:r w:rsidRPr="0092767F">
        <w:rPr>
          <w:rFonts w:ascii="Times New Roman" w:hAnsi="Times New Roman" w:cs="Times New Roman"/>
          <w:sz w:val="24"/>
          <w:szCs w:val="24"/>
        </w:rPr>
        <w:t>1.3.4</w:t>
      </w:r>
      <w:r w:rsidR="003F5517" w:rsidRPr="0092767F">
        <w:rPr>
          <w:rFonts w:ascii="Times New Roman" w:hAnsi="Times New Roman" w:cs="Times New Roman"/>
          <w:sz w:val="24"/>
          <w:szCs w:val="24"/>
        </w:rPr>
        <w:t>.</w:t>
      </w:r>
      <w:r w:rsidR="003F5517" w:rsidRPr="0092767F">
        <w:rPr>
          <w:rFonts w:ascii="Times New Roman" w:hAnsi="Times New Roman" w:cs="Times New Roman"/>
          <w:sz w:val="24"/>
          <w:szCs w:val="24"/>
        </w:rPr>
        <w:tab/>
        <w:t>При проведении конкурса устанавливаются следующие требования к претендентам:</w:t>
      </w:r>
    </w:p>
    <w:p w:rsidR="003F5517"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D3465" w:rsidRPr="0092767F" w:rsidRDefault="003F5517" w:rsidP="006D2F90">
      <w:pPr>
        <w:spacing w:after="0" w:line="240" w:lineRule="auto"/>
        <w:jc w:val="both"/>
        <w:rPr>
          <w:color w:val="22272F"/>
          <w:sz w:val="23"/>
          <w:szCs w:val="23"/>
          <w:shd w:val="clear" w:color="auto" w:fill="FFFFFF"/>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.2.В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002D3465" w:rsidRPr="0092767F">
        <w:rPr>
          <w:color w:val="22272F"/>
          <w:sz w:val="23"/>
          <w:szCs w:val="23"/>
          <w:shd w:val="clear" w:color="auto" w:fill="FFFFFF"/>
        </w:rPr>
        <w:t xml:space="preserve"> </w:t>
      </w:r>
    </w:p>
    <w:p w:rsidR="003F5517"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.3.Деятельность претендента не приостановлена в порядке, предусмотренном Кодексом Российской Федерации об административных правонарушениях.</w:t>
      </w:r>
    </w:p>
    <w:p w:rsidR="002D3465"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.4.Отсутствие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F5517"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.5.Отсутствие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094E38" w:rsidRPr="0092767F">
        <w:t xml:space="preserve"> </w:t>
      </w:r>
      <w:r w:rsidR="00094E38" w:rsidRPr="0092767F">
        <w:rPr>
          <w:rFonts w:ascii="Times New Roman" w:hAnsi="Times New Roman" w:cs="Times New Roman"/>
          <w:sz w:val="24"/>
          <w:szCs w:val="24"/>
        </w:rPr>
        <w:t>При этом под кредиторской задолженностью в целях применения данного 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C7064E" w:rsidRPr="0092767F" w:rsidRDefault="003F5517" w:rsidP="006D2F90">
      <w:pPr>
        <w:spacing w:after="0" w:line="240" w:lineRule="auto"/>
        <w:jc w:val="both"/>
        <w:rPr>
          <w:color w:val="22272F"/>
          <w:sz w:val="23"/>
          <w:szCs w:val="23"/>
          <w:shd w:val="clear" w:color="auto" w:fill="FFFFFF"/>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 xml:space="preserve">.6.Внесение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w:t>
      </w:r>
      <w:r w:rsidRPr="0092767F">
        <w:rPr>
          <w:rFonts w:ascii="Times New Roman" w:hAnsi="Times New Roman" w:cs="Times New Roman"/>
          <w:sz w:val="24"/>
          <w:szCs w:val="24"/>
        </w:rPr>
        <w:lastRenderedPageBreak/>
        <w:t>вскрытия конвертов с заявками на участие в конкурсе средства поступили на счет, указанный в конкурсной документации.</w:t>
      </w:r>
      <w:r w:rsidR="00C7064E" w:rsidRPr="0092767F">
        <w:rPr>
          <w:color w:val="22272F"/>
          <w:sz w:val="23"/>
          <w:szCs w:val="23"/>
          <w:shd w:val="clear" w:color="auto" w:fill="FFFFFF"/>
        </w:rPr>
        <w:t xml:space="preserve"> </w:t>
      </w:r>
    </w:p>
    <w:p w:rsidR="00C7064E" w:rsidRPr="0092767F" w:rsidRDefault="003F5517" w:rsidP="006D2F90">
      <w:pPr>
        <w:spacing w:after="0" w:line="240" w:lineRule="auto"/>
        <w:jc w:val="both"/>
        <w:rPr>
          <w:color w:val="22272F"/>
          <w:sz w:val="23"/>
          <w:szCs w:val="23"/>
          <w:shd w:val="clear" w:color="auto" w:fill="FFFFFF"/>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r w:rsidR="00C7064E" w:rsidRPr="0092767F">
        <w:rPr>
          <w:color w:val="22272F"/>
          <w:sz w:val="23"/>
          <w:szCs w:val="23"/>
          <w:shd w:val="clear" w:color="auto" w:fill="FFFFFF"/>
        </w:rPr>
        <w:t xml:space="preserve"> </w:t>
      </w:r>
    </w:p>
    <w:p w:rsidR="00C7064E" w:rsidRPr="0092767F" w:rsidRDefault="003F5517" w:rsidP="00C7064E">
      <w:pPr>
        <w:spacing w:after="0" w:line="240" w:lineRule="auto"/>
        <w:jc w:val="both"/>
        <w:rPr>
          <w:color w:val="22272F"/>
          <w:sz w:val="23"/>
          <w:szCs w:val="23"/>
          <w:shd w:val="clear" w:color="auto" w:fill="FFFFFF"/>
        </w:rPr>
      </w:pPr>
      <w:r w:rsidRPr="0092767F">
        <w:rPr>
          <w:rFonts w:ascii="Times New Roman" w:hAnsi="Times New Roman" w:cs="Times New Roman"/>
          <w:sz w:val="24"/>
          <w:szCs w:val="24"/>
        </w:rPr>
        <w:t>1.3.</w:t>
      </w:r>
      <w:r w:rsidR="002D3465" w:rsidRPr="0092767F">
        <w:rPr>
          <w:rFonts w:ascii="Times New Roman" w:hAnsi="Times New Roman" w:cs="Times New Roman"/>
          <w:sz w:val="24"/>
          <w:szCs w:val="24"/>
        </w:rPr>
        <w:t>4</w:t>
      </w:r>
      <w:r w:rsidRPr="0092767F">
        <w:rPr>
          <w:rFonts w:ascii="Times New Roman" w:hAnsi="Times New Roman" w:cs="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C7064E" w:rsidRPr="0092767F">
        <w:rPr>
          <w:color w:val="22272F"/>
          <w:sz w:val="23"/>
          <w:szCs w:val="23"/>
          <w:shd w:val="clear" w:color="auto" w:fill="FFFFFF"/>
        </w:rPr>
        <w:t xml:space="preserve"> </w:t>
      </w:r>
    </w:p>
    <w:p w:rsidR="003F5517" w:rsidRPr="0092767F" w:rsidRDefault="00C7064E" w:rsidP="00C7064E">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1.3.5</w:t>
      </w:r>
      <w:r w:rsidR="003F5517" w:rsidRPr="0092767F">
        <w:rPr>
          <w:rFonts w:ascii="Times New Roman" w:hAnsi="Times New Roman" w:cs="Times New Roman"/>
          <w:sz w:val="24"/>
          <w:szCs w:val="24"/>
        </w:rPr>
        <w:t>.</w:t>
      </w:r>
      <w:r w:rsidR="003F5517" w:rsidRPr="0092767F">
        <w:rPr>
          <w:rFonts w:ascii="Times New Roman" w:hAnsi="Times New Roman" w:cs="Times New Roman"/>
          <w:sz w:val="24"/>
          <w:szCs w:val="24"/>
        </w:rPr>
        <w:tab/>
        <w:t>Проверка соответствия претенден</w:t>
      </w:r>
      <w:r w:rsidRPr="0092767F">
        <w:rPr>
          <w:rFonts w:ascii="Times New Roman" w:hAnsi="Times New Roman" w:cs="Times New Roman"/>
          <w:sz w:val="24"/>
          <w:szCs w:val="24"/>
        </w:rPr>
        <w:t>тов требованиям, указанным в подпунктах 1.3.4.1 – 1.3.4</w:t>
      </w:r>
      <w:r w:rsidR="003F5517" w:rsidRPr="0092767F">
        <w:rPr>
          <w:rFonts w:ascii="Times New Roman" w:hAnsi="Times New Roman" w:cs="Times New Roman"/>
          <w:sz w:val="24"/>
          <w:szCs w:val="24"/>
        </w:rPr>
        <w:t>.8 пункта 1.3.</w:t>
      </w:r>
      <w:r w:rsidRPr="0092767F">
        <w:rPr>
          <w:rFonts w:ascii="Times New Roman" w:hAnsi="Times New Roman" w:cs="Times New Roman"/>
          <w:sz w:val="24"/>
          <w:szCs w:val="24"/>
        </w:rPr>
        <w:t>4</w:t>
      </w:r>
      <w:r w:rsidR="003F5517" w:rsidRPr="0092767F">
        <w:rPr>
          <w:rFonts w:ascii="Times New Roman" w:hAnsi="Times New Roman" w:cs="Times New Roman"/>
          <w:sz w:val="24"/>
          <w:szCs w:val="24"/>
        </w:rPr>
        <w:t xml:space="preserve"> настоящей конкурсной документации, осуществляется конкурсной комиссией.</w:t>
      </w:r>
      <w:r w:rsidRPr="0092767F">
        <w:rPr>
          <w:rFonts w:ascii="Times New Roman" w:hAnsi="Times New Roman" w:cs="Times New Roman"/>
          <w:sz w:val="24"/>
          <w:szCs w:val="24"/>
        </w:rPr>
        <w:t xml:space="preserve"> </w:t>
      </w:r>
      <w:r w:rsidRPr="0092767F">
        <w:rPr>
          <w:rFonts w:ascii="Times New Roman" w:hAnsi="Times New Roman" w:cs="Times New Roman"/>
          <w:color w:val="22272F"/>
          <w:sz w:val="24"/>
          <w:szCs w:val="24"/>
          <w:shd w:val="clear" w:color="auto" w:fill="FFFFFF"/>
        </w:rPr>
        <w:t>Конкурсная комиссия не вправе возлагать на претендента обязанность подтверждать соответствие данным требованиям.</w:t>
      </w:r>
    </w:p>
    <w:p w:rsidR="003F5517" w:rsidRPr="0092767F" w:rsidRDefault="00C7064E" w:rsidP="006D2F90">
      <w:pPr>
        <w:pStyle w:val="ConsPlusNormal"/>
        <w:rPr>
          <w:rFonts w:ascii="Times New Roman" w:hAnsi="Times New Roman" w:cs="Times New Roman"/>
          <w:sz w:val="24"/>
          <w:szCs w:val="24"/>
        </w:rPr>
      </w:pPr>
      <w:r w:rsidRPr="0092767F">
        <w:rPr>
          <w:rFonts w:ascii="Times New Roman" w:hAnsi="Times New Roman" w:cs="Times New Roman"/>
          <w:sz w:val="24"/>
          <w:szCs w:val="24"/>
        </w:rPr>
        <w:t>1.3.6</w:t>
      </w:r>
      <w:r w:rsidR="003F5517" w:rsidRPr="0092767F">
        <w:rPr>
          <w:rFonts w:ascii="Times New Roman" w:hAnsi="Times New Roman" w:cs="Times New Roman"/>
          <w:sz w:val="24"/>
          <w:szCs w:val="24"/>
        </w:rPr>
        <w:t>.</w:t>
      </w:r>
      <w:r w:rsidR="003F5517" w:rsidRPr="0092767F">
        <w:rPr>
          <w:rFonts w:ascii="Times New Roman" w:hAnsi="Times New Roman" w:cs="Times New Roman"/>
          <w:sz w:val="24"/>
          <w:szCs w:val="24"/>
        </w:rPr>
        <w:tab/>
        <w:t>Основаниями для отказа допуска к участию в конкурсе являются:</w:t>
      </w:r>
    </w:p>
    <w:p w:rsidR="003F5517"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C7064E" w:rsidRPr="0092767F">
        <w:rPr>
          <w:rFonts w:ascii="Times New Roman" w:hAnsi="Times New Roman" w:cs="Times New Roman"/>
          <w:sz w:val="24"/>
          <w:szCs w:val="24"/>
        </w:rPr>
        <w:t>6</w:t>
      </w:r>
      <w:r w:rsidRPr="0092767F">
        <w:rPr>
          <w:rFonts w:ascii="Times New Roman" w:hAnsi="Times New Roman" w:cs="Times New Roman"/>
          <w:sz w:val="24"/>
          <w:szCs w:val="24"/>
        </w:rPr>
        <w:t>.1.Непредставление определенных заявкой на участие в конкурсе документов либо наличие в таких документах недостоверных сведений.</w:t>
      </w:r>
    </w:p>
    <w:p w:rsidR="003F5517"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F36853" w:rsidRPr="0092767F">
        <w:rPr>
          <w:rFonts w:ascii="Times New Roman" w:hAnsi="Times New Roman" w:cs="Times New Roman"/>
          <w:sz w:val="24"/>
          <w:szCs w:val="24"/>
        </w:rPr>
        <w:t>6</w:t>
      </w:r>
      <w:r w:rsidRPr="0092767F">
        <w:rPr>
          <w:rFonts w:ascii="Times New Roman" w:hAnsi="Times New Roman" w:cs="Times New Roman"/>
          <w:sz w:val="24"/>
          <w:szCs w:val="24"/>
        </w:rPr>
        <w:t xml:space="preserve">.2.Несоответствие претендента </w:t>
      </w:r>
      <w:r w:rsidR="00C7064E" w:rsidRPr="0092767F">
        <w:rPr>
          <w:rFonts w:ascii="Times New Roman" w:hAnsi="Times New Roman" w:cs="Times New Roman"/>
          <w:color w:val="22272F"/>
          <w:sz w:val="24"/>
          <w:szCs w:val="24"/>
          <w:shd w:val="clear" w:color="auto" w:fill="FFFFFF"/>
        </w:rPr>
        <w:t>требованиям, установленным пунктом 1.3.4 настоящей конкурсной документации</w:t>
      </w:r>
      <w:r w:rsidRPr="0092767F">
        <w:rPr>
          <w:rFonts w:ascii="Times New Roman" w:hAnsi="Times New Roman" w:cs="Times New Roman"/>
          <w:sz w:val="24"/>
          <w:szCs w:val="24"/>
        </w:rPr>
        <w:t>.</w:t>
      </w:r>
    </w:p>
    <w:p w:rsidR="003F5517" w:rsidRPr="0092767F" w:rsidRDefault="003F5517" w:rsidP="006D2F90">
      <w:pPr>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1.3.</w:t>
      </w:r>
      <w:r w:rsidR="00F36853" w:rsidRPr="0092767F">
        <w:rPr>
          <w:rFonts w:ascii="Times New Roman" w:hAnsi="Times New Roman" w:cs="Times New Roman"/>
          <w:sz w:val="24"/>
          <w:szCs w:val="24"/>
        </w:rPr>
        <w:t>6.3</w:t>
      </w:r>
      <w:r w:rsidRPr="0092767F">
        <w:rPr>
          <w:rFonts w:ascii="Times New Roman" w:hAnsi="Times New Roman" w:cs="Times New Roman"/>
          <w:sz w:val="24"/>
          <w:szCs w:val="24"/>
        </w:rPr>
        <w:t>.Несоответствие заявки на участие в конкурсе требованиям</w:t>
      </w:r>
      <w:r w:rsidR="00C7064E" w:rsidRPr="0092767F">
        <w:rPr>
          <w:rFonts w:ascii="Times New Roman" w:hAnsi="Times New Roman" w:cs="Times New Roman"/>
          <w:sz w:val="24"/>
          <w:szCs w:val="24"/>
        </w:rPr>
        <w:t>, установленным настоящей конкурсной документации и пунктами 52-53</w:t>
      </w:r>
      <w:r w:rsidR="00C7064E" w:rsidRPr="0092767F">
        <w:rPr>
          <w:color w:val="22272F"/>
          <w:sz w:val="32"/>
          <w:szCs w:val="32"/>
          <w:shd w:val="clear" w:color="auto" w:fill="FFFFFF"/>
        </w:rPr>
        <w:t xml:space="preserve"> </w:t>
      </w:r>
      <w:r w:rsidR="00C7064E" w:rsidRPr="0092767F">
        <w:rPr>
          <w:rFonts w:ascii="Times New Roman" w:hAnsi="Times New Roman" w:cs="Times New Roman"/>
          <w:sz w:val="24"/>
          <w:szCs w:val="24"/>
        </w:rPr>
        <w:t>Правил</w:t>
      </w:r>
      <w:r w:rsidR="00F36853" w:rsidRPr="0092767F">
        <w:rPr>
          <w:rFonts w:ascii="Times New Roman" w:hAnsi="Times New Roman" w:cs="Times New Roman"/>
          <w:sz w:val="24"/>
          <w:szCs w:val="24"/>
        </w:rPr>
        <w:t xml:space="preserve"> </w:t>
      </w:r>
      <w:r w:rsidR="00C7064E" w:rsidRPr="0092767F">
        <w:rPr>
          <w:rFonts w:ascii="Times New Roman" w:hAnsi="Times New Roman" w:cs="Times New Roman"/>
          <w:sz w:val="24"/>
          <w:szCs w:val="24"/>
        </w:rP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утвержденных </w:t>
      </w:r>
      <w:hyperlink r:id="rId11" w:anchor="/document/12144905/entry/0" w:history="1">
        <w:r w:rsidR="00C7064E" w:rsidRPr="0092767F">
          <w:rPr>
            <w:rStyle w:val="ae"/>
            <w:rFonts w:ascii="Times New Roman" w:hAnsi="Times New Roman" w:cs="Times New Roman"/>
            <w:color w:val="auto"/>
            <w:sz w:val="24"/>
            <w:szCs w:val="24"/>
            <w:u w:val="none"/>
          </w:rPr>
          <w:t>постановлением</w:t>
        </w:r>
      </w:hyperlink>
      <w:r w:rsidR="00C7064E" w:rsidRPr="0092767F">
        <w:rPr>
          <w:rFonts w:ascii="Times New Roman" w:hAnsi="Times New Roman" w:cs="Times New Roman"/>
          <w:sz w:val="24"/>
          <w:szCs w:val="24"/>
        </w:rPr>
        <w:t> Правительства РФ от 06.02.2006 </w:t>
      </w:r>
      <w:r w:rsidR="00F36853" w:rsidRPr="0092767F">
        <w:rPr>
          <w:rFonts w:ascii="Times New Roman" w:hAnsi="Times New Roman" w:cs="Times New Roman"/>
          <w:sz w:val="24"/>
          <w:szCs w:val="24"/>
        </w:rPr>
        <w:t>№</w:t>
      </w:r>
      <w:r w:rsidR="00C7064E" w:rsidRPr="0092767F">
        <w:rPr>
          <w:rFonts w:ascii="Times New Roman" w:hAnsi="Times New Roman" w:cs="Times New Roman"/>
          <w:sz w:val="24"/>
          <w:szCs w:val="24"/>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92767F">
        <w:rPr>
          <w:rFonts w:ascii="Times New Roman" w:hAnsi="Times New Roman" w:cs="Times New Roman"/>
          <w:sz w:val="24"/>
          <w:szCs w:val="24"/>
        </w:rPr>
        <w:t>.</w:t>
      </w:r>
    </w:p>
    <w:p w:rsidR="003F5517" w:rsidRPr="0092767F" w:rsidRDefault="00F36853" w:rsidP="006D2F90">
      <w:pPr>
        <w:pStyle w:val="ConsPlusNormal"/>
        <w:jc w:val="both"/>
        <w:rPr>
          <w:rFonts w:ascii="Times New Roman" w:hAnsi="Times New Roman" w:cs="Times New Roman"/>
          <w:sz w:val="24"/>
          <w:szCs w:val="24"/>
        </w:rPr>
      </w:pPr>
      <w:r w:rsidRPr="0092767F">
        <w:rPr>
          <w:rFonts w:ascii="Times New Roman" w:hAnsi="Times New Roman" w:cs="Times New Roman"/>
          <w:sz w:val="24"/>
          <w:szCs w:val="24"/>
        </w:rPr>
        <w:t>1.3.7</w:t>
      </w:r>
      <w:r w:rsidR="003F5517" w:rsidRPr="0092767F">
        <w:rPr>
          <w:rFonts w:ascii="Times New Roman" w:hAnsi="Times New Roman" w:cs="Times New Roman"/>
          <w:sz w:val="24"/>
          <w:szCs w:val="24"/>
        </w:rPr>
        <w:t>.</w:t>
      </w:r>
      <w:r w:rsidR="003F5517" w:rsidRPr="0092767F">
        <w:rPr>
          <w:rFonts w:ascii="Times New Roman" w:hAnsi="Times New Roman" w:cs="Times New Roman"/>
          <w:sz w:val="24"/>
          <w:szCs w:val="24"/>
        </w:rPr>
        <w:tab/>
        <w:t>В случае установления фактов несоответствия участника конкурса требованиям к претендентам,</w:t>
      </w:r>
      <w:r w:rsidRPr="0092767F">
        <w:rPr>
          <w:rFonts w:ascii="Times New Roman" w:hAnsi="Times New Roman" w:cs="Times New Roman"/>
          <w:color w:val="22272F"/>
          <w:sz w:val="24"/>
          <w:szCs w:val="24"/>
          <w:shd w:val="clear" w:color="auto" w:fill="FFFFFF"/>
        </w:rPr>
        <w:t xml:space="preserve"> установленным</w:t>
      </w:r>
      <w:r w:rsidR="003F5517" w:rsidRPr="0092767F">
        <w:rPr>
          <w:rFonts w:ascii="Times New Roman" w:hAnsi="Times New Roman" w:cs="Times New Roman"/>
          <w:sz w:val="24"/>
          <w:szCs w:val="24"/>
        </w:rPr>
        <w:t xml:space="preserve"> </w:t>
      </w:r>
      <w:r w:rsidRPr="0092767F">
        <w:rPr>
          <w:rFonts w:ascii="Times New Roman" w:hAnsi="Times New Roman" w:cs="Times New Roman"/>
          <w:color w:val="22272F"/>
          <w:sz w:val="24"/>
          <w:szCs w:val="24"/>
          <w:shd w:val="clear" w:color="auto" w:fill="FFFFFF"/>
        </w:rPr>
        <w:t>пунктом 1.3.4 настоящей конкурсной документации,</w:t>
      </w:r>
      <w:r w:rsidRPr="0092767F">
        <w:rPr>
          <w:rFonts w:ascii="Times New Roman" w:hAnsi="Times New Roman" w:cs="Times New Roman"/>
          <w:sz w:val="24"/>
          <w:szCs w:val="24"/>
        </w:rPr>
        <w:t xml:space="preserve"> </w:t>
      </w:r>
      <w:r w:rsidR="003F5517" w:rsidRPr="0092767F">
        <w:rPr>
          <w:rFonts w:ascii="Times New Roman" w:hAnsi="Times New Roman" w:cs="Times New Roman"/>
          <w:sz w:val="24"/>
          <w:szCs w:val="24"/>
        </w:rPr>
        <w:t>конкурсная комиссия отстраняет участника конкурса от участия в конкурсе на любом этапе его проведения.</w:t>
      </w:r>
    </w:p>
    <w:p w:rsidR="003F5517" w:rsidRDefault="003F5517" w:rsidP="006D2F90">
      <w:pPr>
        <w:pStyle w:val="ConsPlusNormal"/>
        <w:jc w:val="both"/>
        <w:rPr>
          <w:rFonts w:ascii="Times New Roman" w:hAnsi="Times New Roman" w:cs="Times New Roman"/>
          <w:sz w:val="24"/>
          <w:szCs w:val="24"/>
        </w:rPr>
      </w:pPr>
      <w:r w:rsidRPr="0092767F">
        <w:rPr>
          <w:rFonts w:ascii="Times New Roman" w:hAnsi="Times New Roman" w:cs="Times New Roman"/>
          <w:sz w:val="24"/>
          <w:szCs w:val="24"/>
        </w:rPr>
        <w:t>1.3.</w:t>
      </w:r>
      <w:r w:rsidR="00F36853" w:rsidRPr="0092767F">
        <w:rPr>
          <w:rFonts w:ascii="Times New Roman" w:hAnsi="Times New Roman" w:cs="Times New Roman"/>
          <w:sz w:val="24"/>
          <w:szCs w:val="24"/>
        </w:rPr>
        <w:t>8</w:t>
      </w:r>
      <w:r w:rsidRPr="0092767F">
        <w:rPr>
          <w:rFonts w:ascii="Times New Roman" w:hAnsi="Times New Roman" w:cs="Times New Roman"/>
          <w:sz w:val="24"/>
          <w:szCs w:val="24"/>
        </w:rPr>
        <w:t>.</w:t>
      </w:r>
      <w:r w:rsidRPr="0092767F">
        <w:rPr>
          <w:rFonts w:ascii="Times New Roman" w:hAnsi="Times New Roman" w:cs="Times New Roman"/>
          <w:sz w:val="24"/>
          <w:szCs w:val="24"/>
        </w:rPr>
        <w:tab/>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F5517" w:rsidRPr="003F5517" w:rsidRDefault="003F5517" w:rsidP="006D2F90">
      <w:pPr>
        <w:pStyle w:val="ConsPlusNormal"/>
        <w:jc w:val="both"/>
        <w:rPr>
          <w:rFonts w:ascii="Times New Roman" w:hAnsi="Times New Roman" w:cs="Times New Roman"/>
          <w:sz w:val="24"/>
          <w:szCs w:val="24"/>
        </w:rPr>
      </w:pPr>
    </w:p>
    <w:p w:rsidR="00F36853" w:rsidRDefault="003F5517" w:rsidP="006D2F90">
      <w:pPr>
        <w:pStyle w:val="ConsPlusNormal"/>
        <w:jc w:val="center"/>
        <w:rPr>
          <w:rFonts w:ascii="Times New Roman" w:hAnsi="Times New Roman" w:cs="Times New Roman"/>
          <w:b/>
          <w:sz w:val="24"/>
          <w:szCs w:val="24"/>
        </w:rPr>
      </w:pPr>
      <w:r w:rsidRPr="003F5517">
        <w:rPr>
          <w:rFonts w:ascii="Times New Roman" w:hAnsi="Times New Roman" w:cs="Times New Roman"/>
          <w:b/>
          <w:sz w:val="24"/>
          <w:szCs w:val="24"/>
        </w:rPr>
        <w:t xml:space="preserve">1.4. </w:t>
      </w:r>
      <w:r w:rsidR="00F36853" w:rsidRPr="00F36853">
        <w:rPr>
          <w:rFonts w:ascii="Times New Roman" w:hAnsi="Times New Roman" w:cs="Times New Roman"/>
          <w:b/>
          <w:sz w:val="24"/>
          <w:szCs w:val="24"/>
        </w:rPr>
        <w:t>Информационное обеспечение проведения конкурса</w:t>
      </w:r>
      <w:r w:rsidR="007D6D27">
        <w:rPr>
          <w:rFonts w:ascii="Times New Roman" w:hAnsi="Times New Roman" w:cs="Times New Roman"/>
          <w:b/>
          <w:sz w:val="24"/>
          <w:szCs w:val="24"/>
        </w:rPr>
        <w:t xml:space="preserve"> и п</w:t>
      </w:r>
      <w:r w:rsidR="007D6D27" w:rsidRPr="003F5517">
        <w:rPr>
          <w:rFonts w:ascii="Times New Roman" w:hAnsi="Times New Roman" w:cs="Times New Roman"/>
          <w:b/>
          <w:sz w:val="24"/>
          <w:szCs w:val="24"/>
        </w:rPr>
        <w:t>редоставление конкурсной документации</w:t>
      </w:r>
    </w:p>
    <w:p w:rsidR="00F36853" w:rsidRDefault="00F36853" w:rsidP="006D2F90">
      <w:pPr>
        <w:pStyle w:val="ConsPlusNormal"/>
        <w:jc w:val="center"/>
        <w:rPr>
          <w:rFonts w:ascii="Times New Roman" w:hAnsi="Times New Roman" w:cs="Times New Roman"/>
          <w:b/>
          <w:sz w:val="24"/>
          <w:szCs w:val="24"/>
        </w:rPr>
      </w:pPr>
    </w:p>
    <w:p w:rsidR="00F36853" w:rsidRPr="0092767F" w:rsidRDefault="00F36853" w:rsidP="00F36853">
      <w:pPr>
        <w:shd w:val="clear" w:color="auto" w:fill="FFFFFF"/>
        <w:spacing w:after="0" w:line="240" w:lineRule="auto"/>
        <w:jc w:val="both"/>
        <w:rPr>
          <w:rFonts w:ascii="Times New Roman" w:eastAsia="Times New Roman" w:hAnsi="Times New Roman" w:cs="Times New Roman"/>
          <w:color w:val="22272F"/>
          <w:sz w:val="23"/>
          <w:szCs w:val="23"/>
        </w:rPr>
      </w:pPr>
      <w:r w:rsidRPr="0092767F">
        <w:rPr>
          <w:rFonts w:ascii="Times New Roman" w:eastAsia="Times New Roman" w:hAnsi="Times New Roman" w:cs="Times New Roman"/>
          <w:color w:val="22272F"/>
          <w:sz w:val="23"/>
          <w:szCs w:val="23"/>
        </w:rPr>
        <w:t>1.4.1. Информация о проведении конкурса размещается организатором конкурса на официальном сайте Российской Федерации в информаци</w:t>
      </w:r>
      <w:r w:rsidRPr="0092767F">
        <w:rPr>
          <w:rFonts w:ascii="Times New Roman" w:eastAsia="Times New Roman" w:hAnsi="Times New Roman" w:cs="Times New Roman"/>
          <w:color w:val="22272F"/>
          <w:sz w:val="23"/>
          <w:szCs w:val="23"/>
        </w:rPr>
        <w:lastRenderedPageBreak/>
        <w:t>онно-телекоммуникационной сети "Интернет" для размещения информации о проведении торгов по адресу </w:t>
      </w:r>
      <w:hyperlink r:id="rId12" w:tgtFrame="_blank" w:history="1">
        <w:r w:rsidRPr="0092767F">
          <w:rPr>
            <w:rFonts w:ascii="Times New Roman" w:eastAsia="Times New Roman" w:hAnsi="Times New Roman" w:cs="Times New Roman"/>
            <w:color w:val="551A8B"/>
            <w:sz w:val="23"/>
            <w:szCs w:val="23"/>
          </w:rPr>
          <w:t>www.torgi.gov.ru</w:t>
        </w:r>
      </w:hyperlink>
      <w:r w:rsidRPr="0092767F">
        <w:rPr>
          <w:rFonts w:ascii="Times New Roman" w:eastAsia="Times New Roman" w:hAnsi="Times New Roman" w:cs="Times New Roman"/>
          <w:color w:val="22272F"/>
          <w:sz w:val="23"/>
          <w:szCs w:val="23"/>
        </w:rPr>
        <w:t> (далее - официальный сайт)</w:t>
      </w:r>
      <w:r w:rsidRPr="0092767F">
        <w:rPr>
          <w:rFonts w:ascii="Times New Roman" w:hAnsi="Times New Roman" w:cs="Times New Roman"/>
          <w:sz w:val="24"/>
          <w:szCs w:val="24"/>
        </w:rPr>
        <w:t xml:space="preserve"> одновременно с размещением извещения о проведении конкурса</w:t>
      </w:r>
      <w:r w:rsidRPr="0092767F">
        <w:rPr>
          <w:rFonts w:ascii="Times New Roman" w:eastAsia="Times New Roman" w:hAnsi="Times New Roman" w:cs="Times New Roman"/>
          <w:color w:val="22272F"/>
          <w:sz w:val="23"/>
          <w:szCs w:val="23"/>
        </w:rPr>
        <w:t>.</w:t>
      </w:r>
    </w:p>
    <w:p w:rsidR="00F36853" w:rsidRPr="00F36853" w:rsidRDefault="00F36853" w:rsidP="00F36853">
      <w:pPr>
        <w:shd w:val="clear" w:color="auto" w:fill="FFFFFF"/>
        <w:spacing w:after="0" w:line="240" w:lineRule="auto"/>
        <w:jc w:val="both"/>
        <w:rPr>
          <w:rFonts w:ascii="Times New Roman" w:eastAsia="Times New Roman" w:hAnsi="Times New Roman" w:cs="Times New Roman"/>
          <w:color w:val="22272F"/>
          <w:sz w:val="23"/>
          <w:szCs w:val="23"/>
        </w:rPr>
      </w:pPr>
      <w:r w:rsidRPr="0092767F">
        <w:rPr>
          <w:rFonts w:ascii="Times New Roman" w:eastAsia="Times New Roman" w:hAnsi="Times New Roman" w:cs="Times New Roman"/>
          <w:color w:val="22272F"/>
          <w:sz w:val="23"/>
          <w:szCs w:val="23"/>
        </w:rPr>
        <w:t xml:space="preserve">1.4.2. </w:t>
      </w:r>
      <w:r w:rsidRPr="0092767F">
        <w:rPr>
          <w:rFonts w:ascii="Times New Roman" w:hAnsi="Times New Roman" w:cs="Times New Roman"/>
          <w:sz w:val="24"/>
          <w:szCs w:val="24"/>
        </w:rPr>
        <w:t>Конкурсная документация</w:t>
      </w:r>
      <w:r w:rsidR="007D6D27" w:rsidRPr="0092767F">
        <w:rPr>
          <w:rFonts w:ascii="Times New Roman" w:hAnsi="Times New Roman" w:cs="Times New Roman"/>
          <w:sz w:val="24"/>
          <w:szCs w:val="24"/>
        </w:rPr>
        <w:t>,</w:t>
      </w:r>
      <w:r w:rsidRPr="0092767F">
        <w:rPr>
          <w:rFonts w:ascii="Times New Roman" w:hAnsi="Times New Roman" w:cs="Times New Roman"/>
          <w:sz w:val="24"/>
          <w:szCs w:val="24"/>
        </w:rPr>
        <w:t xml:space="preserve"> </w:t>
      </w:r>
      <w:r w:rsidRPr="0092767F">
        <w:rPr>
          <w:rFonts w:ascii="Times New Roman" w:eastAsia="Times New Roman" w:hAnsi="Times New Roman" w:cs="Times New Roman"/>
          <w:color w:val="22272F"/>
          <w:sz w:val="23"/>
          <w:szCs w:val="23"/>
        </w:rPr>
        <w:t>размещенная на официальном сайте, доступна для ознакомления всеми заинтересованными лицами без взимания платы.</w:t>
      </w:r>
    </w:p>
    <w:p w:rsidR="007D6D27" w:rsidRPr="003F5517" w:rsidRDefault="003F5517" w:rsidP="006D2F90">
      <w:pPr>
        <w:autoSpaceDE w:val="0"/>
        <w:autoSpaceDN w:val="0"/>
        <w:adjustRightInd w:val="0"/>
        <w:spacing w:after="0" w:line="240" w:lineRule="auto"/>
        <w:jc w:val="both"/>
        <w:rPr>
          <w:rFonts w:ascii="Times New Roman" w:hAnsi="Times New Roman" w:cs="Times New Roman"/>
          <w:sz w:val="24"/>
          <w:szCs w:val="24"/>
        </w:rPr>
      </w:pPr>
      <w:r w:rsidRPr="003F5517">
        <w:rPr>
          <w:rFonts w:ascii="Times New Roman" w:hAnsi="Times New Roman" w:cs="Times New Roman"/>
          <w:sz w:val="24"/>
          <w:szCs w:val="24"/>
        </w:rPr>
        <w:t>1.4.3.</w:t>
      </w:r>
      <w:r w:rsidRPr="003F5517">
        <w:rPr>
          <w:rFonts w:ascii="Times New Roman" w:hAnsi="Times New Roman" w:cs="Times New Roman"/>
          <w:sz w:val="24"/>
          <w:szCs w:val="24"/>
        </w:rPr>
        <w:tab/>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3F5517" w:rsidRDefault="003F5517" w:rsidP="006D2F90">
      <w:pPr>
        <w:pStyle w:val="ConsPlusNormal"/>
        <w:widowControl/>
        <w:jc w:val="both"/>
        <w:rPr>
          <w:rFonts w:ascii="Times New Roman" w:hAnsi="Times New Roman" w:cs="Times New Roman"/>
          <w:sz w:val="24"/>
          <w:szCs w:val="24"/>
        </w:rPr>
      </w:pPr>
      <w:r w:rsidRPr="003F5517">
        <w:rPr>
          <w:rFonts w:ascii="Times New Roman" w:hAnsi="Times New Roman" w:cs="Times New Roman"/>
          <w:sz w:val="24"/>
          <w:szCs w:val="24"/>
        </w:rPr>
        <w:t>1.4.4.</w:t>
      </w:r>
      <w:r w:rsidRPr="003F5517">
        <w:rPr>
          <w:rFonts w:ascii="Times New Roman" w:hAnsi="Times New Roman" w:cs="Times New Roman"/>
          <w:sz w:val="24"/>
          <w:szCs w:val="24"/>
        </w:rPr>
        <w:tab/>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F5517" w:rsidRDefault="003F5517" w:rsidP="006D2F90">
      <w:pPr>
        <w:pStyle w:val="ConsPlusNormal"/>
        <w:widowControl/>
        <w:jc w:val="both"/>
        <w:rPr>
          <w:rFonts w:ascii="Times New Roman" w:hAnsi="Times New Roman" w:cs="Times New Roman"/>
          <w:sz w:val="24"/>
          <w:szCs w:val="24"/>
        </w:rPr>
      </w:pPr>
      <w:r w:rsidRPr="003F5517">
        <w:rPr>
          <w:rFonts w:ascii="Times New Roman" w:hAnsi="Times New Roman" w:cs="Times New Roman"/>
          <w:sz w:val="24"/>
          <w:szCs w:val="24"/>
        </w:rPr>
        <w:t>1.4.5.</w:t>
      </w:r>
      <w:r w:rsidRPr="003F5517">
        <w:rPr>
          <w:rFonts w:ascii="Times New Roman" w:hAnsi="Times New Roman" w:cs="Times New Roman"/>
          <w:sz w:val="24"/>
          <w:szCs w:val="24"/>
        </w:rPr>
        <w:tab/>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D6D27" w:rsidRDefault="007D6D27" w:rsidP="006D2F90">
      <w:pPr>
        <w:pStyle w:val="ConsPlusNormal"/>
        <w:widowControl/>
        <w:jc w:val="center"/>
        <w:rPr>
          <w:color w:val="22272F"/>
          <w:sz w:val="23"/>
          <w:szCs w:val="23"/>
          <w:shd w:val="clear" w:color="auto" w:fill="FFFFFF"/>
        </w:rPr>
      </w:pPr>
    </w:p>
    <w:p w:rsidR="00C303CD" w:rsidRPr="00C303CD" w:rsidRDefault="00C303CD" w:rsidP="006D2F90">
      <w:pPr>
        <w:pStyle w:val="ConsPlusNormal"/>
        <w:widowControl/>
        <w:jc w:val="center"/>
        <w:rPr>
          <w:rFonts w:ascii="Times New Roman" w:hAnsi="Times New Roman" w:cs="Times New Roman"/>
          <w:b/>
          <w:sz w:val="24"/>
          <w:szCs w:val="24"/>
        </w:rPr>
      </w:pPr>
      <w:r>
        <w:rPr>
          <w:rFonts w:ascii="Times New Roman" w:hAnsi="Times New Roman" w:cs="Times New Roman"/>
          <w:sz w:val="24"/>
          <w:szCs w:val="24"/>
        </w:rPr>
        <w:tab/>
      </w:r>
      <w:r w:rsidRPr="00C303CD">
        <w:rPr>
          <w:rFonts w:ascii="Times New Roman" w:hAnsi="Times New Roman" w:cs="Times New Roman"/>
          <w:b/>
          <w:sz w:val="24"/>
          <w:szCs w:val="24"/>
        </w:rPr>
        <w:t>1.5. Внесение изменений в конкурсную документацию</w:t>
      </w:r>
    </w:p>
    <w:p w:rsidR="00C303CD" w:rsidRPr="00C303CD" w:rsidRDefault="00C303CD" w:rsidP="006D2F90">
      <w:pPr>
        <w:pStyle w:val="ConsPlusNormal"/>
        <w:widowControl/>
        <w:jc w:val="center"/>
        <w:rPr>
          <w:rFonts w:ascii="Times New Roman" w:hAnsi="Times New Roman" w:cs="Times New Roman"/>
          <w:sz w:val="24"/>
          <w:szCs w:val="24"/>
        </w:rPr>
      </w:pPr>
    </w:p>
    <w:p w:rsidR="00C303CD" w:rsidRDefault="00C303CD" w:rsidP="006D2F90">
      <w:pPr>
        <w:pStyle w:val="ConsPlusNormal"/>
        <w:widowControl/>
        <w:jc w:val="both"/>
        <w:rPr>
          <w:rFonts w:ascii="Times New Roman" w:hAnsi="Times New Roman" w:cs="Times New Roman"/>
          <w:sz w:val="24"/>
          <w:szCs w:val="24"/>
        </w:rPr>
      </w:pPr>
      <w:r w:rsidRPr="00C303CD">
        <w:rPr>
          <w:rFonts w:ascii="Times New Roman" w:hAnsi="Times New Roman" w:cs="Times New Roman"/>
          <w:sz w:val="24"/>
          <w:szCs w:val="24"/>
        </w:rPr>
        <w:t>1.5.1.</w:t>
      </w:r>
      <w:r w:rsidRPr="00C303CD">
        <w:rPr>
          <w:rFonts w:ascii="Times New Roman" w:hAnsi="Times New Roman" w:cs="Times New Roman"/>
          <w:sz w:val="24"/>
          <w:szCs w:val="24"/>
        </w:rPr>
        <w:tab/>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C303CD" w:rsidRPr="00C303CD" w:rsidRDefault="00C303CD" w:rsidP="006D2F90">
      <w:pPr>
        <w:pStyle w:val="ConsPlusNormal"/>
        <w:widowControl/>
        <w:jc w:val="center"/>
        <w:rPr>
          <w:rFonts w:ascii="Times New Roman" w:hAnsi="Times New Roman" w:cs="Times New Roman"/>
          <w:b/>
          <w:sz w:val="24"/>
          <w:szCs w:val="24"/>
        </w:rPr>
      </w:pPr>
      <w:r w:rsidRPr="00C303CD">
        <w:rPr>
          <w:rFonts w:ascii="Times New Roman" w:hAnsi="Times New Roman" w:cs="Times New Roman"/>
          <w:b/>
          <w:sz w:val="24"/>
          <w:szCs w:val="24"/>
        </w:rPr>
        <w:t>1.6. Организация осмотра объекта конкурса</w:t>
      </w:r>
    </w:p>
    <w:p w:rsidR="00C303CD" w:rsidRPr="00C303CD" w:rsidRDefault="00C303CD" w:rsidP="006D2F90">
      <w:pPr>
        <w:pStyle w:val="ConsPlusNormal"/>
        <w:widowControl/>
        <w:rPr>
          <w:rFonts w:ascii="Times New Roman" w:hAnsi="Times New Roman" w:cs="Times New Roman"/>
          <w:sz w:val="24"/>
          <w:szCs w:val="24"/>
        </w:rPr>
      </w:pPr>
    </w:p>
    <w:p w:rsidR="00C303CD" w:rsidRDefault="00C303CD" w:rsidP="006D2F90">
      <w:pPr>
        <w:pStyle w:val="ConsPlusNormal"/>
        <w:widowControl/>
        <w:jc w:val="both"/>
        <w:rPr>
          <w:rFonts w:ascii="Times New Roman" w:hAnsi="Times New Roman" w:cs="Times New Roman"/>
          <w:sz w:val="24"/>
          <w:szCs w:val="24"/>
        </w:rPr>
      </w:pPr>
      <w:r w:rsidRPr="00C303CD">
        <w:rPr>
          <w:rFonts w:ascii="Times New Roman" w:hAnsi="Times New Roman" w:cs="Times New Roman"/>
          <w:sz w:val="24"/>
          <w:szCs w:val="24"/>
        </w:rPr>
        <w:t>1.6.1.</w:t>
      </w:r>
      <w:r w:rsidRPr="00C303CD">
        <w:rPr>
          <w:rFonts w:ascii="Times New Roman" w:hAnsi="Times New Roman" w:cs="Times New Roman"/>
          <w:sz w:val="24"/>
          <w:szCs w:val="24"/>
        </w:rPr>
        <w:tab/>
        <w:t>Организатор конкурса в соответствии с датой и временем, указанными в извещении о проведении конкурса, организует про</w:t>
      </w:r>
      <w:r w:rsidRPr="00C303CD">
        <w:rPr>
          <w:rFonts w:ascii="Times New Roman" w:hAnsi="Times New Roman" w:cs="Times New Roman"/>
          <w:sz w:val="24"/>
          <w:szCs w:val="24"/>
        </w:rPr>
        <w:lastRenderedPageBreak/>
        <w:t>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C303CD" w:rsidRPr="00C303CD" w:rsidRDefault="00C303CD" w:rsidP="006D2F90">
      <w:pPr>
        <w:pStyle w:val="ConsPlusNormal"/>
        <w:widowControl/>
        <w:jc w:val="both"/>
        <w:rPr>
          <w:rFonts w:ascii="Times New Roman" w:hAnsi="Times New Roman" w:cs="Times New Roman"/>
          <w:sz w:val="24"/>
          <w:szCs w:val="24"/>
        </w:rPr>
      </w:pPr>
    </w:p>
    <w:p w:rsidR="00C303CD" w:rsidRPr="00C303CD" w:rsidRDefault="00C303CD" w:rsidP="006D2F90">
      <w:pPr>
        <w:pStyle w:val="ConsPlusNormal"/>
        <w:widowControl/>
        <w:jc w:val="center"/>
        <w:rPr>
          <w:rFonts w:ascii="Times New Roman" w:hAnsi="Times New Roman" w:cs="Times New Roman"/>
          <w:b/>
          <w:sz w:val="24"/>
          <w:szCs w:val="24"/>
        </w:rPr>
      </w:pPr>
      <w:r w:rsidRPr="00C303CD">
        <w:rPr>
          <w:rFonts w:ascii="Times New Roman" w:hAnsi="Times New Roman" w:cs="Times New Roman"/>
          <w:b/>
          <w:sz w:val="24"/>
          <w:szCs w:val="24"/>
        </w:rPr>
        <w:t>1.7. Порядок подачи заявок на участие в конкурсе</w:t>
      </w:r>
    </w:p>
    <w:p w:rsidR="00C303CD" w:rsidRPr="00C303CD" w:rsidRDefault="00C303CD" w:rsidP="006D2F90">
      <w:pPr>
        <w:pStyle w:val="ConsPlusNormal"/>
        <w:widowControl/>
        <w:jc w:val="center"/>
        <w:rPr>
          <w:rFonts w:ascii="Times New Roman" w:hAnsi="Times New Roman" w:cs="Times New Roman"/>
          <w:sz w:val="24"/>
          <w:szCs w:val="24"/>
        </w:rPr>
      </w:pPr>
    </w:p>
    <w:p w:rsidR="00C303CD" w:rsidRPr="00C303CD" w:rsidRDefault="00C303CD" w:rsidP="006D2F90">
      <w:pPr>
        <w:pStyle w:val="ConsPlusNormal"/>
        <w:widowControl/>
        <w:jc w:val="both"/>
        <w:rPr>
          <w:rFonts w:ascii="Times New Roman" w:hAnsi="Times New Roman" w:cs="Times New Roman"/>
          <w:sz w:val="24"/>
          <w:szCs w:val="24"/>
        </w:rPr>
      </w:pPr>
      <w:r w:rsidRPr="00C303CD">
        <w:rPr>
          <w:rFonts w:ascii="Times New Roman" w:hAnsi="Times New Roman" w:cs="Times New Roman"/>
          <w:sz w:val="24"/>
          <w:szCs w:val="24"/>
        </w:rPr>
        <w:t>1.7.1.</w:t>
      </w:r>
      <w:r w:rsidRPr="00C303CD">
        <w:rPr>
          <w:rFonts w:ascii="Times New Roman" w:hAnsi="Times New Roman" w:cs="Times New Roman"/>
          <w:sz w:val="24"/>
          <w:szCs w:val="24"/>
        </w:rPr>
        <w:tab/>
        <w:t>Для участия в конкурсе заинтересованное лицо подает заявку на участие в конкурсе по форме, предусмотренной приложением № 1 к настоящей конкурсной документации. Заполнение заявки осуществляется в соответствии с Инструкцией по её заполнению (приложение № 2).</w:t>
      </w:r>
    </w:p>
    <w:p w:rsidR="00C303CD" w:rsidRPr="00C303CD" w:rsidRDefault="00C303CD" w:rsidP="006D2F90">
      <w:pPr>
        <w:autoSpaceDE w:val="0"/>
        <w:spacing w:after="0" w:line="240" w:lineRule="auto"/>
        <w:jc w:val="both"/>
        <w:rPr>
          <w:rFonts w:ascii="Times New Roman" w:hAnsi="Times New Roman" w:cs="Times New Roman"/>
          <w:sz w:val="24"/>
          <w:szCs w:val="24"/>
        </w:rPr>
      </w:pPr>
      <w:r w:rsidRPr="00C303CD">
        <w:rPr>
          <w:rFonts w:ascii="Times New Roman" w:hAnsi="Times New Roman" w:cs="Times New Roman"/>
          <w:sz w:val="24"/>
          <w:szCs w:val="24"/>
        </w:rPr>
        <w:t>1.7.2.</w:t>
      </w:r>
      <w:r w:rsidRPr="00C303CD">
        <w:rPr>
          <w:rFonts w:ascii="Times New Roman" w:hAnsi="Times New Roman" w:cs="Times New Roman"/>
          <w:sz w:val="24"/>
          <w:szCs w:val="24"/>
        </w:rPr>
        <w:tab/>
        <w:t>Заявка на участие в конкурсе включает в себя:</w:t>
      </w:r>
    </w:p>
    <w:p w:rsidR="00C303CD" w:rsidRPr="00C303CD" w:rsidRDefault="00C303CD" w:rsidP="006D2F90">
      <w:pPr>
        <w:autoSpaceDE w:val="0"/>
        <w:spacing w:after="0" w:line="240" w:lineRule="auto"/>
        <w:jc w:val="both"/>
        <w:rPr>
          <w:rFonts w:ascii="Times New Roman" w:hAnsi="Times New Roman" w:cs="Times New Roman"/>
          <w:sz w:val="24"/>
          <w:szCs w:val="24"/>
        </w:rPr>
      </w:pPr>
      <w:r w:rsidRPr="00C303CD">
        <w:rPr>
          <w:rFonts w:ascii="Times New Roman" w:hAnsi="Times New Roman" w:cs="Times New Roman"/>
          <w:sz w:val="24"/>
          <w:szCs w:val="24"/>
        </w:rPr>
        <w:t>1.7.2.1.Сведения и документы о претенденте:</w:t>
      </w:r>
    </w:p>
    <w:p w:rsidR="00C303CD" w:rsidRPr="00C303CD" w:rsidRDefault="007D6D27"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3CD" w:rsidRPr="00C303CD">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w:t>
      </w:r>
    </w:p>
    <w:p w:rsidR="00C303CD" w:rsidRPr="00C303CD" w:rsidRDefault="007D6D27"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3CD" w:rsidRPr="00C303CD">
        <w:rPr>
          <w:rFonts w:ascii="Times New Roman" w:hAnsi="Times New Roman" w:cs="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rsidR="00C7260F" w:rsidRDefault="007D6D27"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3CD" w:rsidRPr="00C303CD">
        <w:rPr>
          <w:rFonts w:ascii="Times New Roman" w:hAnsi="Times New Roman" w:cs="Times New Roman"/>
          <w:sz w:val="24"/>
          <w:szCs w:val="24"/>
        </w:rPr>
        <w:t>номер телефона;</w:t>
      </w:r>
    </w:p>
    <w:p w:rsidR="00C841E3" w:rsidRPr="00C7260F" w:rsidRDefault="007D6D27"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260F" w:rsidRPr="00C7260F">
        <w:rPr>
          <w:rFonts w:ascii="Times New Roman" w:hAnsi="Times New Roman" w:cs="Times New Roman"/>
          <w:sz w:val="24"/>
          <w:szCs w:val="24"/>
        </w:rPr>
        <w:t>выписку из Единого государственного реестра юридичес</w:t>
      </w:r>
      <w:r w:rsidR="00C7260F">
        <w:rPr>
          <w:rFonts w:ascii="Times New Roman" w:hAnsi="Times New Roman" w:cs="Times New Roman"/>
          <w:sz w:val="24"/>
          <w:szCs w:val="24"/>
        </w:rPr>
        <w:t xml:space="preserve">ких лиц - для юридического лица, </w:t>
      </w:r>
      <w:r>
        <w:rPr>
          <w:rFonts w:ascii="Times New Roman" w:hAnsi="Times New Roman" w:cs="Times New Roman"/>
          <w:sz w:val="24"/>
          <w:szCs w:val="24"/>
        </w:rPr>
        <w:t xml:space="preserve">- </w:t>
      </w:r>
      <w:r w:rsidR="00C7260F" w:rsidRPr="00C7260F">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C303CD" w:rsidRPr="00C303CD" w:rsidRDefault="00CD6AC8"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3CD" w:rsidRPr="00C303CD">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303CD" w:rsidRPr="00C303CD" w:rsidRDefault="00CD6AC8"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3CD" w:rsidRPr="00C303CD">
        <w:rPr>
          <w:rFonts w:ascii="Times New Roman" w:hAnsi="Times New Roman" w:cs="Times New Roman"/>
          <w:sz w:val="24"/>
          <w:szCs w:val="24"/>
        </w:rPr>
        <w:t>реквизиты банковского счета для возврата средств, внесенных в качестве обеспечения заявки на участие в конкурсе.</w:t>
      </w:r>
    </w:p>
    <w:p w:rsidR="00C303CD" w:rsidRPr="00C303CD" w:rsidRDefault="00C303CD" w:rsidP="006D2F90">
      <w:pPr>
        <w:autoSpaceDE w:val="0"/>
        <w:spacing w:after="0" w:line="240" w:lineRule="auto"/>
        <w:jc w:val="both"/>
        <w:rPr>
          <w:rFonts w:ascii="Times New Roman" w:hAnsi="Times New Roman" w:cs="Times New Roman"/>
          <w:sz w:val="24"/>
          <w:szCs w:val="24"/>
        </w:rPr>
      </w:pPr>
      <w:r w:rsidRPr="00C303CD">
        <w:rPr>
          <w:rFonts w:ascii="Times New Roman" w:hAnsi="Times New Roman" w:cs="Times New Roman"/>
          <w:sz w:val="24"/>
          <w:szCs w:val="24"/>
        </w:rPr>
        <w:t>1.7.2.2.Документы,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303CD" w:rsidRPr="00C303CD" w:rsidRDefault="00CD6AC8" w:rsidP="006D2F9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3CD" w:rsidRPr="00C303CD">
        <w:rPr>
          <w:rFonts w:ascii="Times New Roman" w:hAnsi="Times New Roman" w:cs="Times New Roman"/>
          <w:sz w:val="24"/>
          <w:szCs w:val="24"/>
        </w:rPr>
        <w:t>документы, подтверждающие внесение средств в качестве обеспечения заявки на участие в конкурсе;</w:t>
      </w:r>
    </w:p>
    <w:p w:rsidR="00C303CD" w:rsidRPr="0092767F" w:rsidRDefault="00CD6AC8" w:rsidP="006D2F90">
      <w:pPr>
        <w:autoSpaceDE w:val="0"/>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 xml:space="preserve">- </w:t>
      </w:r>
      <w:r w:rsidR="00C303CD" w:rsidRPr="0092767F">
        <w:rPr>
          <w:rFonts w:ascii="Times New Roman" w:hAnsi="Times New Roman" w:cs="Times New Roman"/>
          <w:sz w:val="24"/>
          <w:szCs w:val="24"/>
        </w:rPr>
        <w:t>копию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(далее - Правила),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002B5519" w:rsidRPr="0092767F">
        <w:rPr>
          <w:rFonts w:ascii="Times New Roman" w:hAnsi="Times New Roman" w:cs="Times New Roman"/>
          <w:sz w:val="24"/>
          <w:szCs w:val="24"/>
        </w:rPr>
        <w:t xml:space="preserve"> (</w:t>
      </w:r>
      <w:r w:rsidRPr="0092767F">
        <w:rPr>
          <w:rFonts w:ascii="Times New Roman" w:hAnsi="Times New Roman" w:cs="Times New Roman"/>
          <w:sz w:val="24"/>
          <w:szCs w:val="24"/>
        </w:rPr>
        <w:t xml:space="preserve">копию </w:t>
      </w:r>
      <w:r w:rsidR="00FB31FF" w:rsidRPr="0092767F">
        <w:rPr>
          <w:rFonts w:ascii="Times New Roman" w:hAnsi="Times New Roman" w:cs="Times New Roman"/>
          <w:sz w:val="24"/>
          <w:szCs w:val="24"/>
        </w:rPr>
        <w:t>действующ</w:t>
      </w:r>
      <w:r w:rsidRPr="0092767F">
        <w:rPr>
          <w:rFonts w:ascii="Times New Roman" w:hAnsi="Times New Roman" w:cs="Times New Roman"/>
          <w:sz w:val="24"/>
          <w:szCs w:val="24"/>
        </w:rPr>
        <w:t>ей</w:t>
      </w:r>
      <w:r w:rsidR="00FB31FF" w:rsidRPr="0092767F">
        <w:rPr>
          <w:rFonts w:ascii="Times New Roman" w:hAnsi="Times New Roman" w:cs="Times New Roman"/>
          <w:sz w:val="24"/>
          <w:szCs w:val="24"/>
        </w:rPr>
        <w:t xml:space="preserve"> </w:t>
      </w:r>
      <w:r w:rsidR="002B5519" w:rsidRPr="0092767F">
        <w:rPr>
          <w:rFonts w:ascii="Times New Roman" w:hAnsi="Times New Roman" w:cs="Times New Roman"/>
          <w:sz w:val="24"/>
          <w:szCs w:val="24"/>
          <w:shd w:val="clear" w:color="auto" w:fill="FFFFFF"/>
        </w:rPr>
        <w:t>лицензи</w:t>
      </w:r>
      <w:r w:rsidRPr="0092767F">
        <w:rPr>
          <w:rFonts w:ascii="Times New Roman" w:hAnsi="Times New Roman" w:cs="Times New Roman"/>
          <w:color w:val="333333"/>
          <w:sz w:val="24"/>
          <w:szCs w:val="24"/>
          <w:shd w:val="clear" w:color="auto" w:fill="FFFFFF"/>
        </w:rPr>
        <w:t>и</w:t>
      </w:r>
      <w:r w:rsidR="002B5519" w:rsidRPr="0092767F">
        <w:rPr>
          <w:rFonts w:ascii="Times New Roman" w:hAnsi="Times New Roman" w:cs="Times New Roman"/>
          <w:color w:val="333333"/>
          <w:sz w:val="24"/>
          <w:szCs w:val="24"/>
          <w:shd w:val="clear" w:color="auto" w:fill="FFFFFF"/>
        </w:rPr>
        <w:t xml:space="preserve"> на осуществление предпринимательской деятельности по управлению многоквартирными домами</w:t>
      </w:r>
      <w:r w:rsidR="00FB31FF" w:rsidRPr="0092767F">
        <w:rPr>
          <w:rFonts w:ascii="Times New Roman" w:hAnsi="Times New Roman" w:cs="Times New Roman"/>
          <w:color w:val="333333"/>
          <w:sz w:val="24"/>
          <w:szCs w:val="24"/>
          <w:shd w:val="clear" w:color="auto" w:fill="FFFFFF"/>
        </w:rPr>
        <w:t>)</w:t>
      </w:r>
      <w:r w:rsidR="00C303CD" w:rsidRPr="0092767F">
        <w:rPr>
          <w:rFonts w:ascii="Times New Roman" w:hAnsi="Times New Roman" w:cs="Times New Roman"/>
          <w:sz w:val="24"/>
          <w:szCs w:val="24"/>
        </w:rPr>
        <w:t>;</w:t>
      </w:r>
    </w:p>
    <w:p w:rsidR="00C303CD" w:rsidRPr="0092767F" w:rsidRDefault="00CD6AC8" w:rsidP="006D2F90">
      <w:pPr>
        <w:autoSpaceDE w:val="0"/>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 xml:space="preserve">- </w:t>
      </w:r>
      <w:r w:rsidR="00C303CD" w:rsidRPr="0092767F">
        <w:rPr>
          <w:rFonts w:ascii="Times New Roman" w:hAnsi="Times New Roman" w:cs="Times New Roman"/>
          <w:sz w:val="24"/>
          <w:szCs w:val="24"/>
        </w:rPr>
        <w:t>копии утвержденного бухгалтерского баланса за последний отчетный период</w:t>
      </w:r>
      <w:r w:rsidR="00C841E3" w:rsidRPr="0092767F">
        <w:rPr>
          <w:rFonts w:ascii="Times New Roman" w:hAnsi="Times New Roman" w:cs="Times New Roman"/>
          <w:sz w:val="24"/>
          <w:szCs w:val="24"/>
        </w:rPr>
        <w:t>;</w:t>
      </w:r>
    </w:p>
    <w:p w:rsidR="00C841E3" w:rsidRPr="0092767F" w:rsidRDefault="00CD6AC8" w:rsidP="006D2F90">
      <w:pPr>
        <w:autoSpaceDE w:val="0"/>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lastRenderedPageBreak/>
        <w:t xml:space="preserve">- </w:t>
      </w:r>
      <w:r w:rsidR="00C841E3" w:rsidRPr="0092767F">
        <w:rPr>
          <w:rFonts w:ascii="Times New Roman" w:hAnsi="Times New Roman" w:cs="Times New Roman"/>
          <w:sz w:val="24"/>
          <w:szCs w:val="24"/>
        </w:rPr>
        <w:t xml:space="preserve">согласие претендента на включение его в перечень организаций для управления многоквартирным домом, предусмотренное </w:t>
      </w:r>
      <w:hyperlink w:anchor="sub_1052" w:history="1">
        <w:r w:rsidR="00C841E3" w:rsidRPr="0092767F">
          <w:rPr>
            <w:rStyle w:val="ad"/>
            <w:rFonts w:ascii="Times New Roman" w:hAnsi="Times New Roman"/>
            <w:b w:val="0"/>
            <w:color w:val="auto"/>
            <w:sz w:val="24"/>
            <w:szCs w:val="24"/>
          </w:rPr>
          <w:t>пунктом 52</w:t>
        </w:r>
      </w:hyperlink>
      <w:r w:rsidR="00C841E3" w:rsidRPr="0092767F">
        <w:rPr>
          <w:rFonts w:ascii="Times New Roman" w:hAnsi="Times New Roman" w:cs="Times New Roman"/>
          <w:b/>
          <w:sz w:val="24"/>
          <w:szCs w:val="24"/>
        </w:rPr>
        <w:t xml:space="preserve"> </w:t>
      </w:r>
      <w:r w:rsidR="00C841E3" w:rsidRPr="0092767F">
        <w:rPr>
          <w:rFonts w:ascii="Times New Roman" w:hAnsi="Times New Roman" w:cs="Times New Roman"/>
          <w:sz w:val="24"/>
          <w:szCs w:val="24"/>
        </w:rPr>
        <w:t>указанных Правил.</w:t>
      </w:r>
    </w:p>
    <w:p w:rsidR="00C303CD" w:rsidRPr="00C303CD" w:rsidRDefault="00C303CD" w:rsidP="006D2F90">
      <w:pPr>
        <w:autoSpaceDE w:val="0"/>
        <w:spacing w:after="0" w:line="240" w:lineRule="auto"/>
        <w:jc w:val="both"/>
        <w:rPr>
          <w:rFonts w:ascii="Times New Roman" w:hAnsi="Times New Roman" w:cs="Times New Roman"/>
          <w:sz w:val="24"/>
          <w:szCs w:val="24"/>
        </w:rPr>
      </w:pPr>
      <w:r w:rsidRPr="0092767F">
        <w:rPr>
          <w:rFonts w:ascii="Times New Roman" w:hAnsi="Times New Roman" w:cs="Times New Roman"/>
          <w:sz w:val="24"/>
          <w:szCs w:val="24"/>
        </w:rPr>
        <w:t>1.7.2.3.Реквизиты банковского счета для внесения собственниками помещений в многоквартирном доме</w:t>
      </w:r>
      <w:r w:rsidR="00CD6AC8" w:rsidRPr="0092767F">
        <w:rPr>
          <w:rFonts w:ascii="Times New Roman" w:hAnsi="Times New Roman" w:cs="Times New Roman"/>
          <w:sz w:val="24"/>
          <w:szCs w:val="24"/>
        </w:rPr>
        <w:t>,</w:t>
      </w:r>
      <w:r w:rsidRPr="0092767F">
        <w:rPr>
          <w:rFonts w:ascii="Times New Roman" w:hAnsi="Times New Roman" w:cs="Times New Roman"/>
          <w:sz w:val="24"/>
          <w:szCs w:val="24"/>
        </w:rPr>
        <w:t xml:space="preserve"> </w:t>
      </w:r>
      <w:r w:rsidR="00CD6AC8" w:rsidRPr="0092767F">
        <w:rPr>
          <w:rFonts w:ascii="Times New Roman" w:hAnsi="Times New Roman" w:cs="Times New Roman"/>
          <w:sz w:val="24"/>
          <w:szCs w:val="24"/>
        </w:rPr>
        <w:t>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92767F">
        <w:rPr>
          <w:rFonts w:ascii="Times New Roman" w:hAnsi="Times New Roman" w:cs="Times New Roman"/>
          <w:sz w:val="24"/>
          <w:szCs w:val="24"/>
        </w:rPr>
        <w:t>.</w:t>
      </w:r>
    </w:p>
    <w:p w:rsidR="00C303CD" w:rsidRPr="00C303CD" w:rsidRDefault="00C303CD" w:rsidP="006D2F90">
      <w:pPr>
        <w:pStyle w:val="ConsPlusNormal"/>
        <w:widowControl/>
        <w:jc w:val="both"/>
        <w:rPr>
          <w:rFonts w:ascii="Times New Roman" w:hAnsi="Times New Roman" w:cs="Times New Roman"/>
          <w:sz w:val="24"/>
          <w:szCs w:val="24"/>
        </w:rPr>
      </w:pPr>
      <w:r w:rsidRPr="00C303CD">
        <w:rPr>
          <w:rFonts w:ascii="Times New Roman" w:hAnsi="Times New Roman" w:cs="Times New Roman"/>
          <w:sz w:val="24"/>
          <w:szCs w:val="24"/>
        </w:rPr>
        <w:t>1.7.3.</w:t>
      </w:r>
      <w:r w:rsidRPr="00C303CD">
        <w:rPr>
          <w:rFonts w:ascii="Times New Roman" w:hAnsi="Times New Roman" w:cs="Times New Roman"/>
          <w:sz w:val="24"/>
          <w:szCs w:val="24"/>
        </w:rPr>
        <w:tab/>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C303CD" w:rsidRPr="00C303CD" w:rsidRDefault="00C303CD" w:rsidP="006D2F90">
      <w:pPr>
        <w:pStyle w:val="ConsPlusNormal"/>
        <w:widowControl/>
        <w:jc w:val="both"/>
        <w:rPr>
          <w:rFonts w:ascii="Times New Roman" w:hAnsi="Times New Roman" w:cs="Times New Roman"/>
          <w:sz w:val="24"/>
          <w:szCs w:val="24"/>
        </w:rPr>
      </w:pPr>
      <w:r w:rsidRPr="00C303CD">
        <w:rPr>
          <w:rFonts w:ascii="Times New Roman" w:hAnsi="Times New Roman" w:cs="Times New Roman"/>
          <w:sz w:val="24"/>
          <w:szCs w:val="24"/>
        </w:rPr>
        <w:t>1.7.4.</w:t>
      </w:r>
      <w:r w:rsidRPr="00C303CD">
        <w:rPr>
          <w:rFonts w:ascii="Times New Roman" w:hAnsi="Times New Roman" w:cs="Times New Roman"/>
          <w:sz w:val="24"/>
          <w:szCs w:val="24"/>
        </w:rPr>
        <w:tab/>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303CD" w:rsidRPr="00C303CD" w:rsidRDefault="00C303CD" w:rsidP="006D2F90">
      <w:pPr>
        <w:pStyle w:val="ConsPlusNormal"/>
        <w:widowControl/>
        <w:jc w:val="both"/>
        <w:rPr>
          <w:rFonts w:ascii="Times New Roman" w:hAnsi="Times New Roman" w:cs="Times New Roman"/>
          <w:sz w:val="24"/>
          <w:szCs w:val="24"/>
        </w:rPr>
      </w:pPr>
      <w:r w:rsidRPr="00C303CD">
        <w:rPr>
          <w:rFonts w:ascii="Times New Roman" w:hAnsi="Times New Roman" w:cs="Times New Roman"/>
          <w:sz w:val="24"/>
          <w:szCs w:val="24"/>
        </w:rPr>
        <w:t>1.7.5.</w:t>
      </w:r>
      <w:r w:rsidRPr="00C303CD">
        <w:rPr>
          <w:rFonts w:ascii="Times New Roman" w:hAnsi="Times New Roman" w:cs="Times New Roman"/>
          <w:sz w:val="24"/>
          <w:szCs w:val="24"/>
        </w:rPr>
        <w:tab/>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C303CD" w:rsidRPr="0092767F" w:rsidRDefault="00C303CD" w:rsidP="006D2F90">
      <w:pPr>
        <w:pStyle w:val="ConsPlusNormal"/>
        <w:jc w:val="both"/>
        <w:rPr>
          <w:rFonts w:ascii="Times New Roman" w:hAnsi="Times New Roman" w:cs="Times New Roman"/>
          <w:sz w:val="24"/>
          <w:szCs w:val="24"/>
        </w:rPr>
      </w:pPr>
      <w:r w:rsidRPr="0092767F">
        <w:rPr>
          <w:rFonts w:ascii="Times New Roman" w:hAnsi="Times New Roman" w:cs="Times New Roman"/>
          <w:sz w:val="24"/>
          <w:szCs w:val="24"/>
        </w:rPr>
        <w:t>1.7.6.</w:t>
      </w:r>
      <w:r w:rsidRPr="0092767F">
        <w:rPr>
          <w:rFonts w:ascii="Times New Roman" w:hAnsi="Times New Roman" w:cs="Times New Roman"/>
          <w:sz w:val="24"/>
          <w:szCs w:val="24"/>
        </w:rPr>
        <w:tab/>
        <w:t>Каждая заявка на участие в конкурсе, поступившая в установленный срок, регистрируется организатором конкурса</w:t>
      </w:r>
      <w:r w:rsidR="00CD6AC8" w:rsidRPr="0092767F">
        <w:rPr>
          <w:rFonts w:ascii="Times New Roman" w:hAnsi="Times New Roman" w:cs="Times New Roman"/>
          <w:sz w:val="24"/>
          <w:szCs w:val="24"/>
        </w:rPr>
        <w:t xml:space="preserve"> в журнале заявок с указанием наименования, организационно-правовой формы - для юридического лица, фамилии, имени и отчества (при наличии) - для индивидуального предпринимателя, даты, времени и регистрационного номера заявки на участие в конкурсе</w:t>
      </w:r>
      <w:r w:rsidRPr="0092767F">
        <w:rPr>
          <w:rFonts w:ascii="Times New Roman" w:hAnsi="Times New Roman" w:cs="Times New Roman"/>
          <w:sz w:val="24"/>
          <w:szCs w:val="24"/>
        </w:rPr>
        <w:t xml:space="preserve">. По требованию претендента организатор конкурса </w:t>
      </w:r>
      <w:r w:rsidR="008700A5" w:rsidRPr="0092767F">
        <w:rPr>
          <w:rFonts w:ascii="Times New Roman" w:hAnsi="Times New Roman" w:cs="Times New Roman"/>
          <w:sz w:val="24"/>
          <w:szCs w:val="24"/>
        </w:rPr>
        <w:t xml:space="preserve">предоставляет для ознакомления журнал заявок, а также </w:t>
      </w:r>
      <w:r w:rsidRPr="0092767F">
        <w:rPr>
          <w:rFonts w:ascii="Times New Roman" w:hAnsi="Times New Roman" w:cs="Times New Roman"/>
          <w:sz w:val="24"/>
          <w:szCs w:val="24"/>
        </w:rPr>
        <w:t>выдает расписку о получении такой заявки.</w:t>
      </w:r>
    </w:p>
    <w:p w:rsidR="00C303CD" w:rsidRPr="0092767F" w:rsidRDefault="00C303CD"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1.7.7.</w:t>
      </w:r>
      <w:r w:rsidRPr="0092767F">
        <w:rPr>
          <w:rFonts w:ascii="Times New Roman" w:hAnsi="Times New Roman" w:cs="Times New Roman"/>
          <w:sz w:val="24"/>
          <w:szCs w:val="24"/>
        </w:rPr>
        <w:tab/>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C303CD" w:rsidRDefault="00C303CD"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1.7.8.</w:t>
      </w:r>
      <w:r w:rsidRPr="0092767F">
        <w:rPr>
          <w:rFonts w:ascii="Times New Roman" w:hAnsi="Times New Roman" w:cs="Times New Roman"/>
          <w:sz w:val="24"/>
          <w:szCs w:val="24"/>
        </w:rPr>
        <w:tab/>
        <w:t>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213B7F" w:rsidRPr="00C303CD" w:rsidRDefault="00213B7F" w:rsidP="006D2F90">
      <w:pPr>
        <w:pStyle w:val="ConsPlusNormal"/>
        <w:widowControl/>
        <w:jc w:val="both"/>
        <w:rPr>
          <w:rFonts w:ascii="Times New Roman" w:hAnsi="Times New Roman" w:cs="Times New Roman"/>
          <w:sz w:val="24"/>
          <w:szCs w:val="24"/>
        </w:rPr>
      </w:pPr>
    </w:p>
    <w:p w:rsidR="00C841E3" w:rsidRPr="00C841E3" w:rsidRDefault="00C841E3" w:rsidP="006D2F90">
      <w:pPr>
        <w:pStyle w:val="ConsPlusNormal"/>
        <w:widowControl/>
        <w:jc w:val="center"/>
        <w:rPr>
          <w:rFonts w:ascii="Times New Roman" w:hAnsi="Times New Roman" w:cs="Times New Roman"/>
          <w:b/>
          <w:sz w:val="24"/>
          <w:szCs w:val="24"/>
        </w:rPr>
      </w:pPr>
      <w:r w:rsidRPr="00C841E3">
        <w:rPr>
          <w:rFonts w:ascii="Times New Roman" w:hAnsi="Times New Roman" w:cs="Times New Roman"/>
          <w:b/>
          <w:sz w:val="24"/>
          <w:szCs w:val="24"/>
        </w:rPr>
        <w:t>1.8. Процедура вскрытия конвертов с заявками на участие в конкурсе</w:t>
      </w:r>
    </w:p>
    <w:p w:rsidR="00C841E3" w:rsidRPr="00C841E3" w:rsidRDefault="00C841E3" w:rsidP="006D2F90">
      <w:pPr>
        <w:pStyle w:val="ConsPlusNormal"/>
        <w:widowControl/>
        <w:rPr>
          <w:rFonts w:ascii="Times New Roman" w:hAnsi="Times New Roman" w:cs="Times New Roman"/>
          <w:sz w:val="24"/>
          <w:szCs w:val="24"/>
        </w:rPr>
      </w:pPr>
    </w:p>
    <w:p w:rsidR="00C841E3" w:rsidRPr="0092767F" w:rsidRDefault="00C841E3"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lastRenderedPageBreak/>
        <w:t>1.8.1.</w:t>
      </w:r>
      <w:r w:rsidRPr="0092767F">
        <w:rPr>
          <w:rFonts w:ascii="Times New Roman" w:hAnsi="Times New Roman" w:cs="Times New Roman"/>
          <w:sz w:val="24"/>
          <w:szCs w:val="24"/>
        </w:rPr>
        <w:tab/>
        <w:t>Вскрытие конвертов с заявками на участие в конкурсе проводится конкурсной комиссией, созданной организатором конкурса.</w:t>
      </w:r>
    </w:p>
    <w:p w:rsidR="00C841E3" w:rsidRPr="0092767F" w:rsidRDefault="00C841E3"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1.8.2.</w:t>
      </w:r>
      <w:r w:rsidRPr="0092767F">
        <w:rPr>
          <w:rFonts w:ascii="Times New Roman" w:hAnsi="Times New Roman" w:cs="Times New Roman"/>
          <w:sz w:val="24"/>
          <w:szCs w:val="24"/>
        </w:rPr>
        <w:tab/>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w:t>
      </w:r>
      <w:r w:rsidR="005322D7" w:rsidRPr="0092767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r w:rsidRPr="0092767F">
        <w:rPr>
          <w:rFonts w:ascii="Times New Roman" w:hAnsi="Times New Roman" w:cs="Times New Roman"/>
          <w:sz w:val="24"/>
          <w:szCs w:val="24"/>
        </w:rPr>
        <w:t>.</w:t>
      </w:r>
    </w:p>
    <w:p w:rsidR="00C841E3" w:rsidRPr="0092767F" w:rsidRDefault="00C841E3"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1.8.3.</w:t>
      </w:r>
      <w:r w:rsidRPr="0092767F">
        <w:rPr>
          <w:rFonts w:ascii="Times New Roman" w:hAnsi="Times New Roman" w:cs="Times New Roman"/>
          <w:sz w:val="24"/>
          <w:szCs w:val="24"/>
        </w:rPr>
        <w:tab/>
        <w:t>Конкурсная комиссия вскрывает все конверты с заявками на участие в конкурсе, которые поступили организатору конкурса.</w:t>
      </w:r>
    </w:p>
    <w:p w:rsidR="00C841E3" w:rsidRPr="0092767F" w:rsidRDefault="00C841E3"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1.8.4.</w:t>
      </w:r>
      <w:r w:rsidRPr="0092767F">
        <w:rPr>
          <w:rFonts w:ascii="Times New Roman" w:hAnsi="Times New Roman" w:cs="Times New Roman"/>
          <w:sz w:val="24"/>
          <w:szCs w:val="24"/>
        </w:rPr>
        <w:tab/>
        <w:t>Претенденты или их представители вправе присутствовать при вскрытии конвертов с заявками на участие в конкурсе.</w:t>
      </w:r>
    </w:p>
    <w:p w:rsidR="00C841E3" w:rsidRDefault="00C841E3"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1.8.5.</w:t>
      </w:r>
      <w:r w:rsidRPr="0092767F">
        <w:rPr>
          <w:rFonts w:ascii="Times New Roman" w:hAnsi="Times New Roman" w:cs="Times New Roman"/>
          <w:sz w:val="24"/>
          <w:szCs w:val="24"/>
        </w:rPr>
        <w:tab/>
        <w:t>Наименование (для юридического лица), фамилия, имя, отчество</w:t>
      </w:r>
      <w:r w:rsidR="005322D7" w:rsidRPr="0092767F">
        <w:rPr>
          <w:rFonts w:ascii="Times New Roman" w:hAnsi="Times New Roman" w:cs="Times New Roman"/>
          <w:sz w:val="24"/>
          <w:szCs w:val="24"/>
        </w:rPr>
        <w:t xml:space="preserve"> (при наличии) </w:t>
      </w:r>
      <w:r w:rsidRPr="0092767F">
        <w:rPr>
          <w:rFonts w:ascii="Times New Roman" w:hAnsi="Times New Roman" w:cs="Times New Roman"/>
          <w:sz w:val="24"/>
          <w:szCs w:val="24"/>
        </w:rPr>
        <w:t>(для</w:t>
      </w:r>
      <w:r w:rsidRPr="00C841E3">
        <w:rPr>
          <w:rFonts w:ascii="Times New Roman" w:hAnsi="Times New Roman" w:cs="Times New Roman"/>
          <w:sz w:val="24"/>
          <w:szCs w:val="24"/>
        </w:rPr>
        <w:t xml:space="preserve">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841E3" w:rsidRDefault="00C841E3" w:rsidP="006D2F90">
      <w:pPr>
        <w:pStyle w:val="ConsPlusNormal"/>
        <w:widowControl/>
        <w:jc w:val="both"/>
        <w:rPr>
          <w:rFonts w:ascii="Times New Roman" w:hAnsi="Times New Roman" w:cs="Times New Roman"/>
          <w:sz w:val="24"/>
          <w:szCs w:val="24"/>
        </w:rPr>
      </w:pPr>
      <w:r w:rsidRPr="00C841E3">
        <w:rPr>
          <w:rFonts w:ascii="Times New Roman" w:hAnsi="Times New Roman" w:cs="Times New Roman"/>
          <w:sz w:val="24"/>
          <w:szCs w:val="24"/>
        </w:rPr>
        <w:t>1.8.6.</w:t>
      </w:r>
      <w:r w:rsidRPr="00C841E3">
        <w:rPr>
          <w:rFonts w:ascii="Times New Roman" w:hAnsi="Times New Roman" w:cs="Times New Roman"/>
          <w:sz w:val="24"/>
          <w:szCs w:val="24"/>
        </w:rPr>
        <w:ta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C841E3" w:rsidRPr="00C841E3" w:rsidRDefault="00C841E3" w:rsidP="006D2F90">
      <w:pPr>
        <w:pStyle w:val="ConsPlusNormal"/>
        <w:widowControl/>
        <w:jc w:val="both"/>
        <w:rPr>
          <w:rFonts w:ascii="Times New Roman" w:hAnsi="Times New Roman" w:cs="Times New Roman"/>
          <w:sz w:val="24"/>
          <w:szCs w:val="24"/>
        </w:rPr>
      </w:pPr>
      <w:r w:rsidRPr="00C841E3">
        <w:rPr>
          <w:rFonts w:ascii="Times New Roman" w:hAnsi="Times New Roman" w:cs="Times New Roman"/>
          <w:sz w:val="24"/>
          <w:szCs w:val="24"/>
        </w:rPr>
        <w:t>1.8.7.</w:t>
      </w:r>
      <w:r w:rsidRPr="00C841E3">
        <w:rPr>
          <w:rFonts w:ascii="Times New Roman" w:hAnsi="Times New Roman" w:cs="Times New Roman"/>
          <w:sz w:val="24"/>
          <w:szCs w:val="24"/>
        </w:rPr>
        <w:tab/>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C841E3" w:rsidRPr="00C841E3" w:rsidRDefault="00C841E3" w:rsidP="006D2F90">
      <w:pPr>
        <w:pStyle w:val="ConsPlusNormal"/>
        <w:widowControl/>
        <w:jc w:val="both"/>
        <w:rPr>
          <w:rFonts w:ascii="Times New Roman" w:hAnsi="Times New Roman" w:cs="Times New Roman"/>
          <w:sz w:val="24"/>
          <w:szCs w:val="24"/>
        </w:rPr>
      </w:pPr>
      <w:r w:rsidRPr="00C841E3">
        <w:rPr>
          <w:rFonts w:ascii="Times New Roman" w:hAnsi="Times New Roman" w:cs="Times New Roman"/>
          <w:sz w:val="24"/>
          <w:szCs w:val="24"/>
        </w:rPr>
        <w:t>1.8.8.</w:t>
      </w:r>
      <w:r w:rsidRPr="00C841E3">
        <w:rPr>
          <w:rFonts w:ascii="Times New Roman" w:hAnsi="Times New Roman" w:cs="Times New Roman"/>
          <w:sz w:val="24"/>
          <w:szCs w:val="24"/>
        </w:rPr>
        <w:tab/>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C841E3" w:rsidRPr="00C841E3" w:rsidRDefault="00C841E3" w:rsidP="006D2F90">
      <w:pPr>
        <w:pStyle w:val="ConsPlusNormal"/>
        <w:widowControl/>
        <w:jc w:val="both"/>
        <w:rPr>
          <w:rFonts w:ascii="Times New Roman" w:hAnsi="Times New Roman" w:cs="Times New Roman"/>
          <w:sz w:val="24"/>
          <w:szCs w:val="24"/>
        </w:rPr>
      </w:pPr>
      <w:r w:rsidRPr="00C841E3">
        <w:rPr>
          <w:rFonts w:ascii="Times New Roman" w:hAnsi="Times New Roman" w:cs="Times New Roman"/>
          <w:sz w:val="24"/>
          <w:szCs w:val="24"/>
        </w:rPr>
        <w:t>1.8.9.</w:t>
      </w:r>
      <w:r w:rsidRPr="00C841E3">
        <w:rPr>
          <w:rFonts w:ascii="Times New Roman" w:hAnsi="Times New Roman" w:cs="Times New Roman"/>
          <w:sz w:val="24"/>
          <w:szCs w:val="24"/>
        </w:rPr>
        <w:tab/>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737411" w:rsidRPr="00737411" w:rsidRDefault="00737411" w:rsidP="006D2F90">
      <w:pPr>
        <w:pStyle w:val="ConsPlusNormal"/>
        <w:widowControl/>
        <w:jc w:val="center"/>
        <w:rPr>
          <w:rFonts w:ascii="Times New Roman" w:hAnsi="Times New Roman" w:cs="Times New Roman"/>
          <w:b/>
          <w:sz w:val="24"/>
          <w:szCs w:val="24"/>
        </w:rPr>
      </w:pPr>
      <w:r w:rsidRPr="00737411">
        <w:rPr>
          <w:rFonts w:ascii="Times New Roman" w:hAnsi="Times New Roman" w:cs="Times New Roman"/>
          <w:b/>
          <w:sz w:val="24"/>
          <w:szCs w:val="24"/>
        </w:rPr>
        <w:t>1.9. Порядок рассмотрения заявок на участие в конкурсе</w:t>
      </w:r>
    </w:p>
    <w:p w:rsidR="00737411" w:rsidRPr="00737411" w:rsidRDefault="00737411" w:rsidP="006D2F90">
      <w:pPr>
        <w:pStyle w:val="ConsPlusNormal"/>
        <w:widowControl/>
        <w:jc w:val="center"/>
        <w:rPr>
          <w:rFonts w:ascii="Times New Roman" w:hAnsi="Times New Roman" w:cs="Times New Roman"/>
          <w:sz w:val="24"/>
          <w:szCs w:val="24"/>
        </w:rPr>
      </w:pPr>
    </w:p>
    <w:p w:rsidR="00737411" w:rsidRPr="0092767F" w:rsidRDefault="00737411"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1.9.1.</w:t>
      </w:r>
      <w:r w:rsidRPr="0092767F">
        <w:rPr>
          <w:rFonts w:ascii="Times New Roman" w:hAnsi="Times New Roman" w:cs="Times New Roman"/>
          <w:sz w:val="24"/>
          <w:szCs w:val="24"/>
        </w:rPr>
        <w:tab/>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в пункте 1.3.</w:t>
      </w:r>
      <w:r w:rsidR="004402B4" w:rsidRPr="0092767F">
        <w:rPr>
          <w:rFonts w:ascii="Times New Roman" w:hAnsi="Times New Roman" w:cs="Times New Roman"/>
          <w:sz w:val="24"/>
          <w:szCs w:val="24"/>
        </w:rPr>
        <w:t>4</w:t>
      </w:r>
      <w:r w:rsidRPr="0092767F">
        <w:rPr>
          <w:rFonts w:ascii="Times New Roman" w:hAnsi="Times New Roman" w:cs="Times New Roman"/>
          <w:sz w:val="24"/>
          <w:szCs w:val="24"/>
        </w:rPr>
        <w:t xml:space="preserve"> настоящей конкурсной документации.</w:t>
      </w:r>
    </w:p>
    <w:p w:rsidR="00737411" w:rsidRPr="0092767F" w:rsidRDefault="00737411"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1.9.2.</w:t>
      </w:r>
      <w:r w:rsidRPr="0092767F">
        <w:rPr>
          <w:rFonts w:ascii="Times New Roman" w:hAnsi="Times New Roman" w:cs="Times New Roman"/>
          <w:sz w:val="24"/>
          <w:szCs w:val="24"/>
        </w:rPr>
        <w:tab/>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737411" w:rsidRPr="0092767F" w:rsidRDefault="00737411"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1.9.3.</w:t>
      </w:r>
      <w:r w:rsidRPr="0092767F">
        <w:rPr>
          <w:rFonts w:ascii="Times New Roman" w:hAnsi="Times New Roman" w:cs="Times New Roman"/>
          <w:sz w:val="24"/>
          <w:szCs w:val="24"/>
        </w:rPr>
        <w:tab/>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r w:rsidR="004402B4" w:rsidRPr="0092767F">
        <w:rPr>
          <w:rFonts w:ascii="Times New Roman" w:hAnsi="Times New Roman" w:cs="Times New Roman"/>
          <w:sz w:val="24"/>
          <w:szCs w:val="24"/>
        </w:rPr>
        <w:t xml:space="preserve"> п</w:t>
      </w:r>
      <w:r w:rsidR="004402B4" w:rsidRPr="0092767F">
        <w:rPr>
          <w:rFonts w:ascii="Times New Roman" w:eastAsiaTheme="minorEastAsia" w:hAnsi="Times New Roman" w:cs="Times New Roman"/>
          <w:color w:val="22272F"/>
          <w:sz w:val="24"/>
          <w:szCs w:val="24"/>
          <w:shd w:val="clear" w:color="auto" w:fill="FFFFFF"/>
        </w:rPr>
        <w:t xml:space="preserve">о основаниям, </w:t>
      </w:r>
      <w:r w:rsidR="004402B4" w:rsidRPr="00766923">
        <w:rPr>
          <w:rFonts w:ascii="Times New Roman" w:eastAsiaTheme="minorEastAsia" w:hAnsi="Times New Roman" w:cs="Times New Roman"/>
          <w:sz w:val="24"/>
          <w:szCs w:val="24"/>
        </w:rPr>
        <w:t>предусмотренным </w:t>
      </w:r>
      <w:hyperlink r:id="rId13" w:anchor="/document/12144905/entry/1018" w:history="1">
        <w:r w:rsidR="004402B4" w:rsidRPr="00766923">
          <w:rPr>
            <w:rFonts w:ascii="Times New Roman" w:eastAsiaTheme="minorEastAsia" w:hAnsi="Times New Roman" w:cs="Times New Roman"/>
            <w:sz w:val="24"/>
            <w:szCs w:val="24"/>
          </w:rPr>
          <w:t>пунктом 18</w:t>
        </w:r>
      </w:hyperlink>
      <w:r w:rsidR="004402B4" w:rsidRPr="00766923">
        <w:rPr>
          <w:rFonts w:ascii="Times New Roman" w:eastAsiaTheme="minorEastAsia" w:hAnsi="Times New Roman" w:cs="Times New Roman"/>
          <w:sz w:val="24"/>
          <w:szCs w:val="24"/>
        </w:rPr>
        <w:t> Правил</w:t>
      </w:r>
      <w:r w:rsidRPr="0092767F">
        <w:rPr>
          <w:rFonts w:ascii="Times New Roman" w:hAnsi="Times New Roman" w:cs="Times New Roman"/>
          <w:sz w:val="24"/>
          <w:szCs w:val="24"/>
        </w:rPr>
        <w:t>.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37411" w:rsidRPr="00737411" w:rsidRDefault="00737411" w:rsidP="006D2F90">
      <w:pPr>
        <w:pStyle w:val="ConsPlusNormal"/>
        <w:widowControl/>
        <w:jc w:val="both"/>
        <w:rPr>
          <w:rFonts w:ascii="Times New Roman" w:hAnsi="Times New Roman" w:cs="Times New Roman"/>
          <w:sz w:val="24"/>
          <w:szCs w:val="24"/>
        </w:rPr>
      </w:pPr>
      <w:r w:rsidRPr="0092767F">
        <w:rPr>
          <w:rFonts w:ascii="Times New Roman" w:hAnsi="Times New Roman" w:cs="Times New Roman"/>
          <w:sz w:val="24"/>
          <w:szCs w:val="24"/>
        </w:rPr>
        <w:t>1.9.4.</w:t>
      </w:r>
      <w:r w:rsidRPr="0092767F">
        <w:rPr>
          <w:rFonts w:ascii="Times New Roman" w:hAnsi="Times New Roman" w:cs="Times New Roman"/>
          <w:sz w:val="24"/>
          <w:szCs w:val="24"/>
        </w:rPr>
        <w:tab/>
        <w:t xml:space="preserve">Текст указанного </w:t>
      </w:r>
      <w:r w:rsidR="004402B4" w:rsidRPr="0092767F">
        <w:rPr>
          <w:rFonts w:ascii="Times New Roman" w:hAnsi="Times New Roman" w:cs="Times New Roman"/>
          <w:sz w:val="24"/>
          <w:szCs w:val="24"/>
        </w:rPr>
        <w:t xml:space="preserve">в п. 1.9.3. настоящей конкурсной документации </w:t>
      </w:r>
      <w:r w:rsidRPr="0092767F">
        <w:rPr>
          <w:rFonts w:ascii="Times New Roman" w:hAnsi="Times New Roman" w:cs="Times New Roman"/>
          <w:sz w:val="24"/>
          <w:szCs w:val="24"/>
        </w:rPr>
        <w:t>протокола в день окончания рассмотрения заявок на участие в конкурсе размещается на официальном сайте организатором конкурса.</w:t>
      </w:r>
    </w:p>
    <w:p w:rsidR="00737411" w:rsidRPr="00737411" w:rsidRDefault="00737411" w:rsidP="006D2F90">
      <w:pPr>
        <w:pStyle w:val="ConsPlusNormal"/>
        <w:widowControl/>
        <w:jc w:val="both"/>
        <w:rPr>
          <w:rFonts w:ascii="Times New Roman" w:hAnsi="Times New Roman" w:cs="Times New Roman"/>
          <w:sz w:val="24"/>
          <w:szCs w:val="24"/>
        </w:rPr>
      </w:pPr>
      <w:r w:rsidRPr="00737411">
        <w:rPr>
          <w:rFonts w:ascii="Times New Roman" w:hAnsi="Times New Roman" w:cs="Times New Roman"/>
          <w:sz w:val="24"/>
          <w:szCs w:val="24"/>
        </w:rPr>
        <w:t>1.9.5.</w:t>
      </w:r>
      <w:r w:rsidRPr="00737411">
        <w:rPr>
          <w:rFonts w:ascii="Times New Roman" w:hAnsi="Times New Roman" w:cs="Times New Roman"/>
          <w:sz w:val="24"/>
          <w:szCs w:val="24"/>
        </w:rPr>
        <w:tab/>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37411" w:rsidRPr="00737411" w:rsidRDefault="00737411" w:rsidP="006D2F90">
      <w:pPr>
        <w:pStyle w:val="ConsPlusNormal"/>
        <w:widowControl/>
        <w:jc w:val="both"/>
        <w:rPr>
          <w:rFonts w:ascii="Times New Roman" w:hAnsi="Times New Roman" w:cs="Times New Roman"/>
          <w:sz w:val="24"/>
          <w:szCs w:val="24"/>
        </w:rPr>
      </w:pPr>
      <w:r w:rsidRPr="00737411">
        <w:rPr>
          <w:rFonts w:ascii="Times New Roman" w:hAnsi="Times New Roman" w:cs="Times New Roman"/>
          <w:sz w:val="24"/>
          <w:szCs w:val="24"/>
        </w:rPr>
        <w:t>1.9.6.</w:t>
      </w:r>
      <w:r w:rsidRPr="00737411">
        <w:rPr>
          <w:rFonts w:ascii="Times New Roman" w:hAnsi="Times New Roman" w:cs="Times New Roman"/>
          <w:sz w:val="24"/>
          <w:szCs w:val="24"/>
        </w:rPr>
        <w:tab/>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37411" w:rsidRPr="00737411" w:rsidRDefault="00737411" w:rsidP="006D2F90">
      <w:pPr>
        <w:autoSpaceDE w:val="0"/>
        <w:spacing w:after="0" w:line="240" w:lineRule="auto"/>
        <w:jc w:val="both"/>
        <w:rPr>
          <w:rFonts w:ascii="Times New Roman" w:hAnsi="Times New Roman" w:cs="Times New Roman"/>
          <w:sz w:val="24"/>
          <w:szCs w:val="24"/>
        </w:rPr>
      </w:pPr>
      <w:r w:rsidRPr="00737411">
        <w:rPr>
          <w:rFonts w:ascii="Times New Roman" w:hAnsi="Times New Roman" w:cs="Times New Roman"/>
          <w:sz w:val="24"/>
          <w:szCs w:val="24"/>
        </w:rPr>
        <w:t>1.9.7.</w:t>
      </w:r>
      <w:r w:rsidRPr="00737411">
        <w:rPr>
          <w:rFonts w:ascii="Times New Roman" w:hAnsi="Times New Roman" w:cs="Times New Roman"/>
          <w:sz w:val="24"/>
          <w:szCs w:val="24"/>
        </w:rPr>
        <w:tab/>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w:t>
      </w:r>
      <w:r w:rsidRPr="00737411">
        <w:rPr>
          <w:rFonts w:ascii="Times New Roman" w:hAnsi="Times New Roman" w:cs="Times New Roman"/>
          <w:sz w:val="24"/>
          <w:szCs w:val="24"/>
        </w:rPr>
        <w:lastRenderedPageBreak/>
        <w:t>многоквартирным домом и средства, внесенные им в качестве обеспечения заявки на участие в конкурсе, не возвращаются.</w:t>
      </w:r>
    </w:p>
    <w:p w:rsidR="00737411" w:rsidRPr="00737411" w:rsidRDefault="00737411" w:rsidP="006D2F90">
      <w:pPr>
        <w:autoSpaceDE w:val="0"/>
        <w:spacing w:after="0" w:line="240" w:lineRule="auto"/>
        <w:jc w:val="both"/>
        <w:rPr>
          <w:rFonts w:ascii="Times New Roman" w:hAnsi="Times New Roman" w:cs="Times New Roman"/>
          <w:sz w:val="24"/>
          <w:szCs w:val="24"/>
        </w:rPr>
      </w:pPr>
      <w:r w:rsidRPr="00737411">
        <w:rPr>
          <w:rFonts w:ascii="Times New Roman" w:hAnsi="Times New Roman" w:cs="Times New Roman"/>
          <w:sz w:val="24"/>
          <w:szCs w:val="24"/>
        </w:rPr>
        <w:t>1.9.8.</w:t>
      </w:r>
      <w:r w:rsidRPr="00737411">
        <w:rPr>
          <w:rFonts w:ascii="Times New Roman" w:hAnsi="Times New Roman" w:cs="Times New Roman"/>
          <w:sz w:val="24"/>
          <w:szCs w:val="24"/>
        </w:rPr>
        <w:tab/>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w:t>
      </w:r>
      <w:r>
        <w:rPr>
          <w:rFonts w:ascii="Times New Roman" w:hAnsi="Times New Roman" w:cs="Times New Roman"/>
          <w:sz w:val="24"/>
          <w:szCs w:val="24"/>
        </w:rPr>
        <w:t xml:space="preserve">вышеназванными </w:t>
      </w:r>
      <w:r w:rsidRPr="00737411">
        <w:rPr>
          <w:rFonts w:ascii="Times New Roman" w:hAnsi="Times New Roman" w:cs="Times New Roman"/>
          <w:sz w:val="24"/>
          <w:szCs w:val="24"/>
        </w:rPr>
        <w:t>Правилами. При этом организатор конкурса вправе изменить условия проведения конкурса.</w:t>
      </w:r>
    </w:p>
    <w:p w:rsidR="00737411" w:rsidRDefault="00737411" w:rsidP="006D2F90">
      <w:pPr>
        <w:autoSpaceDE w:val="0"/>
        <w:spacing w:after="0" w:line="240" w:lineRule="auto"/>
        <w:jc w:val="both"/>
        <w:rPr>
          <w:rFonts w:ascii="Times New Roman" w:hAnsi="Times New Roman" w:cs="Times New Roman"/>
          <w:sz w:val="24"/>
          <w:szCs w:val="24"/>
        </w:rPr>
      </w:pPr>
      <w:r w:rsidRPr="00737411">
        <w:rPr>
          <w:rFonts w:ascii="Times New Roman" w:hAnsi="Times New Roman" w:cs="Times New Roman"/>
          <w:sz w:val="24"/>
          <w:szCs w:val="24"/>
        </w:rPr>
        <w:t>1.9.9.</w:t>
      </w:r>
      <w:r w:rsidRPr="00737411">
        <w:rPr>
          <w:rFonts w:ascii="Times New Roman" w:hAnsi="Times New Roman" w:cs="Times New Roman"/>
          <w:sz w:val="24"/>
          <w:szCs w:val="24"/>
        </w:rPr>
        <w:tab/>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37411" w:rsidRPr="00737411" w:rsidRDefault="00737411" w:rsidP="006D2F90">
      <w:pPr>
        <w:autoSpaceDE w:val="0"/>
        <w:spacing w:after="0" w:line="240" w:lineRule="auto"/>
        <w:jc w:val="both"/>
        <w:rPr>
          <w:rFonts w:ascii="Times New Roman" w:hAnsi="Times New Roman" w:cs="Times New Roman"/>
          <w:sz w:val="24"/>
          <w:szCs w:val="24"/>
        </w:rPr>
      </w:pPr>
    </w:p>
    <w:p w:rsidR="00737411" w:rsidRPr="00737411" w:rsidRDefault="00737411" w:rsidP="006D2F90">
      <w:pPr>
        <w:pStyle w:val="ConsPlusNormal"/>
        <w:widowControl/>
        <w:jc w:val="center"/>
        <w:rPr>
          <w:rFonts w:ascii="Times New Roman" w:hAnsi="Times New Roman" w:cs="Times New Roman"/>
          <w:b/>
          <w:sz w:val="24"/>
          <w:szCs w:val="24"/>
        </w:rPr>
      </w:pPr>
      <w:r>
        <w:rPr>
          <w:rFonts w:ascii="Times New Roman" w:hAnsi="Times New Roman" w:cs="Times New Roman"/>
          <w:sz w:val="24"/>
          <w:szCs w:val="24"/>
        </w:rPr>
        <w:tab/>
      </w:r>
      <w:r w:rsidRPr="00737411">
        <w:rPr>
          <w:rFonts w:ascii="Times New Roman" w:hAnsi="Times New Roman" w:cs="Times New Roman"/>
          <w:b/>
          <w:sz w:val="24"/>
          <w:szCs w:val="24"/>
        </w:rPr>
        <w:t>1.10. Отказ от проведения конкурса</w:t>
      </w:r>
    </w:p>
    <w:p w:rsidR="00737411" w:rsidRPr="00737411" w:rsidRDefault="00737411" w:rsidP="006D2F90">
      <w:pPr>
        <w:pStyle w:val="ConsPlusNormal"/>
        <w:widowControl/>
        <w:jc w:val="center"/>
        <w:rPr>
          <w:rFonts w:ascii="Times New Roman" w:hAnsi="Times New Roman" w:cs="Times New Roman"/>
          <w:sz w:val="24"/>
          <w:szCs w:val="24"/>
        </w:rPr>
      </w:pPr>
    </w:p>
    <w:p w:rsidR="00737411" w:rsidRPr="00157D71" w:rsidRDefault="00737411" w:rsidP="006D2F90">
      <w:pPr>
        <w:pStyle w:val="ConsPlusNormal"/>
        <w:jc w:val="both"/>
        <w:rPr>
          <w:rFonts w:ascii="Times New Roman" w:hAnsi="Times New Roman" w:cs="Times New Roman"/>
          <w:sz w:val="24"/>
          <w:szCs w:val="24"/>
        </w:rPr>
      </w:pPr>
      <w:r w:rsidRPr="00157D71">
        <w:rPr>
          <w:rFonts w:ascii="Times New Roman" w:hAnsi="Times New Roman" w:cs="Times New Roman"/>
          <w:sz w:val="24"/>
          <w:szCs w:val="24"/>
        </w:rPr>
        <w:t>1.10.1.</w:t>
      </w:r>
      <w:r w:rsidRPr="00157D71">
        <w:rPr>
          <w:rFonts w:ascii="Times New Roman" w:hAnsi="Times New Roman" w:cs="Times New Roman"/>
          <w:sz w:val="24"/>
          <w:szCs w:val="24"/>
        </w:rPr>
        <w:tab/>
      </w:r>
      <w:r w:rsidR="004402B4" w:rsidRPr="00157D71">
        <w:rPr>
          <w:rFonts w:ascii="Times New Roman" w:hAnsi="Times New Roman" w:cs="Times New Roman"/>
          <w:color w:val="22272F"/>
          <w:sz w:val="24"/>
          <w:szCs w:val="24"/>
          <w:shd w:val="clear" w:color="auto" w:fill="FFFFFF"/>
        </w:rPr>
        <w:t xml:space="preserve">В случае </w:t>
      </w:r>
      <w:r w:rsidR="005F1740" w:rsidRPr="00157D71">
        <w:rPr>
          <w:rFonts w:ascii="Times New Roman" w:hAnsi="Times New Roman" w:cs="Times New Roman"/>
          <w:color w:val="22272F"/>
          <w:sz w:val="24"/>
          <w:szCs w:val="24"/>
          <w:shd w:val="clear" w:color="auto" w:fill="FFFFFF"/>
        </w:rPr>
        <w:t>е</w:t>
      </w:r>
      <w:r w:rsidRPr="00157D71">
        <w:rPr>
          <w:rFonts w:ascii="Times New Roman" w:hAnsi="Times New Roman" w:cs="Times New Roman"/>
          <w:sz w:val="24"/>
          <w:szCs w:val="24"/>
        </w:rPr>
        <w:t xml:space="preserve">сли до дня проведения конкурса собственники помещений в многоквартирном доме выбрали способ управления многоквартирным домом </w:t>
      </w:r>
      <w:r w:rsidR="005F1740" w:rsidRPr="00157D71">
        <w:rPr>
          <w:rFonts w:ascii="Times New Roman" w:hAnsi="Times New Roman" w:cs="Times New Roman"/>
          <w:sz w:val="24"/>
          <w:szCs w:val="24"/>
        </w:rPr>
        <w:t>и</w:t>
      </w:r>
      <w:r w:rsidRPr="00157D71">
        <w:rPr>
          <w:rFonts w:ascii="Times New Roman" w:hAnsi="Times New Roman" w:cs="Times New Roman"/>
          <w:sz w:val="24"/>
          <w:szCs w:val="24"/>
        </w:rPr>
        <w:t xml:space="preserve">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37411" w:rsidRPr="00157D71" w:rsidRDefault="00737411" w:rsidP="006D2F90">
      <w:pPr>
        <w:pStyle w:val="ConsPlusNormal"/>
        <w:jc w:val="center"/>
        <w:rPr>
          <w:rFonts w:ascii="Times New Roman" w:hAnsi="Times New Roman" w:cs="Times New Roman"/>
          <w:b/>
          <w:sz w:val="24"/>
          <w:szCs w:val="24"/>
        </w:rPr>
      </w:pPr>
      <w:r w:rsidRPr="00157D71">
        <w:rPr>
          <w:rFonts w:ascii="Times New Roman" w:hAnsi="Times New Roman" w:cs="Times New Roman"/>
          <w:sz w:val="24"/>
          <w:szCs w:val="24"/>
        </w:rPr>
        <w:t xml:space="preserve"> </w:t>
      </w:r>
      <w:r w:rsidRPr="00157D71">
        <w:rPr>
          <w:rFonts w:ascii="Times New Roman" w:hAnsi="Times New Roman" w:cs="Times New Roman"/>
          <w:b/>
          <w:sz w:val="24"/>
          <w:szCs w:val="24"/>
        </w:rPr>
        <w:t>1.11. Порядок проведения конкурса</w:t>
      </w:r>
    </w:p>
    <w:p w:rsidR="00737411" w:rsidRPr="00157D71" w:rsidRDefault="00737411" w:rsidP="006D2F90">
      <w:pPr>
        <w:pStyle w:val="ConsPlusNormal"/>
        <w:jc w:val="center"/>
        <w:rPr>
          <w:rFonts w:ascii="Times New Roman" w:hAnsi="Times New Roman" w:cs="Times New Roman"/>
          <w:sz w:val="24"/>
          <w:szCs w:val="24"/>
        </w:rPr>
      </w:pPr>
    </w:p>
    <w:p w:rsidR="00737411" w:rsidRPr="00FB31FF" w:rsidRDefault="00737411"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1.11.1.</w:t>
      </w:r>
      <w:r w:rsidRPr="00157D71">
        <w:rPr>
          <w:rFonts w:ascii="Times New Roman" w:hAnsi="Times New Roman" w:cs="Times New Roman"/>
          <w:sz w:val="24"/>
          <w:szCs w:val="24"/>
        </w:rPr>
        <w:tab/>
        <w:t>В конкурсе могут участвовать только лица, признанные участниками конкурса в соответствии с протоколом рассмотрения заявок на участие в конкурсе.</w:t>
      </w:r>
      <w:r w:rsidR="005F1740" w:rsidRPr="00157D71">
        <w:rPr>
          <w:rFonts w:asciiTheme="minorHAnsi" w:eastAsiaTheme="minorEastAsia" w:hAnsiTheme="minorHAnsi" w:cstheme="minorBidi"/>
          <w:color w:val="22272F"/>
          <w:sz w:val="23"/>
          <w:szCs w:val="23"/>
          <w:shd w:val="clear" w:color="auto" w:fill="FFFFFF"/>
        </w:rPr>
        <w:t xml:space="preserve"> </w:t>
      </w:r>
      <w:r w:rsidR="005F1740" w:rsidRPr="00157D71">
        <w:rPr>
          <w:rFonts w:ascii="Times New Roman" w:hAnsi="Times New Roman" w:cs="Times New Roman"/>
          <w:sz w:val="24"/>
          <w:szCs w:val="24"/>
        </w:rPr>
        <w:t>Организатор конкурса предосавляет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w:t>
      </w:r>
      <w:r w:rsidRPr="00157D71">
        <w:rPr>
          <w:rFonts w:ascii="Times New Roman" w:hAnsi="Times New Roman" w:cs="Times New Roman"/>
          <w:sz w:val="24"/>
          <w:szCs w:val="24"/>
        </w:rPr>
        <w:t>Любое лицо, присутствующее при проведении конкурса, вправе осуществлять аудио- и видеозапись конкурса.</w:t>
      </w:r>
    </w:p>
    <w:p w:rsidR="00F54587" w:rsidRPr="00FB31FF" w:rsidRDefault="00737411" w:rsidP="006D2F90">
      <w:pPr>
        <w:pStyle w:val="ConsPlusNormal"/>
        <w:widowControl/>
        <w:jc w:val="both"/>
        <w:rPr>
          <w:rFonts w:ascii="Times New Roman" w:hAnsi="Times New Roman" w:cs="Times New Roman"/>
          <w:sz w:val="24"/>
          <w:szCs w:val="24"/>
        </w:rPr>
      </w:pPr>
      <w:r w:rsidRPr="00FB31FF">
        <w:rPr>
          <w:rFonts w:ascii="Times New Roman" w:hAnsi="Times New Roman" w:cs="Times New Roman"/>
          <w:sz w:val="24"/>
          <w:szCs w:val="24"/>
        </w:rPr>
        <w:t>1.11.2.</w:t>
      </w:r>
      <w:r w:rsidRPr="00FB31FF">
        <w:rPr>
          <w:rFonts w:ascii="Times New Roman" w:hAnsi="Times New Roman" w:cs="Times New Roman"/>
          <w:sz w:val="24"/>
          <w:szCs w:val="24"/>
        </w:rPr>
        <w:tab/>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w:t>
      </w:r>
      <w:r w:rsidR="00F54587" w:rsidRPr="00FB31FF">
        <w:rPr>
          <w:rFonts w:ascii="Times New Roman" w:hAnsi="Times New Roman" w:cs="Times New Roman"/>
          <w:sz w:val="24"/>
          <w:szCs w:val="24"/>
        </w:rPr>
        <w:t>жание и ремонт жилого помещения.</w:t>
      </w:r>
    </w:p>
    <w:p w:rsidR="00090851" w:rsidRPr="00FB31FF" w:rsidRDefault="00737411" w:rsidP="006D2F90">
      <w:pPr>
        <w:pStyle w:val="ConsPlusNormal"/>
        <w:widowControl/>
        <w:jc w:val="both"/>
        <w:rPr>
          <w:rFonts w:ascii="Times New Roman" w:hAnsi="Times New Roman" w:cs="Times New Roman"/>
          <w:sz w:val="24"/>
          <w:szCs w:val="24"/>
        </w:rPr>
      </w:pPr>
      <w:r w:rsidRPr="00FB31FF">
        <w:rPr>
          <w:rFonts w:ascii="Times New Roman" w:hAnsi="Times New Roman" w:cs="Times New Roman"/>
          <w:sz w:val="24"/>
          <w:szCs w:val="24"/>
        </w:rPr>
        <w:t>1.11.3.</w:t>
      </w:r>
      <w:r w:rsidRPr="00FB31FF">
        <w:rPr>
          <w:rFonts w:ascii="Times New Roman" w:hAnsi="Times New Roman" w:cs="Times New Roman"/>
          <w:sz w:val="24"/>
          <w:szCs w:val="24"/>
        </w:rPr>
        <w:tab/>
      </w:r>
      <w:r w:rsidR="00F54587" w:rsidRPr="00FB31FF">
        <w:rPr>
          <w:rFonts w:ascii="Times New Roman" w:hAnsi="Times New Roman" w:cs="Times New Roman"/>
          <w:sz w:val="24"/>
          <w:szCs w:val="24"/>
        </w:rPr>
        <w:t xml:space="preserve">Участники конкурса </w:t>
      </w:r>
      <w:r w:rsidR="00090851" w:rsidRPr="00FB31FF">
        <w:rPr>
          <w:rFonts w:ascii="Times New Roman" w:hAnsi="Times New Roman" w:cs="Times New Roman"/>
          <w:sz w:val="24"/>
          <w:szCs w:val="24"/>
        </w:rPr>
        <w:t xml:space="preserve">представляют предложения по </w:t>
      </w:r>
      <w:r w:rsidR="008130A1" w:rsidRPr="00FB31FF">
        <w:rPr>
          <w:rFonts w:ascii="Times New Roman" w:hAnsi="Times New Roman" w:cs="Times New Roman"/>
          <w:sz w:val="24"/>
          <w:szCs w:val="24"/>
        </w:rPr>
        <w:t xml:space="preserve">установлению платы за </w:t>
      </w:r>
      <w:r w:rsidR="00F54587" w:rsidRPr="00FB31FF">
        <w:rPr>
          <w:rFonts w:ascii="Times New Roman" w:hAnsi="Times New Roman" w:cs="Times New Roman"/>
          <w:sz w:val="24"/>
          <w:szCs w:val="24"/>
        </w:rPr>
        <w:t>содер</w:t>
      </w:r>
      <w:r w:rsidR="008130A1" w:rsidRPr="00FB31FF">
        <w:rPr>
          <w:rFonts w:ascii="Times New Roman" w:hAnsi="Times New Roman" w:cs="Times New Roman"/>
          <w:sz w:val="24"/>
          <w:szCs w:val="24"/>
        </w:rPr>
        <w:t>жание</w:t>
      </w:r>
      <w:r w:rsidR="00F54587" w:rsidRPr="00FB31FF">
        <w:rPr>
          <w:rFonts w:ascii="Times New Roman" w:hAnsi="Times New Roman" w:cs="Times New Roman"/>
          <w:sz w:val="24"/>
          <w:szCs w:val="24"/>
        </w:rPr>
        <w:t xml:space="preserve"> и ремонт жилого помещения за вып</w:t>
      </w:r>
      <w:r w:rsidR="00090851" w:rsidRPr="00FB31FF">
        <w:rPr>
          <w:rFonts w:ascii="Times New Roman" w:hAnsi="Times New Roman" w:cs="Times New Roman"/>
          <w:sz w:val="24"/>
          <w:szCs w:val="24"/>
        </w:rPr>
        <w:t>олнение перечня работ и услуг, указанного в конкурсной документации</w:t>
      </w:r>
      <w:r w:rsidR="00F54587" w:rsidRPr="00FB31FF">
        <w:rPr>
          <w:rFonts w:ascii="Times New Roman" w:hAnsi="Times New Roman" w:cs="Times New Roman"/>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213B7F" w:rsidRPr="00FB31FF" w:rsidRDefault="00213B7F" w:rsidP="006D2F90">
      <w:pPr>
        <w:pStyle w:val="ConsPlusNormal"/>
        <w:widowControl/>
        <w:jc w:val="both"/>
        <w:rPr>
          <w:rFonts w:ascii="Times New Roman" w:hAnsi="Times New Roman" w:cs="Times New Roman"/>
          <w:sz w:val="24"/>
          <w:szCs w:val="24"/>
        </w:rPr>
      </w:pPr>
    </w:p>
    <w:p w:rsidR="0099530A" w:rsidRPr="00FB31FF" w:rsidRDefault="0099530A" w:rsidP="006D2F90">
      <w:pPr>
        <w:pStyle w:val="ConsPlusNormal"/>
        <w:widowControl/>
        <w:jc w:val="center"/>
        <w:rPr>
          <w:rFonts w:ascii="Times New Roman" w:hAnsi="Times New Roman" w:cs="Times New Roman"/>
          <w:b/>
          <w:sz w:val="24"/>
          <w:szCs w:val="24"/>
        </w:rPr>
      </w:pPr>
      <w:r w:rsidRPr="00FB31FF">
        <w:rPr>
          <w:rFonts w:ascii="Times New Roman" w:hAnsi="Times New Roman" w:cs="Times New Roman"/>
          <w:b/>
          <w:sz w:val="24"/>
          <w:szCs w:val="24"/>
        </w:rPr>
        <w:t>1.12. Определение победителя конкурса</w:t>
      </w:r>
    </w:p>
    <w:p w:rsidR="0099530A" w:rsidRPr="00FB31FF" w:rsidRDefault="0099530A" w:rsidP="006D2F90">
      <w:pPr>
        <w:pStyle w:val="ConsPlusNormal"/>
        <w:widowControl/>
        <w:jc w:val="center"/>
        <w:rPr>
          <w:rFonts w:ascii="Times New Roman" w:hAnsi="Times New Roman" w:cs="Times New Roman"/>
          <w:sz w:val="24"/>
          <w:szCs w:val="24"/>
        </w:rPr>
      </w:pPr>
    </w:p>
    <w:p w:rsidR="0099530A" w:rsidRPr="00157D71" w:rsidRDefault="0099530A"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1.12.1.</w:t>
      </w:r>
      <w:r w:rsidRPr="00157D71">
        <w:rPr>
          <w:rFonts w:ascii="Times New Roman" w:hAnsi="Times New Roman" w:cs="Times New Roman"/>
          <w:sz w:val="24"/>
          <w:szCs w:val="24"/>
        </w:rPr>
        <w:tab/>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w:t>
      </w:r>
      <w:r w:rsidRPr="00157D71">
        <w:rPr>
          <w:rFonts w:ascii="Times New Roman" w:hAnsi="Times New Roman" w:cs="Times New Roman"/>
          <w:sz w:val="24"/>
          <w:szCs w:val="24"/>
        </w:rPr>
        <w:lastRenderedPageBreak/>
        <w:t>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F1740" w:rsidRPr="00157D71" w:rsidRDefault="005F1740"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 xml:space="preserve">1.12.2. </w:t>
      </w:r>
      <w:r w:rsidRPr="00157D71">
        <w:rPr>
          <w:rFonts w:ascii="Times New Roman" w:hAnsi="Times New Roman" w:cs="Times New Roman"/>
          <w:color w:val="22272F"/>
          <w:sz w:val="24"/>
          <w:szCs w:val="24"/>
          <w:shd w:val="clear" w:color="auto" w:fill="FFFFFF"/>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530A" w:rsidRPr="00157D71" w:rsidRDefault="0099530A"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1.12.</w:t>
      </w:r>
      <w:r w:rsidR="005F1740" w:rsidRPr="00157D71">
        <w:rPr>
          <w:rFonts w:ascii="Times New Roman" w:hAnsi="Times New Roman" w:cs="Times New Roman"/>
          <w:sz w:val="24"/>
          <w:szCs w:val="24"/>
        </w:rPr>
        <w:t>3</w:t>
      </w:r>
      <w:r w:rsidRPr="00157D71">
        <w:rPr>
          <w:rFonts w:ascii="Times New Roman" w:hAnsi="Times New Roman" w:cs="Times New Roman"/>
          <w:sz w:val="24"/>
          <w:szCs w:val="24"/>
        </w:rPr>
        <w:t>.</w:t>
      </w:r>
      <w:r w:rsidRPr="00157D71">
        <w:rPr>
          <w:rFonts w:ascii="Times New Roman" w:hAnsi="Times New Roman" w:cs="Times New Roman"/>
          <w:sz w:val="24"/>
          <w:szCs w:val="24"/>
        </w:rPr>
        <w:tab/>
        <w:t>В случае если несколько участников конкурса предложат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530A" w:rsidRPr="00157D71" w:rsidRDefault="0099530A"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1.12.</w:t>
      </w:r>
      <w:r w:rsidR="005F1740" w:rsidRPr="00157D71">
        <w:rPr>
          <w:rFonts w:ascii="Times New Roman" w:hAnsi="Times New Roman" w:cs="Times New Roman"/>
          <w:sz w:val="24"/>
          <w:szCs w:val="24"/>
        </w:rPr>
        <w:t>4</w:t>
      </w:r>
      <w:r w:rsidRPr="00157D71">
        <w:rPr>
          <w:rFonts w:ascii="Times New Roman" w:hAnsi="Times New Roman" w:cs="Times New Roman"/>
          <w:sz w:val="24"/>
          <w:szCs w:val="24"/>
        </w:rPr>
        <w:t>.</w:t>
      </w:r>
      <w:r w:rsidRPr="00157D71">
        <w:rPr>
          <w:rFonts w:ascii="Times New Roman" w:hAnsi="Times New Roman" w:cs="Times New Roman"/>
          <w:sz w:val="24"/>
          <w:szCs w:val="24"/>
        </w:rPr>
        <w:tab/>
        <w:t>Протокол конкурса ведется конкурсной комиссией и подписывается всеми присутствующими членами конкурсной комиссии непосредственно в день проведения конкурса. Протокол составляется в 3-х экземплярах, один из которых остается у организатора конкурса и размещается на официальном сайте организатором конкурса в течение 1 рабочего дня с даты его утверждения.</w:t>
      </w:r>
    </w:p>
    <w:p w:rsidR="0099530A" w:rsidRPr="00157D71" w:rsidRDefault="0099530A"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1.12.</w:t>
      </w:r>
      <w:r w:rsidR="005F1740" w:rsidRPr="00157D71">
        <w:rPr>
          <w:rFonts w:ascii="Times New Roman" w:hAnsi="Times New Roman" w:cs="Times New Roman"/>
          <w:sz w:val="24"/>
          <w:szCs w:val="24"/>
        </w:rPr>
        <w:t>5</w:t>
      </w:r>
      <w:r w:rsidRPr="00157D71">
        <w:rPr>
          <w:rFonts w:ascii="Times New Roman" w:hAnsi="Times New Roman" w:cs="Times New Roman"/>
          <w:sz w:val="24"/>
          <w:szCs w:val="24"/>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9530A" w:rsidRPr="00157D71" w:rsidRDefault="0099530A"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w:anchor="sub_10414" w:history="1">
        <w:r w:rsidRPr="00157D71">
          <w:rPr>
            <w:rStyle w:val="ad"/>
            <w:rFonts w:ascii="Times New Roman" w:hAnsi="Times New Roman"/>
            <w:b w:val="0"/>
            <w:color w:val="auto"/>
            <w:sz w:val="24"/>
            <w:szCs w:val="24"/>
          </w:rPr>
          <w:t>конкурсной</w:t>
        </w:r>
      </w:hyperlink>
      <w:r w:rsidRPr="00157D71">
        <w:rPr>
          <w:rFonts w:ascii="Times New Roman" w:hAnsi="Times New Roman" w:cs="Times New Roman"/>
          <w:b/>
          <w:sz w:val="24"/>
          <w:szCs w:val="24"/>
        </w:rPr>
        <w:t xml:space="preserve"> </w:t>
      </w:r>
      <w:r w:rsidRPr="00157D71">
        <w:rPr>
          <w:rFonts w:ascii="Times New Roman" w:hAnsi="Times New Roman" w:cs="Times New Roman"/>
          <w:sz w:val="24"/>
          <w:szCs w:val="24"/>
        </w:rPr>
        <w:t>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w:t>
      </w:r>
      <w:r w:rsidR="007E7E0D" w:rsidRPr="00157D71">
        <w:rPr>
          <w:rFonts w:ascii="Times New Roman" w:hAnsi="Times New Roman" w:cs="Times New Roman"/>
          <w:sz w:val="24"/>
          <w:szCs w:val="24"/>
        </w:rPr>
        <w:t xml:space="preserve"> п.п.</w:t>
      </w:r>
      <w:r w:rsidRPr="00157D71">
        <w:rPr>
          <w:rFonts w:ascii="Times New Roman" w:hAnsi="Times New Roman" w:cs="Times New Roman"/>
          <w:sz w:val="24"/>
          <w:szCs w:val="24"/>
        </w:rPr>
        <w:t xml:space="preserve"> </w:t>
      </w:r>
      <w:r w:rsidR="00AF5945" w:rsidRPr="00157D71">
        <w:rPr>
          <w:rFonts w:ascii="Times New Roman" w:hAnsi="Times New Roman" w:cs="Times New Roman"/>
          <w:sz w:val="24"/>
          <w:szCs w:val="24"/>
        </w:rPr>
        <w:t>1.11.3</w:t>
      </w:r>
      <w:r w:rsidR="007E7E0D" w:rsidRPr="00157D71">
        <w:rPr>
          <w:rFonts w:ascii="Times New Roman" w:hAnsi="Times New Roman" w:cs="Times New Roman"/>
          <w:sz w:val="24"/>
          <w:szCs w:val="24"/>
        </w:rPr>
        <w:t>,</w:t>
      </w:r>
      <w:r w:rsidR="00AF5945" w:rsidRPr="00157D71">
        <w:rPr>
          <w:rFonts w:ascii="Times New Roman" w:hAnsi="Times New Roman" w:cs="Times New Roman"/>
          <w:sz w:val="24"/>
          <w:szCs w:val="24"/>
        </w:rPr>
        <w:t xml:space="preserve"> </w:t>
      </w:r>
      <w:r w:rsidR="005F1740" w:rsidRPr="00157D71">
        <w:rPr>
          <w:rFonts w:ascii="Times New Roman" w:hAnsi="Times New Roman" w:cs="Times New Roman"/>
          <w:sz w:val="24"/>
          <w:szCs w:val="24"/>
        </w:rPr>
        <w:t>1.12.2, 1.12.3</w:t>
      </w:r>
      <w:r w:rsidR="007E7E0D" w:rsidRPr="00157D71">
        <w:rPr>
          <w:rFonts w:ascii="Times New Roman" w:hAnsi="Times New Roman" w:cs="Times New Roman"/>
          <w:sz w:val="24"/>
          <w:szCs w:val="24"/>
        </w:rPr>
        <w:t xml:space="preserve"> конкурсной документации</w:t>
      </w:r>
      <w:r w:rsidRPr="00157D71">
        <w:rPr>
          <w:rFonts w:ascii="Times New Roman" w:hAnsi="Times New Roman" w:cs="Times New Roman"/>
          <w:sz w:val="24"/>
          <w:szCs w:val="24"/>
        </w:rPr>
        <w:t>.</w:t>
      </w:r>
    </w:p>
    <w:p w:rsidR="007E7E0D" w:rsidRPr="00157D71" w:rsidRDefault="007E7E0D"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1.12.</w:t>
      </w:r>
      <w:r w:rsidR="002F610E" w:rsidRPr="00157D71">
        <w:rPr>
          <w:rFonts w:ascii="Times New Roman" w:hAnsi="Times New Roman" w:cs="Times New Roman"/>
          <w:sz w:val="24"/>
          <w:szCs w:val="24"/>
        </w:rPr>
        <w:t>6</w:t>
      </w:r>
      <w:r w:rsidRPr="00157D71">
        <w:rPr>
          <w:rFonts w:ascii="Times New Roman" w:hAnsi="Times New Roman" w:cs="Times New Roman"/>
          <w:sz w:val="24"/>
          <w:szCs w:val="24"/>
        </w:rPr>
        <w:t>.</w:t>
      </w:r>
      <w:r w:rsidRPr="00157D71">
        <w:rPr>
          <w:rFonts w:ascii="Times New Roman" w:hAnsi="Times New Roman" w:cs="Times New Roman"/>
          <w:sz w:val="24"/>
          <w:szCs w:val="24"/>
        </w:rPr>
        <w:tab/>
        <w:t xml:space="preserve">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w:t>
      </w:r>
      <w:r w:rsidR="002F610E" w:rsidRPr="00157D71">
        <w:rPr>
          <w:rFonts w:ascii="Times New Roman" w:eastAsiaTheme="minorEastAsia" w:hAnsi="Times New Roman" w:cs="Times New Roman"/>
          <w:color w:val="22272F"/>
          <w:sz w:val="24"/>
          <w:szCs w:val="24"/>
          <w:shd w:val="clear" w:color="auto" w:fill="FFFFFF"/>
        </w:rPr>
        <w:t xml:space="preserve">по наименьшему размеру платы за содержание и ремонт жилого помещения, которому средства возвращаются </w:t>
      </w:r>
      <w:r w:rsidR="002F610E" w:rsidRPr="00157D71">
        <w:rPr>
          <w:rFonts w:ascii="Times New Roman" w:hAnsi="Times New Roman" w:cs="Times New Roman"/>
          <w:color w:val="22272F"/>
          <w:sz w:val="24"/>
          <w:szCs w:val="24"/>
          <w:shd w:val="clear" w:color="auto" w:fill="FFFFFF"/>
        </w:rPr>
        <w:t>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E7E0D" w:rsidRPr="00157D71" w:rsidRDefault="007E7E0D"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lastRenderedPageBreak/>
        <w:t>1.12.</w:t>
      </w:r>
      <w:r w:rsidR="0004226A" w:rsidRPr="00157D71">
        <w:rPr>
          <w:rFonts w:ascii="Times New Roman" w:hAnsi="Times New Roman" w:cs="Times New Roman"/>
          <w:sz w:val="24"/>
          <w:szCs w:val="24"/>
        </w:rPr>
        <w:t>7</w:t>
      </w:r>
      <w:r w:rsidRPr="00157D71">
        <w:rPr>
          <w:rFonts w:ascii="Times New Roman" w:hAnsi="Times New Roman" w:cs="Times New Roman"/>
          <w:sz w:val="24"/>
          <w:szCs w:val="24"/>
        </w:rPr>
        <w:t>.</w:t>
      </w:r>
      <w:r w:rsidRPr="00157D71">
        <w:rPr>
          <w:rFonts w:ascii="Times New Roman" w:hAnsi="Times New Roman" w:cs="Times New Roman"/>
          <w:sz w:val="24"/>
          <w:szCs w:val="24"/>
        </w:rPr>
        <w:tab/>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E7E0D" w:rsidRDefault="007E7E0D" w:rsidP="006D2F90">
      <w:pPr>
        <w:pStyle w:val="ConsPlusNormal"/>
        <w:widowControl/>
        <w:jc w:val="both"/>
        <w:rPr>
          <w:rFonts w:ascii="Times New Roman" w:hAnsi="Times New Roman" w:cs="Times New Roman"/>
          <w:sz w:val="24"/>
          <w:szCs w:val="24"/>
        </w:rPr>
      </w:pPr>
      <w:r w:rsidRPr="00157D71">
        <w:rPr>
          <w:rFonts w:ascii="Times New Roman" w:hAnsi="Times New Roman" w:cs="Times New Roman"/>
          <w:sz w:val="24"/>
          <w:szCs w:val="24"/>
        </w:rPr>
        <w:t>1.12.</w:t>
      </w:r>
      <w:r w:rsidR="0004226A" w:rsidRPr="00157D71">
        <w:rPr>
          <w:rFonts w:ascii="Times New Roman" w:hAnsi="Times New Roman" w:cs="Times New Roman"/>
          <w:sz w:val="24"/>
          <w:szCs w:val="24"/>
        </w:rPr>
        <w:t>8</w:t>
      </w:r>
      <w:r w:rsidRPr="00157D71">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7E7E0D" w:rsidRDefault="007E7E0D" w:rsidP="006D2F90">
      <w:pPr>
        <w:pStyle w:val="ConsPlusNormal"/>
        <w:widowControl/>
        <w:jc w:val="both"/>
        <w:rPr>
          <w:rFonts w:ascii="Times New Roman" w:hAnsi="Times New Roman" w:cs="Times New Roman"/>
          <w:sz w:val="24"/>
          <w:szCs w:val="24"/>
        </w:rPr>
      </w:pPr>
    </w:p>
    <w:p w:rsidR="007E7E0D" w:rsidRPr="007E7E0D" w:rsidRDefault="007E7E0D" w:rsidP="006D2F90">
      <w:pPr>
        <w:pStyle w:val="ConsPlusNormal"/>
        <w:widowControl/>
        <w:jc w:val="center"/>
        <w:rPr>
          <w:rFonts w:ascii="Times New Roman" w:hAnsi="Times New Roman" w:cs="Times New Roman"/>
          <w:b/>
          <w:sz w:val="24"/>
          <w:szCs w:val="24"/>
        </w:rPr>
      </w:pPr>
      <w:r w:rsidRPr="007E7E0D">
        <w:rPr>
          <w:rFonts w:ascii="Times New Roman" w:hAnsi="Times New Roman" w:cs="Times New Roman"/>
          <w:b/>
          <w:sz w:val="24"/>
          <w:szCs w:val="24"/>
        </w:rPr>
        <w:t>1.13. Обязанности и ответственность победителя конкурса</w:t>
      </w:r>
    </w:p>
    <w:p w:rsidR="007E7E0D" w:rsidRPr="007E7E0D" w:rsidRDefault="007E7E0D" w:rsidP="006D2F90">
      <w:pPr>
        <w:pStyle w:val="ConsPlusNormal"/>
        <w:widowControl/>
        <w:jc w:val="center"/>
        <w:rPr>
          <w:rFonts w:ascii="Times New Roman" w:hAnsi="Times New Roman" w:cs="Times New Roman"/>
          <w:sz w:val="24"/>
          <w:szCs w:val="24"/>
        </w:rPr>
      </w:pPr>
    </w:p>
    <w:p w:rsidR="007E7E0D" w:rsidRPr="007E7E0D" w:rsidRDefault="007E7E0D" w:rsidP="006D2F90">
      <w:pPr>
        <w:pStyle w:val="ConsPlusNormal"/>
        <w:widowControl/>
        <w:jc w:val="both"/>
        <w:rPr>
          <w:rFonts w:ascii="Times New Roman" w:hAnsi="Times New Roman" w:cs="Times New Roman"/>
          <w:sz w:val="24"/>
          <w:szCs w:val="24"/>
        </w:rPr>
      </w:pPr>
      <w:r w:rsidRPr="007E7E0D">
        <w:rPr>
          <w:rFonts w:ascii="Times New Roman" w:hAnsi="Times New Roman" w:cs="Times New Roman"/>
          <w:sz w:val="24"/>
          <w:szCs w:val="24"/>
        </w:rPr>
        <w:t>1.13.</w:t>
      </w:r>
      <w:r w:rsidR="00F53325">
        <w:rPr>
          <w:rFonts w:ascii="Times New Roman" w:hAnsi="Times New Roman" w:cs="Times New Roman"/>
          <w:sz w:val="24"/>
          <w:szCs w:val="24"/>
        </w:rPr>
        <w:t>1</w:t>
      </w:r>
      <w:r w:rsidRPr="007E7E0D">
        <w:rPr>
          <w:rFonts w:ascii="Times New Roman" w:hAnsi="Times New Roman" w:cs="Times New Roman"/>
          <w:sz w:val="24"/>
          <w:szCs w:val="24"/>
        </w:rPr>
        <w:t>.</w:t>
      </w:r>
      <w:r w:rsidRPr="007E7E0D">
        <w:rPr>
          <w:rFonts w:ascii="Times New Roman" w:hAnsi="Times New Roman" w:cs="Times New Roman"/>
          <w:sz w:val="24"/>
          <w:szCs w:val="24"/>
        </w:rPr>
        <w:tab/>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63BD1" w:rsidRDefault="00F53325" w:rsidP="006D2F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1.13.2</w:t>
      </w:r>
      <w:r w:rsidR="007E7E0D" w:rsidRPr="007E7E0D">
        <w:rPr>
          <w:rFonts w:ascii="Times New Roman" w:hAnsi="Times New Roman" w:cs="Times New Roman"/>
          <w:sz w:val="24"/>
          <w:szCs w:val="24"/>
        </w:rPr>
        <w:t>.</w:t>
      </w:r>
      <w:r w:rsidR="007E7E0D" w:rsidRPr="007E7E0D">
        <w:rPr>
          <w:rFonts w:ascii="Times New Roman" w:hAnsi="Times New Roman" w:cs="Times New Roman"/>
          <w:sz w:val="24"/>
          <w:szCs w:val="24"/>
        </w:rPr>
        <w:tab/>
        <w:t xml:space="preserve">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w:t>
      </w:r>
      <w:r w:rsidR="00F63BD1">
        <w:rPr>
          <w:rFonts w:ascii="Times New Roman" w:hAnsi="Times New Roman" w:cs="Times New Roman"/>
          <w:sz w:val="24"/>
          <w:szCs w:val="24"/>
        </w:rPr>
        <w:t>наименьшему размеру платы за содержание и ремонт жилого помещения</w:t>
      </w:r>
      <w:r w:rsidR="007E7E0D" w:rsidRPr="007E7E0D">
        <w:rPr>
          <w:rFonts w:ascii="Times New Roman" w:hAnsi="Times New Roman" w:cs="Times New Roman"/>
          <w:sz w:val="24"/>
          <w:szCs w:val="24"/>
        </w:rPr>
        <w:t xml:space="preserve">. </w:t>
      </w:r>
    </w:p>
    <w:p w:rsidR="00F53325" w:rsidRDefault="00F63BD1" w:rsidP="006D2F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1.13.</w:t>
      </w:r>
      <w:r w:rsidR="00F53325">
        <w:rPr>
          <w:rFonts w:ascii="Times New Roman" w:hAnsi="Times New Roman" w:cs="Times New Roman"/>
          <w:sz w:val="24"/>
          <w:szCs w:val="24"/>
        </w:rPr>
        <w:t>3</w:t>
      </w:r>
      <w:r>
        <w:rPr>
          <w:rFonts w:ascii="Times New Roman" w:hAnsi="Times New Roman" w:cs="Times New Roman"/>
          <w:sz w:val="24"/>
          <w:szCs w:val="24"/>
        </w:rPr>
        <w:t>.</w:t>
      </w:r>
      <w:r w:rsidRPr="00F63BD1">
        <w:rPr>
          <w:rFonts w:ascii="Times New Roman" w:hAnsi="Times New Roman" w:cs="Times New Roman"/>
          <w:sz w:val="24"/>
          <w:szCs w:val="24"/>
        </w:rPr>
        <w:t xml:space="preserve">В случае признания победителя конкурса, признанного победителем в соответствии с </w:t>
      </w:r>
      <w:r w:rsidR="0004226A">
        <w:rPr>
          <w:rFonts w:ascii="Times New Roman" w:hAnsi="Times New Roman" w:cs="Times New Roman"/>
          <w:sz w:val="24"/>
          <w:szCs w:val="24"/>
        </w:rPr>
        <w:t xml:space="preserve"> п</w:t>
      </w:r>
      <w:r w:rsidR="0004226A" w:rsidRPr="00157D71">
        <w:rPr>
          <w:rFonts w:ascii="Times New Roman" w:hAnsi="Times New Roman" w:cs="Times New Roman"/>
          <w:sz w:val="24"/>
          <w:szCs w:val="24"/>
        </w:rPr>
        <w:t>.1.12.3</w:t>
      </w:r>
      <w:r>
        <w:rPr>
          <w:rFonts w:ascii="Times New Roman" w:hAnsi="Times New Roman" w:cs="Times New Roman"/>
          <w:sz w:val="24"/>
          <w:szCs w:val="24"/>
        </w:rPr>
        <w:t xml:space="preserve"> конкурсной документации</w:t>
      </w:r>
      <w:r w:rsidRPr="00F63BD1">
        <w:rPr>
          <w:rFonts w:ascii="Times New Roman" w:hAnsi="Times New Roman" w:cs="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53325" w:rsidRPr="007E7E0D" w:rsidRDefault="00F53325" w:rsidP="006D2F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1.13.4</w:t>
      </w:r>
      <w:r w:rsidRPr="007E7E0D">
        <w:rPr>
          <w:rFonts w:ascii="Times New Roman" w:hAnsi="Times New Roman" w:cs="Times New Roman"/>
          <w:sz w:val="24"/>
          <w:szCs w:val="24"/>
        </w:rPr>
        <w:t>.</w:t>
      </w:r>
      <w:r w:rsidRPr="007E7E0D">
        <w:rPr>
          <w:rFonts w:ascii="Times New Roman" w:hAnsi="Times New Roman" w:cs="Times New Roman"/>
          <w:sz w:val="24"/>
          <w:szCs w:val="24"/>
        </w:rPr>
        <w:tab/>
        <w:t>Победитель конкурса</w:t>
      </w:r>
      <w:r>
        <w:rPr>
          <w:rFonts w:ascii="Times New Roman" w:hAnsi="Times New Roman" w:cs="Times New Roman"/>
          <w:sz w:val="24"/>
          <w:szCs w:val="24"/>
        </w:rPr>
        <w:t>, участник</w:t>
      </w:r>
      <w:r w:rsidRPr="007E7E0D">
        <w:rPr>
          <w:rFonts w:ascii="Times New Roman" w:hAnsi="Times New Roman" w:cs="Times New Roman"/>
          <w:sz w:val="24"/>
          <w:szCs w:val="24"/>
        </w:rPr>
        <w:t xml:space="preserve"> конкурса, который сделал предыдущее предложение по </w:t>
      </w:r>
      <w:r>
        <w:rPr>
          <w:rFonts w:ascii="Times New Roman" w:hAnsi="Times New Roman" w:cs="Times New Roman"/>
          <w:sz w:val="24"/>
          <w:szCs w:val="24"/>
        </w:rPr>
        <w:t>наименьшему размеру платы за содержание и ремонт жилого помещения</w:t>
      </w:r>
      <w:r w:rsidRPr="007E7E0D">
        <w:rPr>
          <w:rFonts w:ascii="Times New Roman" w:hAnsi="Times New Roman" w:cs="Times New Roman"/>
          <w:sz w:val="24"/>
          <w:szCs w:val="24"/>
        </w:rPr>
        <w:t xml:space="preserve">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53325" w:rsidRDefault="00F53325" w:rsidP="006D2F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1.13.5</w:t>
      </w:r>
      <w:r w:rsidRPr="007E7E0D">
        <w:rPr>
          <w:rFonts w:ascii="Times New Roman" w:hAnsi="Times New Roman" w:cs="Times New Roman"/>
          <w:sz w:val="24"/>
          <w:szCs w:val="24"/>
        </w:rPr>
        <w:t>.</w:t>
      </w:r>
      <w:r w:rsidRPr="007E7E0D">
        <w:rPr>
          <w:rFonts w:ascii="Times New Roman" w:hAnsi="Times New Roman" w:cs="Times New Roman"/>
          <w:sz w:val="24"/>
          <w:szCs w:val="24"/>
        </w:rPr>
        <w:tab/>
        <w:t>Победитель конкурса</w:t>
      </w:r>
      <w:r>
        <w:rPr>
          <w:rFonts w:ascii="Times New Roman" w:hAnsi="Times New Roman" w:cs="Times New Roman"/>
          <w:sz w:val="24"/>
          <w:szCs w:val="24"/>
        </w:rPr>
        <w:t>, участник</w:t>
      </w:r>
      <w:r w:rsidRPr="007E7E0D">
        <w:rPr>
          <w:rFonts w:ascii="Times New Roman" w:hAnsi="Times New Roman" w:cs="Times New Roman"/>
          <w:sz w:val="24"/>
          <w:szCs w:val="24"/>
        </w:rPr>
        <w:t xml:space="preserve"> конкурса, который сделал предыдущее предложение по </w:t>
      </w:r>
      <w:r>
        <w:rPr>
          <w:rFonts w:ascii="Times New Roman" w:hAnsi="Times New Roman" w:cs="Times New Roman"/>
          <w:sz w:val="24"/>
          <w:szCs w:val="24"/>
        </w:rPr>
        <w:t>наименьшему размеру платы за содержание и ремонт жилого помещения</w:t>
      </w:r>
      <w:r w:rsidRPr="007E7E0D">
        <w:rPr>
          <w:rFonts w:ascii="Times New Roman" w:hAnsi="Times New Roman" w:cs="Times New Roman"/>
          <w:sz w:val="24"/>
          <w:szCs w:val="24"/>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w:t>
      </w:r>
      <w:r w:rsidRPr="007E7E0D">
        <w:rPr>
          <w:rFonts w:ascii="Times New Roman" w:hAnsi="Times New Roman" w:cs="Times New Roman"/>
          <w:sz w:val="24"/>
          <w:szCs w:val="24"/>
        </w:rPr>
        <w:lastRenderedPageBreak/>
        <w:t>договоров в порядке, установленном статьей 445 Гражданского кодекса Российской Федерации.</w:t>
      </w:r>
    </w:p>
    <w:p w:rsidR="00BA36F9" w:rsidRDefault="00F63BD1" w:rsidP="006D2F9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1.13.6</w:t>
      </w:r>
      <w:r w:rsidR="007E7E0D" w:rsidRPr="007E7E0D">
        <w:rPr>
          <w:rFonts w:ascii="Times New Roman" w:hAnsi="Times New Roman" w:cs="Times New Roman"/>
          <w:sz w:val="24"/>
          <w:szCs w:val="24"/>
        </w:rPr>
        <w:t>.</w:t>
      </w:r>
      <w:r w:rsidR="007E7E0D" w:rsidRPr="007E7E0D">
        <w:rPr>
          <w:rFonts w:ascii="Times New Roman" w:hAnsi="Times New Roman" w:cs="Times New Roman"/>
          <w:sz w:val="24"/>
          <w:szCs w:val="24"/>
        </w:rPr>
        <w:tab/>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63BD1" w:rsidRDefault="00BA36F9" w:rsidP="006D2F90">
      <w:pPr>
        <w:pStyle w:val="ConsPlusNormal"/>
        <w:widowControl/>
        <w:jc w:val="both"/>
        <w:rPr>
          <w:rFonts w:ascii="Times New Roman" w:hAnsi="Times New Roman" w:cs="Times New Roman"/>
          <w:sz w:val="24"/>
          <w:szCs w:val="24"/>
        </w:rPr>
      </w:pPr>
      <w:r w:rsidRPr="00BA36F9">
        <w:rPr>
          <w:rFonts w:ascii="Times New Roman" w:hAnsi="Times New Roman" w:cs="Times New Roman"/>
          <w:sz w:val="24"/>
          <w:szCs w:val="24"/>
        </w:rPr>
        <w:t>1.13.7.</w:t>
      </w:r>
      <w:r>
        <w:rPr>
          <w:rFonts w:ascii="Times New Roman" w:hAnsi="Times New Roman" w:cs="Times New Roman"/>
          <w:sz w:val="24"/>
          <w:szCs w:val="24"/>
        </w:rPr>
        <w:t xml:space="preserve"> Средства, внесенные в качестве обеспечения заявки на участие в конкурсе, возвращаются участникам конкурса,</w:t>
      </w:r>
      <w:r w:rsidRPr="00BA36F9">
        <w:rPr>
          <w:rFonts w:ascii="Times New Roman" w:hAnsi="Times New Roman" w:cs="Times New Roman"/>
          <w:sz w:val="24"/>
          <w:szCs w:val="24"/>
        </w:rPr>
        <w:t xml:space="preserve">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r>
        <w:rPr>
          <w:rFonts w:ascii="Times New Roman" w:hAnsi="Times New Roman" w:cs="Times New Roman"/>
          <w:sz w:val="24"/>
          <w:szCs w:val="24"/>
        </w:rPr>
        <w:t xml:space="preserve">п. 1.13.8 конкурсной документации </w:t>
      </w:r>
      <w:r w:rsidRPr="00BA36F9">
        <w:rPr>
          <w:rFonts w:ascii="Times New Roman" w:hAnsi="Times New Roman" w:cs="Times New Roman"/>
          <w:sz w:val="24"/>
          <w:szCs w:val="24"/>
        </w:rPr>
        <w:t>в течение 5 рабочих дней с даты</w:t>
      </w:r>
      <w:r>
        <w:rPr>
          <w:rFonts w:ascii="Times New Roman" w:hAnsi="Times New Roman" w:cs="Times New Roman"/>
          <w:sz w:val="24"/>
          <w:szCs w:val="24"/>
        </w:rPr>
        <w:t xml:space="preserve"> утверждения протокола конкурса.</w:t>
      </w:r>
    </w:p>
    <w:p w:rsidR="00AF5945" w:rsidRDefault="007E7E0D" w:rsidP="006D2F90">
      <w:pPr>
        <w:pStyle w:val="ConsPlusNormal"/>
        <w:widowControl/>
        <w:jc w:val="both"/>
        <w:rPr>
          <w:rFonts w:ascii="Times New Roman" w:hAnsi="Times New Roman" w:cs="Times New Roman"/>
          <w:sz w:val="24"/>
          <w:szCs w:val="24"/>
        </w:rPr>
      </w:pPr>
      <w:r w:rsidRPr="007E7E0D">
        <w:rPr>
          <w:rFonts w:ascii="Times New Roman" w:hAnsi="Times New Roman" w:cs="Times New Roman"/>
          <w:sz w:val="24"/>
          <w:szCs w:val="24"/>
        </w:rPr>
        <w:t>1.13.8.</w:t>
      </w:r>
      <w:r w:rsidRPr="007E7E0D">
        <w:rPr>
          <w:rFonts w:ascii="Times New Roman" w:hAnsi="Times New Roman" w:cs="Times New Roman"/>
          <w:sz w:val="24"/>
          <w:szCs w:val="24"/>
        </w:rPr>
        <w:tab/>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w:t>
      </w:r>
      <w:r w:rsidR="00BA36F9" w:rsidRPr="00BA36F9">
        <w:rPr>
          <w:rFonts w:ascii="Times New Roman" w:hAnsi="Times New Roman" w:cs="Times New Roman"/>
          <w:sz w:val="24"/>
          <w:szCs w:val="24"/>
        </w:rPr>
        <w:t>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73D48" w:rsidRDefault="00573D48" w:rsidP="006D2F90">
      <w:pPr>
        <w:pStyle w:val="ConsPlusNormal"/>
        <w:widowControl/>
        <w:jc w:val="both"/>
        <w:rPr>
          <w:rFonts w:ascii="Times New Roman" w:hAnsi="Times New Roman" w:cs="Times New Roman"/>
          <w:sz w:val="24"/>
          <w:szCs w:val="24"/>
        </w:rPr>
      </w:pPr>
    </w:p>
    <w:p w:rsidR="008E2213" w:rsidRPr="008E2213" w:rsidRDefault="008E2213" w:rsidP="006D2F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1.14. </w:t>
      </w:r>
      <w:r w:rsidRPr="008E2213">
        <w:rPr>
          <w:rFonts w:ascii="Times New Roman" w:hAnsi="Times New Roman" w:cs="Times New Roman"/>
          <w:b/>
          <w:sz w:val="24"/>
          <w:szCs w:val="24"/>
        </w:rPr>
        <w:t>Размер и срок представления обеспечения исполнения обязательств</w:t>
      </w:r>
    </w:p>
    <w:p w:rsidR="008E2213" w:rsidRPr="008E2213" w:rsidRDefault="008E2213" w:rsidP="006D2F90">
      <w:pPr>
        <w:tabs>
          <w:tab w:val="left" w:pos="79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E2213" w:rsidRPr="008E2213" w:rsidRDefault="00573D48" w:rsidP="006D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E2213" w:rsidRPr="008E2213">
        <w:rPr>
          <w:rFonts w:ascii="Times New Roman" w:hAnsi="Times New Roman" w:cs="Times New Roman"/>
          <w:sz w:val="24"/>
          <w:szCs w:val="24"/>
        </w:rPr>
        <w:t>1</w:t>
      </w:r>
      <w:r>
        <w:rPr>
          <w:rFonts w:ascii="Times New Roman" w:hAnsi="Times New Roman" w:cs="Times New Roman"/>
          <w:sz w:val="24"/>
          <w:szCs w:val="24"/>
        </w:rPr>
        <w:t xml:space="preserve">4.1. </w:t>
      </w:r>
      <w:r w:rsidR="008E2213" w:rsidRPr="008E2213">
        <w:rPr>
          <w:rFonts w:ascii="Times New Roman" w:hAnsi="Times New Roman" w:cs="Times New Roman"/>
          <w:sz w:val="24"/>
          <w:szCs w:val="24"/>
        </w:rPr>
        <w:t>Мерами по обеспечению исполнения обязательств могут являться:</w:t>
      </w:r>
    </w:p>
    <w:p w:rsidR="008E2213" w:rsidRPr="008E2213" w:rsidRDefault="008E2213" w:rsidP="006D2F90">
      <w:pPr>
        <w:spacing w:after="0" w:line="240" w:lineRule="auto"/>
        <w:jc w:val="both"/>
        <w:rPr>
          <w:rFonts w:ascii="Times New Roman" w:hAnsi="Times New Roman" w:cs="Times New Roman"/>
          <w:sz w:val="24"/>
          <w:szCs w:val="24"/>
        </w:rPr>
      </w:pPr>
      <w:r w:rsidRPr="008E2213">
        <w:rPr>
          <w:rFonts w:ascii="Times New Roman" w:hAnsi="Times New Roman" w:cs="Times New Roman"/>
          <w:sz w:val="24"/>
          <w:szCs w:val="24"/>
        </w:rPr>
        <w:t xml:space="preserve"> страхование ответственности управляющей организации;</w:t>
      </w:r>
    </w:p>
    <w:p w:rsidR="008E2213" w:rsidRPr="008E2213" w:rsidRDefault="008E2213" w:rsidP="006D2F90">
      <w:pPr>
        <w:spacing w:after="0" w:line="240" w:lineRule="auto"/>
        <w:jc w:val="both"/>
        <w:rPr>
          <w:rFonts w:ascii="Times New Roman" w:hAnsi="Times New Roman" w:cs="Times New Roman"/>
          <w:sz w:val="24"/>
          <w:szCs w:val="24"/>
        </w:rPr>
      </w:pPr>
      <w:r w:rsidRPr="008E2213">
        <w:rPr>
          <w:rFonts w:ascii="Times New Roman" w:hAnsi="Times New Roman" w:cs="Times New Roman"/>
          <w:sz w:val="24"/>
          <w:szCs w:val="24"/>
        </w:rPr>
        <w:t xml:space="preserve"> безотзывная банковская гарантия;</w:t>
      </w:r>
    </w:p>
    <w:p w:rsidR="008E2213" w:rsidRPr="008E2213" w:rsidRDefault="008E2213" w:rsidP="006D2F90">
      <w:pPr>
        <w:spacing w:after="0" w:line="240" w:lineRule="auto"/>
        <w:jc w:val="both"/>
        <w:rPr>
          <w:rFonts w:ascii="Times New Roman" w:hAnsi="Times New Roman" w:cs="Times New Roman"/>
          <w:sz w:val="24"/>
          <w:szCs w:val="24"/>
        </w:rPr>
      </w:pPr>
      <w:r w:rsidRPr="008E2213">
        <w:rPr>
          <w:rFonts w:ascii="Times New Roman" w:hAnsi="Times New Roman" w:cs="Times New Roman"/>
          <w:sz w:val="24"/>
          <w:szCs w:val="24"/>
        </w:rPr>
        <w:t xml:space="preserve"> залог депозита. </w:t>
      </w:r>
    </w:p>
    <w:p w:rsidR="00573D48" w:rsidRDefault="008E2213" w:rsidP="006D2F90">
      <w:pPr>
        <w:spacing w:after="0" w:line="240" w:lineRule="auto"/>
        <w:jc w:val="both"/>
        <w:rPr>
          <w:rFonts w:ascii="Times New Roman" w:hAnsi="Times New Roman" w:cs="Times New Roman"/>
          <w:sz w:val="24"/>
          <w:szCs w:val="24"/>
        </w:rPr>
      </w:pPr>
      <w:r w:rsidRPr="008E2213">
        <w:rPr>
          <w:rFonts w:ascii="Times New Roman" w:hAnsi="Times New Roman" w:cs="Times New Roman"/>
          <w:sz w:val="24"/>
          <w:szCs w:val="24"/>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73D48" w:rsidRPr="00573D48" w:rsidRDefault="00573D48" w:rsidP="006D2F90">
      <w:pPr>
        <w:spacing w:after="0" w:line="240" w:lineRule="auto"/>
        <w:jc w:val="both"/>
        <w:rPr>
          <w:rFonts w:ascii="Times New Roman" w:hAnsi="Times New Roman" w:cs="Times New Roman"/>
          <w:sz w:val="24"/>
          <w:szCs w:val="24"/>
        </w:rPr>
      </w:pPr>
      <w:r w:rsidRPr="00573D48">
        <w:rPr>
          <w:rFonts w:ascii="Times New Roman" w:hAnsi="Times New Roman" w:cs="Times New Roman"/>
          <w:sz w:val="24"/>
          <w:szCs w:val="24"/>
        </w:rPr>
        <w:t>1.14</w:t>
      </w:r>
      <w:r>
        <w:rPr>
          <w:rFonts w:ascii="Times New Roman" w:hAnsi="Times New Roman" w:cs="Times New Roman"/>
          <w:sz w:val="24"/>
          <w:szCs w:val="24"/>
        </w:rPr>
        <w:t>.2.</w:t>
      </w:r>
      <w:r w:rsidRPr="00573D48">
        <w:rPr>
          <w:rFonts w:ascii="Times New Roman" w:hAnsi="Times New Roman" w:cs="Times New Roman"/>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573D48" w:rsidRPr="00573D48" w:rsidRDefault="00573D48" w:rsidP="006D2F90">
      <w:pPr>
        <w:pStyle w:val="af"/>
        <w:rPr>
          <w:sz w:val="22"/>
          <w:szCs w:val="22"/>
        </w:rPr>
      </w:pPr>
      <w:r>
        <w:rPr>
          <w:sz w:val="22"/>
          <w:szCs w:val="22"/>
        </w:rPr>
        <w:t xml:space="preserve">                                  Ооу = К х (Pои + Рку),</w:t>
      </w:r>
    </w:p>
    <w:p w:rsidR="00573D48" w:rsidRDefault="00573D48" w:rsidP="006D2F90">
      <w:pPr>
        <w:spacing w:after="0" w:line="240" w:lineRule="auto"/>
      </w:pPr>
      <w:r>
        <w:t>где:</w:t>
      </w:r>
    </w:p>
    <w:p w:rsidR="00573D48" w:rsidRDefault="00573D48" w:rsidP="006D2F90">
      <w:pPr>
        <w:spacing w:after="0" w:line="240" w:lineRule="auto"/>
      </w:pPr>
    </w:p>
    <w:p w:rsidR="00573D48" w:rsidRDefault="00573D48" w:rsidP="006D2F90">
      <w:pPr>
        <w:pStyle w:val="af"/>
        <w:jc w:val="both"/>
        <w:rPr>
          <w:sz w:val="22"/>
          <w:szCs w:val="22"/>
        </w:rPr>
      </w:pPr>
      <w:r>
        <w:rPr>
          <w:sz w:val="22"/>
          <w:szCs w:val="22"/>
        </w:rPr>
        <w:t xml:space="preserve">     Ооу - размер обеспечения исполнения обязательств;</w:t>
      </w:r>
    </w:p>
    <w:p w:rsidR="00573D48" w:rsidRDefault="00573D48" w:rsidP="006D2F90">
      <w:pPr>
        <w:pStyle w:val="af"/>
        <w:jc w:val="both"/>
        <w:rPr>
          <w:sz w:val="22"/>
          <w:szCs w:val="22"/>
        </w:rPr>
      </w:pPr>
      <w:r>
        <w:rPr>
          <w:sz w:val="22"/>
          <w:szCs w:val="22"/>
        </w:rPr>
        <w:t xml:space="preserve">     К   - коэффициент, установленный организатором конкурса  в  пределах</w:t>
      </w:r>
    </w:p>
    <w:p w:rsidR="00573D48" w:rsidRDefault="00573D48" w:rsidP="006D2F90">
      <w:pPr>
        <w:pStyle w:val="af"/>
        <w:jc w:val="both"/>
        <w:rPr>
          <w:sz w:val="22"/>
          <w:szCs w:val="22"/>
        </w:rPr>
      </w:pPr>
      <w:r>
        <w:rPr>
          <w:sz w:val="22"/>
          <w:szCs w:val="22"/>
        </w:rPr>
        <w:t xml:space="preserve">           от 0,5 до 0,75;</w:t>
      </w:r>
    </w:p>
    <w:p w:rsidR="00573D48" w:rsidRDefault="00573D48" w:rsidP="006D2F90">
      <w:pPr>
        <w:pStyle w:val="af"/>
        <w:jc w:val="both"/>
        <w:rPr>
          <w:sz w:val="22"/>
          <w:szCs w:val="22"/>
        </w:rPr>
      </w:pPr>
      <w:r>
        <w:rPr>
          <w:sz w:val="22"/>
          <w:szCs w:val="22"/>
        </w:rPr>
        <w:lastRenderedPageBreak/>
        <w:t xml:space="preserve">     Рои - размер   ежемесячной   платы   за   содержание и ремонт общего</w:t>
      </w:r>
    </w:p>
    <w:p w:rsidR="00573D48" w:rsidRDefault="00573D48" w:rsidP="006D2F90">
      <w:pPr>
        <w:pStyle w:val="af"/>
        <w:jc w:val="both"/>
        <w:rPr>
          <w:sz w:val="22"/>
          <w:szCs w:val="22"/>
        </w:rPr>
      </w:pPr>
      <w:r>
        <w:rPr>
          <w:sz w:val="22"/>
          <w:szCs w:val="22"/>
        </w:rPr>
        <w:t xml:space="preserve">           имущества, указанный в  извещении   о   проведении   конкурса,</w:t>
      </w:r>
    </w:p>
    <w:p w:rsidR="00573D48" w:rsidRDefault="00573D48" w:rsidP="006D2F90">
      <w:pPr>
        <w:pStyle w:val="af"/>
        <w:jc w:val="both"/>
        <w:rPr>
          <w:sz w:val="22"/>
          <w:szCs w:val="22"/>
        </w:rPr>
      </w:pPr>
      <w:r>
        <w:rPr>
          <w:sz w:val="22"/>
          <w:szCs w:val="22"/>
        </w:rPr>
        <w:t xml:space="preserve">           умноженный  на   общую   площадь жилых и нежилых помещений (за</w:t>
      </w:r>
    </w:p>
    <w:p w:rsidR="00573D48" w:rsidRDefault="00573D48" w:rsidP="006D2F90">
      <w:pPr>
        <w:pStyle w:val="af"/>
        <w:jc w:val="both"/>
        <w:rPr>
          <w:sz w:val="22"/>
          <w:szCs w:val="22"/>
        </w:rPr>
      </w:pPr>
      <w:r>
        <w:rPr>
          <w:sz w:val="22"/>
          <w:szCs w:val="22"/>
        </w:rPr>
        <w:t xml:space="preserve">           исключением  помещений общего пользования)  в  многоквартирном</w:t>
      </w:r>
    </w:p>
    <w:p w:rsidR="00573D48" w:rsidRDefault="00573D48" w:rsidP="006D2F90">
      <w:pPr>
        <w:pStyle w:val="af"/>
        <w:jc w:val="both"/>
        <w:rPr>
          <w:sz w:val="22"/>
          <w:szCs w:val="22"/>
        </w:rPr>
      </w:pPr>
      <w:r>
        <w:rPr>
          <w:sz w:val="22"/>
          <w:szCs w:val="22"/>
        </w:rPr>
        <w:t xml:space="preserve">           доме;</w:t>
      </w:r>
    </w:p>
    <w:p w:rsidR="00573D48" w:rsidRDefault="00573D48" w:rsidP="006D2F90">
      <w:pPr>
        <w:pStyle w:val="af"/>
        <w:jc w:val="both"/>
        <w:rPr>
          <w:sz w:val="22"/>
          <w:szCs w:val="22"/>
        </w:rPr>
      </w:pPr>
      <w:r>
        <w:rPr>
          <w:sz w:val="22"/>
          <w:szCs w:val="22"/>
        </w:rPr>
        <w:t xml:space="preserve">     Рку - размер  ежемесячной платы за коммунальные услуги, рассчитанный</w:t>
      </w:r>
    </w:p>
    <w:p w:rsidR="00573D48" w:rsidRDefault="00573D48" w:rsidP="006D2F90">
      <w:pPr>
        <w:pStyle w:val="af"/>
        <w:jc w:val="both"/>
        <w:rPr>
          <w:sz w:val="22"/>
          <w:szCs w:val="22"/>
        </w:rPr>
      </w:pPr>
      <w:r>
        <w:rPr>
          <w:sz w:val="22"/>
          <w:szCs w:val="22"/>
        </w:rPr>
        <w:t xml:space="preserve">           исходя   из   среднемесячных   объемов   потребления  ресурсов</w:t>
      </w:r>
    </w:p>
    <w:p w:rsidR="00573D48" w:rsidRDefault="00573D48" w:rsidP="006D2F90">
      <w:pPr>
        <w:pStyle w:val="af"/>
        <w:jc w:val="both"/>
        <w:rPr>
          <w:sz w:val="22"/>
          <w:szCs w:val="22"/>
        </w:rPr>
      </w:pPr>
      <w:r>
        <w:rPr>
          <w:sz w:val="22"/>
          <w:szCs w:val="22"/>
        </w:rPr>
        <w:t xml:space="preserve">          (холодная и горячая вода, сетевой газ, электрическая и тепловая</w:t>
      </w:r>
    </w:p>
    <w:p w:rsidR="00573D48" w:rsidRDefault="00573D48" w:rsidP="006D2F90">
      <w:pPr>
        <w:pStyle w:val="af"/>
        <w:jc w:val="both"/>
        <w:rPr>
          <w:sz w:val="22"/>
          <w:szCs w:val="22"/>
        </w:rPr>
      </w:pPr>
      <w:r>
        <w:rPr>
          <w:sz w:val="22"/>
          <w:szCs w:val="22"/>
        </w:rPr>
        <w:t xml:space="preserve">           энергия)  за предыдущий календарный год, а в случае отсутствия</w:t>
      </w:r>
    </w:p>
    <w:p w:rsidR="00573D48" w:rsidRDefault="00573D48" w:rsidP="006D2F90">
      <w:pPr>
        <w:pStyle w:val="af"/>
        <w:jc w:val="both"/>
        <w:rPr>
          <w:sz w:val="22"/>
          <w:szCs w:val="22"/>
        </w:rPr>
      </w:pPr>
      <w:r>
        <w:rPr>
          <w:sz w:val="22"/>
          <w:szCs w:val="22"/>
        </w:rPr>
        <w:t xml:space="preserve">           таких   сведений   -   исходя   из   нормативов    потребления</w:t>
      </w:r>
    </w:p>
    <w:p w:rsidR="00573D48" w:rsidRDefault="00573D48" w:rsidP="006D2F90">
      <w:pPr>
        <w:pStyle w:val="af"/>
        <w:jc w:val="both"/>
        <w:rPr>
          <w:sz w:val="22"/>
          <w:szCs w:val="22"/>
        </w:rPr>
      </w:pPr>
      <w:r>
        <w:rPr>
          <w:sz w:val="22"/>
          <w:szCs w:val="22"/>
        </w:rPr>
        <w:t xml:space="preserve">           соответствующих   коммунальных  услуг, утвержденных в порядке,</w:t>
      </w:r>
    </w:p>
    <w:p w:rsidR="00573D48" w:rsidRDefault="00573D48" w:rsidP="006D2F90">
      <w:pPr>
        <w:pStyle w:val="af"/>
        <w:jc w:val="both"/>
        <w:rPr>
          <w:sz w:val="22"/>
          <w:szCs w:val="22"/>
        </w:rPr>
      </w:pPr>
      <w:r>
        <w:rPr>
          <w:sz w:val="22"/>
          <w:szCs w:val="22"/>
        </w:rPr>
        <w:t xml:space="preserve">           </w:t>
      </w:r>
      <w:r w:rsidRPr="00424FF0">
        <w:rPr>
          <w:b/>
          <w:sz w:val="22"/>
          <w:szCs w:val="22"/>
        </w:rPr>
        <w:t xml:space="preserve">установленном </w:t>
      </w:r>
      <w:hyperlink r:id="rId14" w:history="1">
        <w:r w:rsidRPr="00424FF0">
          <w:rPr>
            <w:rStyle w:val="ad"/>
            <w:b w:val="0"/>
            <w:color w:val="auto"/>
            <w:sz w:val="22"/>
            <w:szCs w:val="22"/>
          </w:rPr>
          <w:t>Жилищным кодексом</w:t>
        </w:r>
      </w:hyperlink>
      <w:r>
        <w:rPr>
          <w:sz w:val="22"/>
          <w:szCs w:val="22"/>
        </w:rPr>
        <w:t xml:space="preserve">  Российской Федерации, площади</w:t>
      </w:r>
    </w:p>
    <w:p w:rsidR="00573D48" w:rsidRDefault="00573D48" w:rsidP="006D2F90">
      <w:pPr>
        <w:pStyle w:val="af"/>
        <w:jc w:val="both"/>
        <w:rPr>
          <w:sz w:val="22"/>
          <w:szCs w:val="22"/>
        </w:rPr>
      </w:pPr>
      <w:r>
        <w:rPr>
          <w:sz w:val="22"/>
          <w:szCs w:val="22"/>
        </w:rPr>
        <w:t xml:space="preserve">           жилых помещений  и  тарифов  на  товары  и  услуги организаций</w:t>
      </w:r>
    </w:p>
    <w:p w:rsidR="00573D48" w:rsidRDefault="00573D48" w:rsidP="006D2F90">
      <w:pPr>
        <w:pStyle w:val="af"/>
        <w:jc w:val="both"/>
        <w:rPr>
          <w:sz w:val="22"/>
          <w:szCs w:val="22"/>
        </w:rPr>
      </w:pPr>
      <w:r>
        <w:rPr>
          <w:sz w:val="22"/>
          <w:szCs w:val="22"/>
        </w:rPr>
        <w:t xml:space="preserve">           коммунального   комплекса,   утвержденных  в  соответствии   с</w:t>
      </w:r>
    </w:p>
    <w:p w:rsidR="00E24F2D" w:rsidRPr="006C41C0" w:rsidRDefault="00573D48" w:rsidP="006C41C0">
      <w:pPr>
        <w:pStyle w:val="af"/>
        <w:jc w:val="both"/>
        <w:rPr>
          <w:sz w:val="22"/>
          <w:szCs w:val="22"/>
        </w:rPr>
      </w:pPr>
      <w:r>
        <w:rPr>
          <w:sz w:val="22"/>
          <w:szCs w:val="22"/>
        </w:rPr>
        <w:t xml:space="preserve">           законодательством Российской Федерации.</w:t>
      </w:r>
    </w:p>
    <w:p w:rsidR="008E2213" w:rsidRPr="008E2213" w:rsidRDefault="00573D48" w:rsidP="006D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1.14.3.</w:t>
      </w:r>
      <w:r w:rsidR="008E2213" w:rsidRPr="008E2213">
        <w:rPr>
          <w:rFonts w:ascii="Times New Roman" w:hAnsi="Times New Roman" w:cs="Times New Roman"/>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8E2213" w:rsidRPr="008E2213" w:rsidRDefault="001758DA" w:rsidP="006D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1.14.4.</w:t>
      </w:r>
      <w:r w:rsidR="008E2213" w:rsidRPr="008E2213">
        <w:rPr>
          <w:rFonts w:ascii="Times New Roman" w:hAnsi="Times New Roman" w:cs="Times New Roman"/>
          <w:sz w:val="24"/>
          <w:szCs w:val="24"/>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w:t>
      </w:r>
      <w:r w:rsidR="008E2213" w:rsidRPr="008E2213">
        <w:rPr>
          <w:rFonts w:ascii="Times New Roman" w:hAnsi="Times New Roman" w:cs="Times New Roman"/>
          <w:sz w:val="24"/>
          <w:szCs w:val="24"/>
        </w:rPr>
        <w:lastRenderedPageBreak/>
        <w:t xml:space="preserve">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договорам управления многоквартирным домом. </w:t>
      </w:r>
    </w:p>
    <w:p w:rsidR="008E2213" w:rsidRPr="00BA36F9" w:rsidRDefault="008E2213" w:rsidP="006D2F90">
      <w:pPr>
        <w:pStyle w:val="ConsPlusNormal"/>
        <w:widowControl/>
        <w:jc w:val="both"/>
        <w:rPr>
          <w:rFonts w:ascii="Times New Roman" w:hAnsi="Times New Roman" w:cs="Times New Roman"/>
          <w:sz w:val="24"/>
          <w:szCs w:val="24"/>
        </w:rPr>
      </w:pPr>
    </w:p>
    <w:p w:rsidR="008B4862" w:rsidRDefault="008B4862" w:rsidP="00F53325">
      <w:pPr>
        <w:spacing w:after="0"/>
        <w:jc w:val="center"/>
        <w:rPr>
          <w:rFonts w:ascii="Times New Roman" w:hAnsi="Times New Roman" w:cs="Times New Roman"/>
          <w:b/>
          <w:sz w:val="24"/>
          <w:szCs w:val="24"/>
        </w:rPr>
      </w:pPr>
    </w:p>
    <w:p w:rsidR="008B4862" w:rsidRDefault="008B4862" w:rsidP="0049027F">
      <w:pPr>
        <w:spacing w:after="0"/>
        <w:rPr>
          <w:rFonts w:ascii="Times New Roman" w:hAnsi="Times New Roman" w:cs="Times New Roman"/>
          <w:b/>
          <w:sz w:val="24"/>
          <w:szCs w:val="24"/>
        </w:rPr>
      </w:pPr>
    </w:p>
    <w:p w:rsidR="00766923" w:rsidRDefault="00766923" w:rsidP="0049027F">
      <w:pPr>
        <w:spacing w:after="0"/>
        <w:rPr>
          <w:rFonts w:ascii="Times New Roman" w:hAnsi="Times New Roman" w:cs="Times New Roman"/>
          <w:b/>
          <w:sz w:val="24"/>
          <w:szCs w:val="24"/>
        </w:rPr>
      </w:pPr>
    </w:p>
    <w:p w:rsidR="00766923" w:rsidRDefault="00766923" w:rsidP="0049027F">
      <w:pPr>
        <w:spacing w:after="0"/>
        <w:rPr>
          <w:rFonts w:ascii="Times New Roman" w:hAnsi="Times New Roman" w:cs="Times New Roman"/>
          <w:b/>
          <w:sz w:val="24"/>
          <w:szCs w:val="24"/>
        </w:rPr>
      </w:pPr>
    </w:p>
    <w:p w:rsidR="00766923" w:rsidRDefault="00766923" w:rsidP="0049027F">
      <w:pPr>
        <w:spacing w:after="0"/>
        <w:rPr>
          <w:rFonts w:ascii="Times New Roman" w:hAnsi="Times New Roman" w:cs="Times New Roman"/>
          <w:b/>
          <w:sz w:val="24"/>
          <w:szCs w:val="24"/>
        </w:rPr>
      </w:pPr>
    </w:p>
    <w:p w:rsidR="00766923" w:rsidRDefault="00766923" w:rsidP="0049027F">
      <w:pPr>
        <w:spacing w:after="0"/>
        <w:rPr>
          <w:rFonts w:ascii="Times New Roman" w:hAnsi="Times New Roman" w:cs="Times New Roman"/>
          <w:b/>
          <w:sz w:val="24"/>
          <w:szCs w:val="24"/>
        </w:rPr>
      </w:pPr>
    </w:p>
    <w:p w:rsidR="00766923" w:rsidRDefault="00766923" w:rsidP="0049027F">
      <w:pPr>
        <w:spacing w:after="0"/>
        <w:rPr>
          <w:rFonts w:ascii="Times New Roman" w:hAnsi="Times New Roman" w:cs="Times New Roman"/>
          <w:b/>
          <w:sz w:val="24"/>
          <w:szCs w:val="24"/>
        </w:rPr>
      </w:pPr>
    </w:p>
    <w:p w:rsidR="00766923" w:rsidRDefault="00766923" w:rsidP="0049027F">
      <w:pPr>
        <w:spacing w:after="0"/>
        <w:rPr>
          <w:rFonts w:ascii="Times New Roman" w:hAnsi="Times New Roman" w:cs="Times New Roman"/>
          <w:b/>
          <w:sz w:val="24"/>
          <w:szCs w:val="24"/>
        </w:rPr>
      </w:pPr>
    </w:p>
    <w:p w:rsidR="00F53325" w:rsidRPr="00F53325" w:rsidRDefault="00F53325" w:rsidP="00F53325">
      <w:pPr>
        <w:spacing w:after="0"/>
        <w:jc w:val="center"/>
        <w:rPr>
          <w:rFonts w:ascii="Times New Roman" w:hAnsi="Times New Roman" w:cs="Times New Roman"/>
          <w:b/>
          <w:sz w:val="24"/>
          <w:szCs w:val="24"/>
        </w:rPr>
      </w:pPr>
      <w:r w:rsidRPr="00F53325">
        <w:rPr>
          <w:rFonts w:ascii="Times New Roman" w:hAnsi="Times New Roman" w:cs="Times New Roman"/>
          <w:b/>
          <w:sz w:val="24"/>
          <w:szCs w:val="24"/>
        </w:rPr>
        <w:t>Раздел 2. ИНФОРМАЦИОННАЯ КАРТА</w:t>
      </w:r>
    </w:p>
    <w:p w:rsidR="00F53325" w:rsidRPr="00F53325" w:rsidRDefault="00F53325" w:rsidP="00F53325">
      <w:pPr>
        <w:spacing w:after="0"/>
        <w:jc w:val="both"/>
        <w:rPr>
          <w:rFonts w:ascii="Times New Roman" w:hAnsi="Times New Roman" w:cs="Times New Roman"/>
          <w:sz w:val="24"/>
          <w:szCs w:val="24"/>
        </w:rPr>
      </w:pPr>
    </w:p>
    <w:p w:rsidR="000F4B73" w:rsidRPr="00F53325" w:rsidRDefault="00F53325" w:rsidP="00213B7F">
      <w:pPr>
        <w:spacing w:after="0" w:line="240" w:lineRule="auto"/>
        <w:ind w:firstLine="706"/>
        <w:jc w:val="both"/>
        <w:rPr>
          <w:rFonts w:ascii="Times New Roman" w:hAnsi="Times New Roman" w:cs="Times New Roman"/>
          <w:sz w:val="24"/>
          <w:szCs w:val="24"/>
        </w:rPr>
      </w:pPr>
      <w:r w:rsidRPr="00F53325">
        <w:rPr>
          <w:rFonts w:ascii="Times New Roman" w:hAnsi="Times New Roman" w:cs="Times New Roman"/>
          <w:sz w:val="24"/>
          <w:szCs w:val="24"/>
        </w:rPr>
        <w:t>Сведения и данные, приведенные в разделе 2 «ИНФОРМАЦИОННАЯ КАРТА» конкретизируют и (или) дополняют положения раздела 1 «ОБЩИЕ СВЕДЕНИЯ О ПРОВЕДЕНИИ КОНКУРСА». При возникновении противоречий между положениями, закрепленными в разделе 1 и разделе 2, применяются положения раздела 2.</w:t>
      </w:r>
    </w:p>
    <w:p w:rsidR="001A4792" w:rsidRDefault="001A4792" w:rsidP="00FF0F76">
      <w:pPr>
        <w:spacing w:after="0" w:line="240" w:lineRule="auto"/>
        <w:rPr>
          <w:rFonts w:ascii="Times New Roman" w:hAnsi="Times New Roman" w:cs="Times New Roman"/>
          <w:sz w:val="26"/>
          <w:szCs w:val="26"/>
        </w:rPr>
      </w:pPr>
    </w:p>
    <w:tbl>
      <w:tblPr>
        <w:tblStyle w:val="a3"/>
        <w:tblW w:w="10286" w:type="dxa"/>
        <w:tblLook w:val="04A0" w:firstRow="1" w:lastRow="0" w:firstColumn="1" w:lastColumn="0" w:noHBand="0" w:noVBand="1"/>
      </w:tblPr>
      <w:tblGrid>
        <w:gridCol w:w="675"/>
        <w:gridCol w:w="3393"/>
        <w:gridCol w:w="6"/>
        <w:gridCol w:w="6204"/>
        <w:gridCol w:w="8"/>
      </w:tblGrid>
      <w:tr w:rsidR="001A4792" w:rsidRPr="0031346B" w:rsidTr="006D7612">
        <w:trPr>
          <w:gridAfter w:val="1"/>
          <w:wAfter w:w="8" w:type="dxa"/>
          <w:trHeight w:val="395"/>
        </w:trPr>
        <w:tc>
          <w:tcPr>
            <w:tcW w:w="675" w:type="dxa"/>
            <w:vAlign w:val="center"/>
          </w:tcPr>
          <w:p w:rsidR="001A4792" w:rsidRPr="0031346B" w:rsidRDefault="001A4792" w:rsidP="006D7612">
            <w:pPr>
              <w:jc w:val="center"/>
              <w:rPr>
                <w:rFonts w:ascii="Times New Roman" w:hAnsi="Times New Roman" w:cs="Times New Roman"/>
                <w:sz w:val="24"/>
                <w:szCs w:val="24"/>
              </w:rPr>
            </w:pPr>
            <w:r w:rsidRPr="0031346B">
              <w:rPr>
                <w:rFonts w:ascii="Times New Roman" w:hAnsi="Times New Roman" w:cs="Times New Roman"/>
                <w:sz w:val="24"/>
                <w:szCs w:val="24"/>
              </w:rPr>
              <w:t>п/н</w:t>
            </w:r>
          </w:p>
        </w:tc>
        <w:tc>
          <w:tcPr>
            <w:tcW w:w="3393" w:type="dxa"/>
          </w:tcPr>
          <w:p w:rsidR="001A4792" w:rsidRPr="0031346B" w:rsidRDefault="001A4792" w:rsidP="006D7612">
            <w:pPr>
              <w:pStyle w:val="ConsPlusNonformat"/>
              <w:rPr>
                <w:rFonts w:ascii="Times New Roman" w:hAnsi="Times New Roman" w:cs="Times New Roman"/>
                <w:sz w:val="24"/>
                <w:szCs w:val="24"/>
              </w:rPr>
            </w:pPr>
            <w:r w:rsidRPr="0031346B">
              <w:rPr>
                <w:rFonts w:ascii="Times New Roman" w:hAnsi="Times New Roman" w:cs="Times New Roman"/>
                <w:sz w:val="24"/>
                <w:szCs w:val="24"/>
              </w:rPr>
              <w:t>Наименование пункта</w:t>
            </w:r>
          </w:p>
        </w:tc>
        <w:tc>
          <w:tcPr>
            <w:tcW w:w="6210" w:type="dxa"/>
            <w:gridSpan w:val="2"/>
            <w:vAlign w:val="center"/>
          </w:tcPr>
          <w:p w:rsidR="001A4792" w:rsidRPr="0031346B" w:rsidRDefault="001A4792" w:rsidP="006D7612">
            <w:pPr>
              <w:jc w:val="center"/>
              <w:rPr>
                <w:rFonts w:ascii="Times New Roman" w:hAnsi="Times New Roman" w:cs="Times New Roman"/>
                <w:sz w:val="24"/>
                <w:szCs w:val="24"/>
              </w:rPr>
            </w:pPr>
            <w:r w:rsidRPr="0031346B">
              <w:rPr>
                <w:rFonts w:ascii="Times New Roman" w:hAnsi="Times New Roman" w:cs="Times New Roman"/>
                <w:sz w:val="24"/>
                <w:szCs w:val="24"/>
              </w:rPr>
              <w:t>Пояснение</w:t>
            </w:r>
          </w:p>
        </w:tc>
      </w:tr>
      <w:tr w:rsidR="001A4792" w:rsidRPr="0031346B" w:rsidTr="006D7612">
        <w:trPr>
          <w:gridAfter w:val="1"/>
          <w:wAfter w:w="8" w:type="dxa"/>
        </w:trPr>
        <w:tc>
          <w:tcPr>
            <w:tcW w:w="675" w:type="dxa"/>
            <w:vAlign w:val="center"/>
          </w:tcPr>
          <w:p w:rsidR="001A4792" w:rsidRPr="0031346B" w:rsidRDefault="001A4792" w:rsidP="00213B7F">
            <w:pPr>
              <w:rPr>
                <w:rFonts w:ascii="Times New Roman" w:hAnsi="Times New Roman" w:cs="Times New Roman"/>
                <w:sz w:val="24"/>
                <w:szCs w:val="24"/>
              </w:rPr>
            </w:pPr>
            <w:r w:rsidRPr="0031346B">
              <w:rPr>
                <w:rFonts w:ascii="Times New Roman" w:hAnsi="Times New Roman" w:cs="Times New Roman"/>
                <w:sz w:val="24"/>
                <w:szCs w:val="24"/>
              </w:rPr>
              <w:t>1</w:t>
            </w:r>
          </w:p>
        </w:tc>
        <w:tc>
          <w:tcPr>
            <w:tcW w:w="3393" w:type="dxa"/>
            <w:vAlign w:val="center"/>
          </w:tcPr>
          <w:p w:rsidR="001A4792" w:rsidRPr="00691111" w:rsidRDefault="005E2D24" w:rsidP="005E2D24">
            <w:pPr>
              <w:rPr>
                <w:rFonts w:ascii="Times New Roman" w:hAnsi="Times New Roman" w:cs="Times New Roman"/>
                <w:sz w:val="24"/>
                <w:szCs w:val="24"/>
              </w:rPr>
            </w:pPr>
            <w:r w:rsidRPr="00691111">
              <w:rPr>
                <w:rFonts w:ascii="Times New Roman" w:hAnsi="Times New Roman" w:cs="Times New Roman"/>
                <w:sz w:val="24"/>
                <w:szCs w:val="24"/>
              </w:rPr>
              <w:t xml:space="preserve">Наименование, место нахождения, почтовый адрес, адрес электронной почты, номер контактного телефона  </w:t>
            </w:r>
            <w:r w:rsidR="00FF0F76" w:rsidRPr="00691111">
              <w:rPr>
                <w:rFonts w:ascii="Times New Roman" w:hAnsi="Times New Roman" w:cs="Times New Roman"/>
                <w:sz w:val="24"/>
                <w:szCs w:val="24"/>
              </w:rPr>
              <w:t>Организатор</w:t>
            </w:r>
            <w:r w:rsidRPr="00691111">
              <w:rPr>
                <w:rFonts w:ascii="Times New Roman" w:hAnsi="Times New Roman" w:cs="Times New Roman"/>
                <w:sz w:val="24"/>
                <w:szCs w:val="24"/>
              </w:rPr>
              <w:t>а</w:t>
            </w:r>
            <w:r w:rsidR="00FF0F76" w:rsidRPr="00691111">
              <w:rPr>
                <w:rFonts w:ascii="Times New Roman" w:hAnsi="Times New Roman" w:cs="Times New Roman"/>
                <w:sz w:val="24"/>
                <w:szCs w:val="24"/>
              </w:rPr>
              <w:t xml:space="preserve"> конкурса</w:t>
            </w:r>
          </w:p>
        </w:tc>
        <w:tc>
          <w:tcPr>
            <w:tcW w:w="6210" w:type="dxa"/>
            <w:gridSpan w:val="2"/>
            <w:vAlign w:val="center"/>
          </w:tcPr>
          <w:p w:rsidR="00FF0F76" w:rsidRPr="0031346B" w:rsidRDefault="00FF0F76" w:rsidP="005E2D24">
            <w:pPr>
              <w:jc w:val="both"/>
              <w:rPr>
                <w:rFonts w:ascii="Times New Roman" w:hAnsi="Times New Roman" w:cs="Times New Roman"/>
                <w:color w:val="000000"/>
                <w:sz w:val="24"/>
                <w:szCs w:val="24"/>
              </w:rPr>
            </w:pPr>
            <w:r w:rsidRPr="0031346B">
              <w:rPr>
                <w:rFonts w:ascii="Times New Roman" w:hAnsi="Times New Roman" w:cs="Times New Roman"/>
                <w:color w:val="000000"/>
                <w:sz w:val="24"/>
                <w:szCs w:val="24"/>
              </w:rPr>
              <w:t>«Управа Центрального округа» муниципальное казенное учреждение городского округа «город Якутск»</w:t>
            </w:r>
          </w:p>
          <w:p w:rsidR="00FF0F76" w:rsidRPr="0031346B" w:rsidRDefault="00FF0F76" w:rsidP="005E2D24">
            <w:pPr>
              <w:jc w:val="both"/>
              <w:rPr>
                <w:rFonts w:ascii="Times New Roman" w:hAnsi="Times New Roman" w:cs="Times New Roman"/>
                <w:color w:val="000000"/>
                <w:sz w:val="24"/>
                <w:szCs w:val="24"/>
              </w:rPr>
            </w:pPr>
            <w:r w:rsidRPr="0031346B">
              <w:rPr>
                <w:rFonts w:ascii="Times New Roman" w:hAnsi="Times New Roman" w:cs="Times New Roman"/>
                <w:sz w:val="24"/>
                <w:szCs w:val="24"/>
              </w:rPr>
              <w:t xml:space="preserve">677000 РС (Я), </w:t>
            </w:r>
            <w:r w:rsidRPr="0031346B">
              <w:rPr>
                <w:rFonts w:ascii="Times New Roman" w:hAnsi="Times New Roman" w:cs="Times New Roman"/>
                <w:color w:val="000000"/>
                <w:sz w:val="24"/>
                <w:szCs w:val="24"/>
              </w:rPr>
              <w:t>г. Якутск, ул. Ярославского, д.17</w:t>
            </w:r>
          </w:p>
          <w:p w:rsidR="00FF0F76" w:rsidRPr="0031346B" w:rsidRDefault="00922730" w:rsidP="005E2D24">
            <w:pPr>
              <w:jc w:val="both"/>
              <w:rPr>
                <w:rFonts w:ascii="Times New Roman" w:hAnsi="Times New Roman" w:cs="Times New Roman"/>
                <w:sz w:val="24"/>
                <w:szCs w:val="24"/>
              </w:rPr>
            </w:pPr>
            <w:hyperlink r:id="rId15" w:history="1">
              <w:r w:rsidR="00FF0F76" w:rsidRPr="0031346B">
                <w:rPr>
                  <w:rStyle w:val="ae"/>
                  <w:rFonts w:ascii="Times New Roman" w:hAnsi="Times New Roman" w:cs="Times New Roman"/>
                  <w:sz w:val="24"/>
                  <w:szCs w:val="24"/>
                  <w:lang w:val="en-US"/>
                </w:rPr>
                <w:t>centralokrug</w:t>
              </w:r>
              <w:r w:rsidR="00FF0F76" w:rsidRPr="0031346B">
                <w:rPr>
                  <w:rStyle w:val="ae"/>
                  <w:rFonts w:ascii="Times New Roman" w:hAnsi="Times New Roman" w:cs="Times New Roman"/>
                  <w:sz w:val="24"/>
                  <w:szCs w:val="24"/>
                </w:rPr>
                <w:t>@</w:t>
              </w:r>
              <w:r w:rsidR="00FF0F76" w:rsidRPr="0031346B">
                <w:rPr>
                  <w:rStyle w:val="ae"/>
                  <w:rFonts w:ascii="Times New Roman" w:hAnsi="Times New Roman" w:cs="Times New Roman"/>
                  <w:sz w:val="24"/>
                  <w:szCs w:val="24"/>
                  <w:lang w:val="en-US"/>
                </w:rPr>
                <w:t>mail</w:t>
              </w:r>
              <w:r w:rsidR="00FF0F76" w:rsidRPr="0031346B">
                <w:rPr>
                  <w:rStyle w:val="ae"/>
                  <w:rFonts w:ascii="Times New Roman" w:hAnsi="Times New Roman" w:cs="Times New Roman"/>
                  <w:sz w:val="24"/>
                  <w:szCs w:val="24"/>
                </w:rPr>
                <w:t>.</w:t>
              </w:r>
              <w:r w:rsidR="00FF0F76" w:rsidRPr="0031346B">
                <w:rPr>
                  <w:rStyle w:val="ae"/>
                  <w:rFonts w:ascii="Times New Roman" w:hAnsi="Times New Roman" w:cs="Times New Roman"/>
                  <w:sz w:val="24"/>
                  <w:szCs w:val="24"/>
                  <w:lang w:val="en-US"/>
                </w:rPr>
                <w:t>ru</w:t>
              </w:r>
            </w:hyperlink>
            <w:r w:rsidR="00FF0F76" w:rsidRPr="0031346B">
              <w:rPr>
                <w:rFonts w:ascii="Times New Roman" w:hAnsi="Times New Roman" w:cs="Times New Roman"/>
                <w:sz w:val="24"/>
                <w:szCs w:val="24"/>
              </w:rPr>
              <w:t xml:space="preserve"> </w:t>
            </w:r>
          </w:p>
          <w:p w:rsidR="001A4792" w:rsidRPr="0031346B" w:rsidRDefault="00FF0F76" w:rsidP="005E2D24">
            <w:pPr>
              <w:jc w:val="both"/>
              <w:rPr>
                <w:rFonts w:ascii="Times New Roman" w:hAnsi="Times New Roman" w:cs="Times New Roman"/>
                <w:sz w:val="24"/>
                <w:szCs w:val="24"/>
              </w:rPr>
            </w:pPr>
            <w:r w:rsidRPr="0031346B">
              <w:rPr>
                <w:rFonts w:ascii="Times New Roman" w:hAnsi="Times New Roman" w:cs="Times New Roman"/>
                <w:sz w:val="24"/>
                <w:szCs w:val="24"/>
              </w:rPr>
              <w:t>тел/факс 34-44-21</w:t>
            </w:r>
          </w:p>
        </w:tc>
      </w:tr>
      <w:tr w:rsidR="005E2D24" w:rsidRPr="0031346B" w:rsidTr="006D7612">
        <w:trPr>
          <w:gridAfter w:val="1"/>
          <w:wAfter w:w="8" w:type="dxa"/>
        </w:trPr>
        <w:tc>
          <w:tcPr>
            <w:tcW w:w="675" w:type="dxa"/>
            <w:vAlign w:val="center"/>
          </w:tcPr>
          <w:p w:rsidR="005E2D24"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2</w:t>
            </w:r>
          </w:p>
        </w:tc>
        <w:tc>
          <w:tcPr>
            <w:tcW w:w="3393" w:type="dxa"/>
            <w:vAlign w:val="center"/>
          </w:tcPr>
          <w:p w:rsidR="005E2D24" w:rsidRPr="00691111" w:rsidRDefault="005E2D24" w:rsidP="00213B7F">
            <w:pPr>
              <w:rPr>
                <w:rFonts w:ascii="Times New Roman" w:hAnsi="Times New Roman" w:cs="Times New Roman"/>
                <w:sz w:val="24"/>
                <w:szCs w:val="24"/>
              </w:rPr>
            </w:pPr>
            <w:r w:rsidRPr="00691111">
              <w:rPr>
                <w:rFonts w:ascii="Times New Roman" w:hAnsi="Times New Roman" w:cs="Times New Roman"/>
                <w:sz w:val="24"/>
                <w:szCs w:val="24"/>
              </w:rPr>
              <w:t>Информация о конкурсной комиссии Организатора конкурса</w:t>
            </w:r>
          </w:p>
        </w:tc>
        <w:tc>
          <w:tcPr>
            <w:tcW w:w="6210" w:type="dxa"/>
            <w:gridSpan w:val="2"/>
            <w:vAlign w:val="center"/>
          </w:tcPr>
          <w:p w:rsidR="005E2D24" w:rsidRPr="0031346B" w:rsidRDefault="005E2D24" w:rsidP="00F11BFD">
            <w:pPr>
              <w:jc w:val="both"/>
              <w:rPr>
                <w:rFonts w:ascii="Times New Roman" w:hAnsi="Times New Roman" w:cs="Times New Roman"/>
                <w:color w:val="000000"/>
                <w:sz w:val="24"/>
                <w:szCs w:val="24"/>
              </w:rPr>
            </w:pPr>
            <w:r w:rsidRPr="0031346B">
              <w:rPr>
                <w:rFonts w:ascii="Times New Roman" w:hAnsi="Times New Roman" w:cs="Times New Roman"/>
                <w:color w:val="000000"/>
                <w:sz w:val="24"/>
                <w:szCs w:val="24"/>
              </w:rPr>
              <w:t xml:space="preserve">Приказом Организатора конкурса № 08/1 от 21.01.2020 (в редакции приказа </w:t>
            </w:r>
            <w:r w:rsidRPr="00F11BFD">
              <w:rPr>
                <w:rFonts w:ascii="Times New Roman" w:hAnsi="Times New Roman" w:cs="Times New Roman"/>
                <w:sz w:val="24"/>
                <w:szCs w:val="24"/>
              </w:rPr>
              <w:t xml:space="preserve">№ </w:t>
            </w:r>
            <w:r w:rsidR="00F11BFD" w:rsidRPr="00F11BFD">
              <w:rPr>
                <w:rFonts w:ascii="Times New Roman" w:hAnsi="Times New Roman" w:cs="Times New Roman"/>
                <w:sz w:val="24"/>
                <w:szCs w:val="24"/>
              </w:rPr>
              <w:t>32/1</w:t>
            </w:r>
            <w:r w:rsidRPr="00F11BFD">
              <w:rPr>
                <w:rFonts w:ascii="Times New Roman" w:hAnsi="Times New Roman" w:cs="Times New Roman"/>
                <w:sz w:val="24"/>
                <w:szCs w:val="24"/>
              </w:rPr>
              <w:t xml:space="preserve"> от </w:t>
            </w:r>
            <w:r w:rsidR="00F11BFD" w:rsidRPr="00F11BFD">
              <w:rPr>
                <w:rFonts w:ascii="Times New Roman" w:hAnsi="Times New Roman" w:cs="Times New Roman"/>
                <w:sz w:val="24"/>
                <w:szCs w:val="24"/>
              </w:rPr>
              <w:t>29.05.2020</w:t>
            </w:r>
            <w:r w:rsidRPr="00F11BFD">
              <w:rPr>
                <w:rFonts w:ascii="Times New Roman" w:hAnsi="Times New Roman" w:cs="Times New Roman"/>
                <w:sz w:val="24"/>
                <w:szCs w:val="24"/>
              </w:rPr>
              <w:t xml:space="preserve">) </w:t>
            </w:r>
            <w:r w:rsidRPr="0031346B">
              <w:rPr>
                <w:rFonts w:ascii="Times New Roman" w:hAnsi="Times New Roman" w:cs="Times New Roman"/>
                <w:color w:val="000000"/>
                <w:sz w:val="24"/>
                <w:szCs w:val="24"/>
              </w:rPr>
              <w:t xml:space="preserve">создана постоянно действующая конкурсная комиссия по отбору управляющих организаций для управления многоквартирными домами на 2020 год. </w:t>
            </w:r>
          </w:p>
        </w:tc>
      </w:tr>
      <w:tr w:rsidR="001A4792" w:rsidRPr="0031346B" w:rsidTr="006D7612">
        <w:trPr>
          <w:gridAfter w:val="1"/>
          <w:wAfter w:w="8" w:type="dxa"/>
        </w:trPr>
        <w:tc>
          <w:tcPr>
            <w:tcW w:w="675" w:type="dxa"/>
            <w:vAlign w:val="center"/>
          </w:tcPr>
          <w:p w:rsidR="001A4792"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3</w:t>
            </w:r>
          </w:p>
        </w:tc>
        <w:tc>
          <w:tcPr>
            <w:tcW w:w="3393" w:type="dxa"/>
            <w:vAlign w:val="center"/>
          </w:tcPr>
          <w:p w:rsidR="001A4792" w:rsidRPr="0031346B" w:rsidRDefault="00FF0F76"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Предмет конкурса</w:t>
            </w:r>
          </w:p>
        </w:tc>
        <w:tc>
          <w:tcPr>
            <w:tcW w:w="6210" w:type="dxa"/>
            <w:gridSpan w:val="2"/>
            <w:vAlign w:val="center"/>
          </w:tcPr>
          <w:p w:rsidR="001A4792" w:rsidRPr="0031346B" w:rsidRDefault="005A6E0D" w:rsidP="005E2D24">
            <w:pPr>
              <w:widowControl w:val="0"/>
              <w:autoSpaceDE w:val="0"/>
              <w:autoSpaceDN w:val="0"/>
              <w:adjustRightInd w:val="0"/>
              <w:jc w:val="both"/>
              <w:rPr>
                <w:rFonts w:ascii="Times New Roman" w:hAnsi="Times New Roman" w:cs="Times New Roman"/>
                <w:sz w:val="24"/>
                <w:szCs w:val="24"/>
              </w:rPr>
            </w:pPr>
            <w:r w:rsidRPr="0031346B">
              <w:rPr>
                <w:rFonts w:ascii="Times New Roman" w:hAnsi="Times New Roman" w:cs="Times New Roman"/>
                <w:sz w:val="24"/>
                <w:szCs w:val="24"/>
              </w:rPr>
              <w:t>П</w:t>
            </w:r>
            <w:r w:rsidR="00FF0F76" w:rsidRPr="0031346B">
              <w:rPr>
                <w:rFonts w:ascii="Times New Roman" w:hAnsi="Times New Roman" w:cs="Times New Roman"/>
                <w:sz w:val="24"/>
                <w:szCs w:val="24"/>
              </w:rPr>
              <w:t>раво заключения договора управления многоквартирным домом в отношении объекта конкурса</w:t>
            </w:r>
          </w:p>
        </w:tc>
      </w:tr>
      <w:tr w:rsidR="001A4792" w:rsidRPr="0031346B" w:rsidTr="006D7612">
        <w:trPr>
          <w:gridAfter w:val="1"/>
          <w:wAfter w:w="8" w:type="dxa"/>
          <w:trHeight w:val="1457"/>
        </w:trPr>
        <w:tc>
          <w:tcPr>
            <w:tcW w:w="675" w:type="dxa"/>
            <w:vAlign w:val="center"/>
          </w:tcPr>
          <w:p w:rsidR="001A4792"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4</w:t>
            </w:r>
          </w:p>
        </w:tc>
        <w:tc>
          <w:tcPr>
            <w:tcW w:w="3393" w:type="dxa"/>
            <w:vAlign w:val="center"/>
          </w:tcPr>
          <w:p w:rsidR="001A4792" w:rsidRPr="0031346B" w:rsidRDefault="00FF0F76"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Объект конкурса</w:t>
            </w:r>
          </w:p>
        </w:tc>
        <w:tc>
          <w:tcPr>
            <w:tcW w:w="6210" w:type="dxa"/>
            <w:gridSpan w:val="2"/>
            <w:vAlign w:val="center"/>
          </w:tcPr>
          <w:p w:rsidR="001A4792" w:rsidRPr="0031346B" w:rsidRDefault="005A6E0D" w:rsidP="00691111">
            <w:pPr>
              <w:autoSpaceDE w:val="0"/>
              <w:autoSpaceDN w:val="0"/>
              <w:adjustRightInd w:val="0"/>
              <w:jc w:val="both"/>
              <w:rPr>
                <w:rFonts w:ascii="Times New Roman" w:hAnsi="Times New Roman" w:cs="Times New Roman"/>
                <w:sz w:val="24"/>
                <w:szCs w:val="24"/>
              </w:rPr>
            </w:pPr>
            <w:r w:rsidRPr="0031346B">
              <w:rPr>
                <w:rFonts w:ascii="Times New Roman" w:hAnsi="Times New Roman" w:cs="Times New Roman"/>
                <w:sz w:val="24"/>
                <w:szCs w:val="24"/>
              </w:rPr>
              <w:t>О</w:t>
            </w:r>
            <w:r w:rsidR="00FF0F76" w:rsidRPr="0031346B">
              <w:rPr>
                <w:rFonts w:ascii="Times New Roman" w:hAnsi="Times New Roman" w:cs="Times New Roman"/>
                <w:sz w:val="24"/>
                <w:szCs w:val="24"/>
              </w:rPr>
              <w:t>бщее имущетво собственников помещений в многоквартирном доме, расположенном по адресу: Республика Саха (Якутия), г. Якутск, ул. Пушкина, дом 31, корп. 1, на право управления которым проводится конкурс</w:t>
            </w:r>
          </w:p>
        </w:tc>
      </w:tr>
      <w:tr w:rsidR="001A4792" w:rsidRPr="0031346B" w:rsidTr="006D7612">
        <w:trPr>
          <w:gridAfter w:val="1"/>
          <w:wAfter w:w="8" w:type="dxa"/>
        </w:trPr>
        <w:tc>
          <w:tcPr>
            <w:tcW w:w="675" w:type="dxa"/>
            <w:vAlign w:val="center"/>
          </w:tcPr>
          <w:p w:rsidR="001A4792"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5</w:t>
            </w:r>
          </w:p>
        </w:tc>
        <w:tc>
          <w:tcPr>
            <w:tcW w:w="3393" w:type="dxa"/>
            <w:vAlign w:val="center"/>
          </w:tcPr>
          <w:p w:rsidR="001A4792" w:rsidRPr="0031346B" w:rsidRDefault="00FF0F76"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Официальный сайт</w:t>
            </w:r>
            <w:r w:rsidR="001A4792" w:rsidRPr="0031346B">
              <w:rPr>
                <w:rFonts w:ascii="Times New Roman" w:hAnsi="Times New Roman" w:cs="Times New Roman"/>
                <w:sz w:val="24"/>
                <w:szCs w:val="24"/>
              </w:rPr>
              <w:t xml:space="preserve"> </w:t>
            </w:r>
            <w:r w:rsidRPr="0031346B">
              <w:rPr>
                <w:rFonts w:ascii="Times New Roman" w:hAnsi="Times New Roman" w:cs="Times New Roman"/>
                <w:sz w:val="24"/>
                <w:szCs w:val="24"/>
              </w:rPr>
              <w:t>для размещения конкурсной документации</w:t>
            </w:r>
          </w:p>
        </w:tc>
        <w:tc>
          <w:tcPr>
            <w:tcW w:w="6210" w:type="dxa"/>
            <w:gridSpan w:val="2"/>
            <w:vAlign w:val="center"/>
          </w:tcPr>
          <w:p w:rsidR="001A4792" w:rsidRPr="0031346B" w:rsidRDefault="00922730" w:rsidP="00213B7F">
            <w:pPr>
              <w:rPr>
                <w:rFonts w:ascii="Times New Roman" w:hAnsi="Times New Roman" w:cs="Times New Roman"/>
                <w:sz w:val="24"/>
                <w:szCs w:val="24"/>
              </w:rPr>
            </w:pPr>
            <w:hyperlink r:id="rId16" w:history="1">
              <w:r w:rsidR="00FF0F76" w:rsidRPr="0031346B">
                <w:rPr>
                  <w:rStyle w:val="ae"/>
                  <w:rFonts w:ascii="Times New Roman" w:hAnsi="Times New Roman" w:cs="Times New Roman"/>
                  <w:sz w:val="24"/>
                  <w:szCs w:val="24"/>
                  <w:lang w:val="en-US"/>
                </w:rPr>
                <w:t>www</w:t>
              </w:r>
              <w:r w:rsidR="00FF0F76" w:rsidRPr="0031346B">
                <w:rPr>
                  <w:rStyle w:val="ae"/>
                  <w:rFonts w:ascii="Times New Roman" w:hAnsi="Times New Roman" w:cs="Times New Roman"/>
                  <w:sz w:val="24"/>
                  <w:szCs w:val="24"/>
                </w:rPr>
                <w:t>.</w:t>
              </w:r>
              <w:r w:rsidR="00FF0F76" w:rsidRPr="0031346B">
                <w:rPr>
                  <w:rStyle w:val="ae"/>
                  <w:rFonts w:ascii="Times New Roman" w:hAnsi="Times New Roman" w:cs="Times New Roman"/>
                  <w:sz w:val="24"/>
                  <w:szCs w:val="24"/>
                  <w:lang w:val="en-US"/>
                </w:rPr>
                <w:t>torgi</w:t>
              </w:r>
              <w:r w:rsidR="00FF0F76" w:rsidRPr="0031346B">
                <w:rPr>
                  <w:rStyle w:val="ae"/>
                  <w:rFonts w:ascii="Times New Roman" w:hAnsi="Times New Roman" w:cs="Times New Roman"/>
                  <w:sz w:val="24"/>
                  <w:szCs w:val="24"/>
                </w:rPr>
                <w:t>.</w:t>
              </w:r>
              <w:r w:rsidR="00FF0F76" w:rsidRPr="0031346B">
                <w:rPr>
                  <w:rStyle w:val="ae"/>
                  <w:rFonts w:ascii="Times New Roman" w:hAnsi="Times New Roman" w:cs="Times New Roman"/>
                  <w:sz w:val="24"/>
                  <w:szCs w:val="24"/>
                  <w:lang w:val="en-US"/>
                </w:rPr>
                <w:t>gov</w:t>
              </w:r>
              <w:r w:rsidR="00FF0F76" w:rsidRPr="0031346B">
                <w:rPr>
                  <w:rStyle w:val="ae"/>
                  <w:rFonts w:ascii="Times New Roman" w:hAnsi="Times New Roman" w:cs="Times New Roman"/>
                  <w:sz w:val="24"/>
                  <w:szCs w:val="24"/>
                </w:rPr>
                <w:t>.</w:t>
              </w:r>
              <w:r w:rsidR="00FF0F76" w:rsidRPr="0031346B">
                <w:rPr>
                  <w:rStyle w:val="ae"/>
                  <w:rFonts w:ascii="Times New Roman" w:hAnsi="Times New Roman" w:cs="Times New Roman"/>
                  <w:sz w:val="24"/>
                  <w:szCs w:val="24"/>
                  <w:lang w:val="en-US"/>
                </w:rPr>
                <w:t>ru</w:t>
              </w:r>
            </w:hyperlink>
          </w:p>
        </w:tc>
      </w:tr>
      <w:tr w:rsidR="001A4792" w:rsidRPr="0031346B" w:rsidTr="006D7612">
        <w:trPr>
          <w:gridAfter w:val="1"/>
          <w:wAfter w:w="8" w:type="dxa"/>
        </w:trPr>
        <w:tc>
          <w:tcPr>
            <w:tcW w:w="675" w:type="dxa"/>
            <w:vAlign w:val="center"/>
          </w:tcPr>
          <w:p w:rsidR="001A4792"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6</w:t>
            </w:r>
          </w:p>
        </w:tc>
        <w:tc>
          <w:tcPr>
            <w:tcW w:w="3393" w:type="dxa"/>
            <w:vAlign w:val="center"/>
          </w:tcPr>
          <w:p w:rsidR="001A4792" w:rsidRPr="0031346B" w:rsidRDefault="00FF0F76"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Размер платы за содержание и ремонт жилого помещения в месяц</w:t>
            </w:r>
          </w:p>
        </w:tc>
        <w:tc>
          <w:tcPr>
            <w:tcW w:w="6210" w:type="dxa"/>
            <w:gridSpan w:val="2"/>
            <w:vAlign w:val="center"/>
          </w:tcPr>
          <w:p w:rsidR="001A4792" w:rsidRPr="0031346B" w:rsidRDefault="00C63A71" w:rsidP="00213B7F">
            <w:pPr>
              <w:rPr>
                <w:rFonts w:ascii="Times New Roman" w:hAnsi="Times New Roman" w:cs="Times New Roman"/>
                <w:sz w:val="24"/>
                <w:szCs w:val="24"/>
              </w:rPr>
            </w:pPr>
            <w:r w:rsidRPr="0031346B">
              <w:rPr>
                <w:rFonts w:ascii="Times New Roman" w:hAnsi="Times New Roman" w:cs="Times New Roman"/>
                <w:sz w:val="24"/>
                <w:szCs w:val="24"/>
              </w:rPr>
              <w:t>36</w:t>
            </w:r>
            <w:r w:rsidR="00C55F59" w:rsidRPr="0031346B">
              <w:rPr>
                <w:rFonts w:ascii="Times New Roman" w:hAnsi="Times New Roman" w:cs="Times New Roman"/>
                <w:sz w:val="24"/>
                <w:szCs w:val="24"/>
              </w:rPr>
              <w:t xml:space="preserve"> рублей</w:t>
            </w:r>
            <w:r w:rsidRPr="0031346B">
              <w:rPr>
                <w:rFonts w:ascii="Times New Roman" w:hAnsi="Times New Roman" w:cs="Times New Roman"/>
                <w:sz w:val="24"/>
                <w:szCs w:val="24"/>
              </w:rPr>
              <w:t xml:space="preserve"> 13</w:t>
            </w:r>
            <w:r w:rsidR="00C55F59" w:rsidRPr="0031346B">
              <w:rPr>
                <w:rFonts w:ascii="Times New Roman" w:hAnsi="Times New Roman" w:cs="Times New Roman"/>
                <w:sz w:val="24"/>
                <w:szCs w:val="24"/>
              </w:rPr>
              <w:t xml:space="preserve"> копеек</w:t>
            </w:r>
          </w:p>
        </w:tc>
      </w:tr>
      <w:tr w:rsidR="001A4792" w:rsidRPr="0031346B" w:rsidTr="006D7612">
        <w:trPr>
          <w:gridAfter w:val="1"/>
          <w:wAfter w:w="8" w:type="dxa"/>
          <w:trHeight w:val="1239"/>
        </w:trPr>
        <w:tc>
          <w:tcPr>
            <w:tcW w:w="675" w:type="dxa"/>
            <w:tcBorders>
              <w:bottom w:val="single" w:sz="4" w:space="0" w:color="auto"/>
            </w:tcBorders>
            <w:vAlign w:val="center"/>
          </w:tcPr>
          <w:p w:rsidR="001A4792"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7</w:t>
            </w:r>
          </w:p>
        </w:tc>
        <w:tc>
          <w:tcPr>
            <w:tcW w:w="3393" w:type="dxa"/>
            <w:tcBorders>
              <w:bottom w:val="single" w:sz="4" w:space="0" w:color="auto"/>
            </w:tcBorders>
            <w:vAlign w:val="center"/>
          </w:tcPr>
          <w:p w:rsidR="001A4792" w:rsidRPr="0031346B" w:rsidRDefault="00FF0F76"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Размер обеспечения заявки на участие в конкурсе</w:t>
            </w:r>
          </w:p>
        </w:tc>
        <w:tc>
          <w:tcPr>
            <w:tcW w:w="6210" w:type="dxa"/>
            <w:gridSpan w:val="2"/>
            <w:tcBorders>
              <w:bottom w:val="single" w:sz="4" w:space="0" w:color="auto"/>
            </w:tcBorders>
            <w:vAlign w:val="center"/>
          </w:tcPr>
          <w:p w:rsidR="001A4792" w:rsidRPr="0031346B" w:rsidRDefault="00C63A71" w:rsidP="005E2D24">
            <w:pPr>
              <w:widowControl w:val="0"/>
              <w:autoSpaceDE w:val="0"/>
              <w:autoSpaceDN w:val="0"/>
              <w:adjustRightInd w:val="0"/>
              <w:jc w:val="both"/>
              <w:rPr>
                <w:rFonts w:ascii="Times New Roman" w:hAnsi="Times New Roman" w:cs="Times New Roman"/>
                <w:sz w:val="24"/>
                <w:szCs w:val="24"/>
              </w:rPr>
            </w:pPr>
            <w:r w:rsidRPr="0031346B">
              <w:rPr>
                <w:rFonts w:ascii="Times New Roman" w:hAnsi="Times New Roman" w:cs="Times New Roman"/>
                <w:b/>
                <w:sz w:val="24"/>
                <w:szCs w:val="24"/>
              </w:rPr>
              <w:t>6</w:t>
            </w:r>
            <w:r w:rsidR="00691111">
              <w:rPr>
                <w:rFonts w:ascii="Times New Roman" w:hAnsi="Times New Roman" w:cs="Times New Roman"/>
                <w:b/>
                <w:sz w:val="24"/>
                <w:szCs w:val="24"/>
              </w:rPr>
              <w:t xml:space="preserve"> </w:t>
            </w:r>
            <w:r w:rsidRPr="0031346B">
              <w:rPr>
                <w:rFonts w:ascii="Times New Roman" w:hAnsi="Times New Roman" w:cs="Times New Roman"/>
                <w:b/>
                <w:sz w:val="24"/>
                <w:szCs w:val="24"/>
              </w:rPr>
              <w:t>819</w:t>
            </w:r>
            <w:r w:rsidR="00691111">
              <w:rPr>
                <w:rFonts w:ascii="Times New Roman" w:hAnsi="Times New Roman" w:cs="Times New Roman"/>
                <w:b/>
                <w:sz w:val="24"/>
                <w:szCs w:val="24"/>
              </w:rPr>
              <w:t xml:space="preserve"> </w:t>
            </w:r>
            <w:r w:rsidR="00C55F59" w:rsidRPr="0031346B">
              <w:rPr>
                <w:rFonts w:ascii="Times New Roman" w:hAnsi="Times New Roman" w:cs="Times New Roman"/>
                <w:b/>
                <w:sz w:val="24"/>
                <w:szCs w:val="24"/>
              </w:rPr>
              <w:t xml:space="preserve">рублей 54 </w:t>
            </w:r>
            <w:r w:rsidR="00C55F59" w:rsidRPr="00691111">
              <w:rPr>
                <w:rFonts w:ascii="Times New Roman" w:hAnsi="Times New Roman" w:cs="Times New Roman"/>
                <w:b/>
                <w:sz w:val="24"/>
                <w:szCs w:val="24"/>
              </w:rPr>
              <w:t>копейки</w:t>
            </w:r>
            <w:r w:rsidR="005E2D24" w:rsidRPr="00691111">
              <w:rPr>
                <w:rFonts w:ascii="Times New Roman" w:hAnsi="Times New Roman" w:cs="Times New Roman"/>
                <w:sz w:val="24"/>
                <w:szCs w:val="24"/>
              </w:rPr>
              <w:t xml:space="preserve">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E0391F" w:rsidRPr="0031346B" w:rsidTr="006D7612">
        <w:trPr>
          <w:gridAfter w:val="1"/>
          <w:wAfter w:w="8" w:type="dxa"/>
          <w:trHeight w:val="971"/>
        </w:trPr>
        <w:tc>
          <w:tcPr>
            <w:tcW w:w="675" w:type="dxa"/>
            <w:tcBorders>
              <w:top w:val="single" w:sz="4" w:space="0" w:color="auto"/>
            </w:tcBorders>
            <w:vAlign w:val="center"/>
          </w:tcPr>
          <w:p w:rsidR="00E0391F" w:rsidRPr="0031346B" w:rsidRDefault="005E2D24" w:rsidP="00213B7F">
            <w:pPr>
              <w:rPr>
                <w:rFonts w:ascii="Times New Roman" w:hAnsi="Times New Roman" w:cs="Times New Roman"/>
                <w:sz w:val="24"/>
                <w:szCs w:val="24"/>
                <w:highlight w:val="green"/>
              </w:rPr>
            </w:pPr>
            <w:r w:rsidRPr="0031346B">
              <w:rPr>
                <w:rFonts w:ascii="Times New Roman" w:hAnsi="Times New Roman" w:cs="Times New Roman"/>
                <w:sz w:val="24"/>
                <w:szCs w:val="24"/>
              </w:rPr>
              <w:t>8</w:t>
            </w:r>
          </w:p>
        </w:tc>
        <w:tc>
          <w:tcPr>
            <w:tcW w:w="3393" w:type="dxa"/>
            <w:tcBorders>
              <w:top w:val="single" w:sz="4" w:space="0" w:color="auto"/>
            </w:tcBorders>
            <w:vAlign w:val="center"/>
          </w:tcPr>
          <w:p w:rsidR="00E0391F" w:rsidRPr="0031346B" w:rsidRDefault="00E0391F" w:rsidP="00213B7F">
            <w:pPr>
              <w:autoSpaceDE w:val="0"/>
              <w:autoSpaceDN w:val="0"/>
              <w:adjustRightInd w:val="0"/>
              <w:rPr>
                <w:rFonts w:ascii="Times New Roman" w:hAnsi="Times New Roman" w:cs="Times New Roman"/>
                <w:sz w:val="24"/>
                <w:szCs w:val="24"/>
                <w:highlight w:val="green"/>
              </w:rPr>
            </w:pPr>
            <w:r w:rsidRPr="0031346B">
              <w:rPr>
                <w:rFonts w:ascii="Times New Roman" w:hAnsi="Times New Roman" w:cs="Times New Roman"/>
                <w:sz w:val="24"/>
                <w:szCs w:val="24"/>
              </w:rPr>
              <w:t>Реквизиты банковского счета для перечисления средств в качестве обеспечения заявки на участие в конкурсе</w:t>
            </w:r>
          </w:p>
        </w:tc>
        <w:tc>
          <w:tcPr>
            <w:tcW w:w="6210" w:type="dxa"/>
            <w:gridSpan w:val="2"/>
            <w:tcBorders>
              <w:top w:val="single" w:sz="4" w:space="0" w:color="auto"/>
            </w:tcBorders>
            <w:vAlign w:val="center"/>
          </w:tcPr>
          <w:p w:rsidR="00E0391F" w:rsidRPr="0031346B" w:rsidRDefault="00E0391F" w:rsidP="00213B7F">
            <w:pPr>
              <w:widowControl w:val="0"/>
              <w:autoSpaceDE w:val="0"/>
              <w:autoSpaceDN w:val="0"/>
              <w:adjustRightInd w:val="0"/>
              <w:jc w:val="both"/>
              <w:rPr>
                <w:rFonts w:ascii="Times New Roman" w:hAnsi="Times New Roman" w:cs="Times New Roman"/>
                <w:sz w:val="24"/>
                <w:szCs w:val="24"/>
              </w:rPr>
            </w:pPr>
            <w:r w:rsidRPr="0031346B">
              <w:rPr>
                <w:rFonts w:ascii="Times New Roman" w:hAnsi="Times New Roman" w:cs="Times New Roman"/>
                <w:sz w:val="24"/>
                <w:szCs w:val="24"/>
              </w:rPr>
              <w:t>УФК по РС(Я) (Департамент финансов г. Якутска) («Управа Центрального округа» муниципальное казенное учреждение городского округа «город Якутск») л/с 55687035346 ИНН 1435227591 КПП 143501001 ГРКЦ НБ Респ.Саха (Якутия) России г. Якутск БИК 049805001 р/с 40302810498055000002 ОКТМО 98701000 КБК 68700000000000006130</w:t>
            </w:r>
          </w:p>
        </w:tc>
      </w:tr>
      <w:tr w:rsidR="001A4792" w:rsidRPr="0031346B" w:rsidTr="006D7612">
        <w:trPr>
          <w:gridAfter w:val="1"/>
          <w:wAfter w:w="8" w:type="dxa"/>
          <w:trHeight w:val="720"/>
        </w:trPr>
        <w:tc>
          <w:tcPr>
            <w:tcW w:w="675" w:type="dxa"/>
            <w:tcBorders>
              <w:bottom w:val="single" w:sz="4" w:space="0" w:color="auto"/>
            </w:tcBorders>
            <w:vAlign w:val="center"/>
          </w:tcPr>
          <w:p w:rsidR="001A4792"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9</w:t>
            </w:r>
          </w:p>
        </w:tc>
        <w:tc>
          <w:tcPr>
            <w:tcW w:w="3393" w:type="dxa"/>
            <w:tcBorders>
              <w:bottom w:val="single" w:sz="4" w:space="0" w:color="auto"/>
            </w:tcBorders>
            <w:vAlign w:val="center"/>
          </w:tcPr>
          <w:p w:rsidR="001A4792" w:rsidRPr="00691111" w:rsidRDefault="00016B59" w:rsidP="00213B7F">
            <w:pPr>
              <w:autoSpaceDE w:val="0"/>
              <w:autoSpaceDN w:val="0"/>
              <w:adjustRightInd w:val="0"/>
              <w:rPr>
                <w:rFonts w:ascii="Times New Roman" w:hAnsi="Times New Roman" w:cs="Times New Roman"/>
                <w:sz w:val="24"/>
                <w:szCs w:val="24"/>
              </w:rPr>
            </w:pPr>
            <w:r w:rsidRPr="00691111">
              <w:rPr>
                <w:rFonts w:ascii="Times New Roman" w:hAnsi="Times New Roman" w:cs="Times New Roman"/>
                <w:sz w:val="24"/>
                <w:szCs w:val="24"/>
              </w:rPr>
              <w:t>Срок, место и порядок предоставления конкурсной документации</w:t>
            </w:r>
          </w:p>
        </w:tc>
        <w:tc>
          <w:tcPr>
            <w:tcW w:w="6210" w:type="dxa"/>
            <w:gridSpan w:val="2"/>
            <w:tcBorders>
              <w:bottom w:val="single" w:sz="4" w:space="0" w:color="auto"/>
            </w:tcBorders>
            <w:vAlign w:val="center"/>
          </w:tcPr>
          <w:p w:rsidR="00016B59" w:rsidRPr="00691111" w:rsidRDefault="00016B59" w:rsidP="00213B7F">
            <w:pPr>
              <w:jc w:val="both"/>
              <w:rPr>
                <w:rFonts w:ascii="Times New Roman" w:hAnsi="Times New Roman" w:cs="Times New Roman"/>
                <w:color w:val="000000"/>
                <w:sz w:val="24"/>
                <w:szCs w:val="24"/>
              </w:rPr>
            </w:pPr>
            <w:bookmarkStart w:id="1" w:name="Par0"/>
            <w:bookmarkEnd w:id="1"/>
            <w:r w:rsidRPr="00691111">
              <w:rPr>
                <w:rFonts w:ascii="Times New Roman" w:hAnsi="Times New Roman" w:cs="Times New Roman"/>
                <w:sz w:val="24"/>
                <w:szCs w:val="24"/>
              </w:rPr>
              <w:t xml:space="preserve">Конкурсная документация доступна в любое время без взимания платы на официальном сайте </w:t>
            </w:r>
            <w:hyperlink r:id="rId17" w:history="1">
              <w:r w:rsidRPr="00691111">
                <w:rPr>
                  <w:rStyle w:val="ae"/>
                  <w:rFonts w:ascii="Times New Roman" w:hAnsi="Times New Roman" w:cs="Times New Roman"/>
                  <w:sz w:val="24"/>
                  <w:szCs w:val="24"/>
                  <w:lang w:val="en-US"/>
                </w:rPr>
                <w:t>www</w:t>
              </w:r>
              <w:r w:rsidRPr="00691111">
                <w:rPr>
                  <w:rStyle w:val="ae"/>
                  <w:rFonts w:ascii="Times New Roman" w:hAnsi="Times New Roman" w:cs="Times New Roman"/>
                  <w:sz w:val="24"/>
                  <w:szCs w:val="24"/>
                </w:rPr>
                <w:t>.</w:t>
              </w:r>
              <w:r w:rsidRPr="00691111">
                <w:rPr>
                  <w:rStyle w:val="ae"/>
                  <w:rFonts w:ascii="Times New Roman" w:hAnsi="Times New Roman" w:cs="Times New Roman"/>
                  <w:sz w:val="24"/>
                  <w:szCs w:val="24"/>
                  <w:lang w:val="en-US"/>
                </w:rPr>
                <w:t>torgi</w:t>
              </w:r>
              <w:r w:rsidRPr="00691111">
                <w:rPr>
                  <w:rStyle w:val="ae"/>
                  <w:rFonts w:ascii="Times New Roman" w:hAnsi="Times New Roman" w:cs="Times New Roman"/>
                  <w:sz w:val="24"/>
                  <w:szCs w:val="24"/>
                </w:rPr>
                <w:t>.</w:t>
              </w:r>
              <w:r w:rsidRPr="00691111">
                <w:rPr>
                  <w:rStyle w:val="ae"/>
                  <w:rFonts w:ascii="Times New Roman" w:hAnsi="Times New Roman" w:cs="Times New Roman"/>
                  <w:sz w:val="24"/>
                  <w:szCs w:val="24"/>
                  <w:lang w:val="en-US"/>
                </w:rPr>
                <w:t>gov</w:t>
              </w:r>
              <w:r w:rsidRPr="00691111">
                <w:rPr>
                  <w:rStyle w:val="ae"/>
                  <w:rFonts w:ascii="Times New Roman" w:hAnsi="Times New Roman" w:cs="Times New Roman"/>
                  <w:sz w:val="24"/>
                  <w:szCs w:val="24"/>
                </w:rPr>
                <w:t>.</w:t>
              </w:r>
              <w:r w:rsidRPr="00691111">
                <w:rPr>
                  <w:rStyle w:val="ae"/>
                  <w:rFonts w:ascii="Times New Roman" w:hAnsi="Times New Roman" w:cs="Times New Roman"/>
                  <w:sz w:val="24"/>
                  <w:szCs w:val="24"/>
                  <w:lang w:val="en-US"/>
                </w:rPr>
                <w:t>ru</w:t>
              </w:r>
            </w:hyperlink>
            <w:r w:rsidR="006C3A92" w:rsidRPr="00691111">
              <w:rPr>
                <w:rStyle w:val="ae"/>
                <w:rFonts w:ascii="Times New Roman" w:hAnsi="Times New Roman" w:cs="Times New Roman"/>
                <w:sz w:val="24"/>
                <w:szCs w:val="24"/>
              </w:rPr>
              <w:t xml:space="preserve"> </w:t>
            </w:r>
            <w:r w:rsidR="006C47E2" w:rsidRPr="00691111">
              <w:rPr>
                <w:rStyle w:val="ae"/>
                <w:rFonts w:ascii="Times New Roman" w:hAnsi="Times New Roman" w:cs="Times New Roman"/>
                <w:sz w:val="24"/>
                <w:szCs w:val="24"/>
              </w:rPr>
              <w:t xml:space="preserve">, </w:t>
            </w:r>
            <w:r w:rsidR="006C47E2" w:rsidRPr="00691111">
              <w:rPr>
                <w:rStyle w:val="ae"/>
                <w:rFonts w:ascii="Times New Roman" w:hAnsi="Times New Roman" w:cs="Times New Roman"/>
                <w:color w:val="auto"/>
                <w:sz w:val="24"/>
                <w:szCs w:val="24"/>
                <w:u w:val="none"/>
              </w:rPr>
              <w:t>а также</w:t>
            </w:r>
            <w:r w:rsidR="006C47E2" w:rsidRPr="00691111">
              <w:rPr>
                <w:rFonts w:ascii="Times New Roman" w:hAnsi="Times New Roman" w:cs="Times New Roman"/>
                <w:sz w:val="24"/>
                <w:szCs w:val="24"/>
              </w:rPr>
              <w:t xml:space="preserve"> </w:t>
            </w:r>
            <w:r w:rsidR="002E456C" w:rsidRPr="00691111">
              <w:rPr>
                <w:rFonts w:ascii="Times New Roman" w:hAnsi="Times New Roman" w:cs="Times New Roman"/>
                <w:sz w:val="24"/>
                <w:szCs w:val="24"/>
              </w:rPr>
              <w:t>с</w:t>
            </w:r>
            <w:r w:rsidRPr="00691111">
              <w:rPr>
                <w:rFonts w:ascii="Times New Roman" w:hAnsi="Times New Roman" w:cs="Times New Roman"/>
                <w:sz w:val="24"/>
                <w:szCs w:val="24"/>
              </w:rPr>
              <w:t xml:space="preserve"> </w:t>
            </w:r>
            <w:r w:rsidR="006C47E2" w:rsidRPr="00691111">
              <w:rPr>
                <w:rFonts w:ascii="Times New Roman" w:hAnsi="Times New Roman" w:cs="Times New Roman"/>
                <w:sz w:val="24"/>
                <w:szCs w:val="24"/>
              </w:rPr>
              <w:t xml:space="preserve">19 июня </w:t>
            </w:r>
            <w:r w:rsidR="006C3A92" w:rsidRPr="00691111">
              <w:rPr>
                <w:rFonts w:ascii="Times New Roman" w:hAnsi="Times New Roman" w:cs="Times New Roman"/>
                <w:sz w:val="24"/>
                <w:szCs w:val="24"/>
              </w:rPr>
              <w:t>2020</w:t>
            </w:r>
            <w:r w:rsidR="006C47E2" w:rsidRPr="00691111">
              <w:rPr>
                <w:rFonts w:ascii="Times New Roman" w:hAnsi="Times New Roman" w:cs="Times New Roman"/>
                <w:sz w:val="24"/>
                <w:szCs w:val="24"/>
              </w:rPr>
              <w:t xml:space="preserve"> года</w:t>
            </w:r>
            <w:r w:rsidRPr="00691111">
              <w:rPr>
                <w:rFonts w:ascii="Times New Roman" w:hAnsi="Times New Roman" w:cs="Times New Roman"/>
                <w:sz w:val="24"/>
                <w:szCs w:val="24"/>
              </w:rPr>
              <w:t xml:space="preserve"> по </w:t>
            </w:r>
            <w:r w:rsidR="006C47E2" w:rsidRPr="00691111">
              <w:rPr>
                <w:rFonts w:ascii="Times New Roman" w:hAnsi="Times New Roman" w:cs="Times New Roman"/>
                <w:sz w:val="24"/>
                <w:szCs w:val="24"/>
              </w:rPr>
              <w:t>20 июля 2020 года</w:t>
            </w:r>
            <w:r w:rsidRPr="00691111">
              <w:rPr>
                <w:rFonts w:ascii="Times New Roman" w:hAnsi="Times New Roman" w:cs="Times New Roman"/>
                <w:sz w:val="24"/>
                <w:szCs w:val="24"/>
              </w:rPr>
              <w:t xml:space="preserve"> </w:t>
            </w:r>
            <w:r w:rsidR="006C3A92" w:rsidRPr="00691111">
              <w:rPr>
                <w:rFonts w:ascii="Times New Roman" w:hAnsi="Times New Roman" w:cs="Times New Roman"/>
                <w:sz w:val="24"/>
                <w:szCs w:val="24"/>
              </w:rPr>
              <w:t xml:space="preserve"> </w:t>
            </w:r>
            <w:r w:rsidR="000B3BF5" w:rsidRPr="00691111">
              <w:rPr>
                <w:rFonts w:ascii="Times New Roman" w:hAnsi="Times New Roman" w:cs="Times New Roman"/>
                <w:sz w:val="24"/>
                <w:szCs w:val="24"/>
              </w:rPr>
              <w:t xml:space="preserve">в </w:t>
            </w:r>
            <w:r w:rsidRPr="00691111">
              <w:rPr>
                <w:rFonts w:ascii="Times New Roman" w:hAnsi="Times New Roman" w:cs="Times New Roman"/>
                <w:sz w:val="24"/>
                <w:szCs w:val="24"/>
              </w:rPr>
              <w:t xml:space="preserve"> «Управа Центрального округа»</w:t>
            </w:r>
            <w:r w:rsidR="000B3BF5" w:rsidRPr="00691111">
              <w:rPr>
                <w:rFonts w:ascii="Times New Roman" w:hAnsi="Times New Roman" w:cs="Times New Roman"/>
                <w:sz w:val="24"/>
                <w:szCs w:val="24"/>
              </w:rPr>
              <w:t xml:space="preserve"> муниципальное казенное учреждение городского округа</w:t>
            </w:r>
            <w:r w:rsidRPr="00691111">
              <w:rPr>
                <w:rFonts w:ascii="Times New Roman" w:hAnsi="Times New Roman" w:cs="Times New Roman"/>
                <w:sz w:val="24"/>
                <w:szCs w:val="24"/>
              </w:rPr>
              <w:t xml:space="preserve"> «город </w:t>
            </w:r>
            <w:r w:rsidRPr="00691111">
              <w:rPr>
                <w:rFonts w:ascii="Times New Roman" w:hAnsi="Times New Roman" w:cs="Times New Roman"/>
                <w:sz w:val="24"/>
                <w:szCs w:val="24"/>
              </w:rPr>
              <w:lastRenderedPageBreak/>
              <w:t xml:space="preserve">Якутск» расположенном по адресу: 677000 РС (Я), </w:t>
            </w:r>
            <w:r w:rsidRPr="00691111">
              <w:rPr>
                <w:rFonts w:ascii="Times New Roman" w:hAnsi="Times New Roman" w:cs="Times New Roman"/>
                <w:color w:val="000000"/>
                <w:sz w:val="24"/>
                <w:szCs w:val="24"/>
              </w:rPr>
              <w:t xml:space="preserve">г. Якутск, ул. Ярославского, д.17, каб. </w:t>
            </w:r>
          </w:p>
          <w:p w:rsidR="001A4792" w:rsidRPr="00691111" w:rsidRDefault="00FA13B0" w:rsidP="00213B7F">
            <w:pPr>
              <w:jc w:val="both"/>
              <w:rPr>
                <w:rFonts w:ascii="Times New Roman" w:hAnsi="Times New Roman" w:cs="Times New Roman"/>
                <w:sz w:val="24"/>
                <w:szCs w:val="24"/>
              </w:rPr>
            </w:pPr>
            <w:r w:rsidRPr="00691111">
              <w:rPr>
                <w:rFonts w:ascii="Times New Roman" w:hAnsi="Times New Roman" w:cs="Times New Roman"/>
                <w:sz w:val="24"/>
                <w:szCs w:val="24"/>
              </w:rPr>
              <w:t>Ежедневно с 09</w:t>
            </w:r>
            <w:r w:rsidR="00016B59" w:rsidRPr="00691111">
              <w:rPr>
                <w:rFonts w:ascii="Times New Roman" w:hAnsi="Times New Roman" w:cs="Times New Roman"/>
                <w:sz w:val="24"/>
                <w:szCs w:val="24"/>
              </w:rPr>
              <w:t>.00 час до 17.00 час, кроме субботы и воскресенья, нерабочих праздничных дней (время местное).</w:t>
            </w:r>
          </w:p>
        </w:tc>
      </w:tr>
      <w:tr w:rsidR="00016B59" w:rsidRPr="0031346B" w:rsidTr="006D7612">
        <w:trPr>
          <w:gridAfter w:val="1"/>
          <w:wAfter w:w="8" w:type="dxa"/>
          <w:trHeight w:val="787"/>
        </w:trPr>
        <w:tc>
          <w:tcPr>
            <w:tcW w:w="675" w:type="dxa"/>
            <w:tcBorders>
              <w:top w:val="single" w:sz="4" w:space="0" w:color="auto"/>
              <w:bottom w:val="single" w:sz="4" w:space="0" w:color="auto"/>
            </w:tcBorders>
            <w:vAlign w:val="center"/>
          </w:tcPr>
          <w:p w:rsidR="00016B59"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lastRenderedPageBreak/>
              <w:t>10</w:t>
            </w:r>
          </w:p>
        </w:tc>
        <w:tc>
          <w:tcPr>
            <w:tcW w:w="3393" w:type="dxa"/>
            <w:tcBorders>
              <w:top w:val="single" w:sz="4" w:space="0" w:color="auto"/>
              <w:bottom w:val="single" w:sz="4" w:space="0" w:color="auto"/>
            </w:tcBorders>
            <w:vAlign w:val="center"/>
          </w:tcPr>
          <w:p w:rsidR="00016B59" w:rsidRPr="0031346B" w:rsidRDefault="002E456C" w:rsidP="00213B7F">
            <w:pPr>
              <w:autoSpaceDE w:val="0"/>
              <w:autoSpaceDN w:val="0"/>
              <w:adjustRightInd w:val="0"/>
              <w:contextualSpacing/>
              <w:rPr>
                <w:rFonts w:ascii="Times New Roman" w:hAnsi="Times New Roman" w:cs="Times New Roman"/>
                <w:sz w:val="24"/>
                <w:szCs w:val="24"/>
              </w:rPr>
            </w:pPr>
            <w:r w:rsidRPr="0031346B">
              <w:rPr>
                <w:rFonts w:ascii="Times New Roman" w:hAnsi="Times New Roman" w:cs="Times New Roman"/>
                <w:sz w:val="24"/>
                <w:szCs w:val="24"/>
              </w:rPr>
              <w:t>Размер, порядок и сроки внесения платы за предоставление конкурсной документации</w:t>
            </w:r>
          </w:p>
        </w:tc>
        <w:tc>
          <w:tcPr>
            <w:tcW w:w="6210" w:type="dxa"/>
            <w:gridSpan w:val="2"/>
            <w:tcBorders>
              <w:top w:val="single" w:sz="4" w:space="0" w:color="auto"/>
              <w:bottom w:val="single" w:sz="4" w:space="0" w:color="auto"/>
            </w:tcBorders>
            <w:vAlign w:val="center"/>
          </w:tcPr>
          <w:p w:rsidR="005A6E0D" w:rsidRPr="0031346B" w:rsidRDefault="005A6E0D" w:rsidP="00213B7F">
            <w:pPr>
              <w:contextualSpacing/>
              <w:rPr>
                <w:rFonts w:ascii="Times New Roman" w:hAnsi="Times New Roman" w:cs="Times New Roman"/>
                <w:sz w:val="24"/>
                <w:szCs w:val="24"/>
              </w:rPr>
            </w:pPr>
          </w:p>
          <w:p w:rsidR="00016B59" w:rsidRPr="0031346B" w:rsidRDefault="005A6E0D" w:rsidP="00213B7F">
            <w:pPr>
              <w:contextualSpacing/>
              <w:rPr>
                <w:rFonts w:ascii="Times New Roman" w:hAnsi="Times New Roman" w:cs="Times New Roman"/>
                <w:sz w:val="24"/>
                <w:szCs w:val="24"/>
              </w:rPr>
            </w:pPr>
            <w:r w:rsidRPr="0031346B">
              <w:rPr>
                <w:rFonts w:ascii="Times New Roman" w:hAnsi="Times New Roman" w:cs="Times New Roman"/>
                <w:sz w:val="24"/>
                <w:szCs w:val="24"/>
              </w:rPr>
              <w:t>Б</w:t>
            </w:r>
            <w:r w:rsidR="002E456C" w:rsidRPr="0031346B">
              <w:rPr>
                <w:rFonts w:ascii="Times New Roman" w:hAnsi="Times New Roman" w:cs="Times New Roman"/>
                <w:sz w:val="24"/>
                <w:szCs w:val="24"/>
              </w:rPr>
              <w:t>ез внесения платы</w:t>
            </w:r>
          </w:p>
          <w:p w:rsidR="00016B59" w:rsidRPr="0031346B" w:rsidRDefault="00016B59" w:rsidP="00213B7F">
            <w:pPr>
              <w:contextualSpacing/>
              <w:rPr>
                <w:rFonts w:ascii="Times New Roman" w:hAnsi="Times New Roman" w:cs="Times New Roman"/>
                <w:sz w:val="24"/>
                <w:szCs w:val="24"/>
              </w:rPr>
            </w:pPr>
          </w:p>
          <w:p w:rsidR="00016B59" w:rsidRPr="0031346B" w:rsidRDefault="00016B59" w:rsidP="00213B7F">
            <w:pPr>
              <w:autoSpaceDE w:val="0"/>
              <w:autoSpaceDN w:val="0"/>
              <w:adjustRightInd w:val="0"/>
              <w:contextualSpacing/>
              <w:rPr>
                <w:rFonts w:ascii="Times New Roman" w:hAnsi="Times New Roman" w:cs="Times New Roman"/>
                <w:sz w:val="24"/>
                <w:szCs w:val="24"/>
              </w:rPr>
            </w:pPr>
          </w:p>
        </w:tc>
      </w:tr>
      <w:tr w:rsidR="002E456C" w:rsidRPr="0031346B" w:rsidTr="006D7612">
        <w:trPr>
          <w:gridAfter w:val="1"/>
          <w:wAfter w:w="8" w:type="dxa"/>
          <w:trHeight w:val="4537"/>
        </w:trPr>
        <w:tc>
          <w:tcPr>
            <w:tcW w:w="675" w:type="dxa"/>
            <w:tcBorders>
              <w:top w:val="single" w:sz="4" w:space="0" w:color="auto"/>
              <w:bottom w:val="single" w:sz="4" w:space="0" w:color="auto"/>
            </w:tcBorders>
            <w:vAlign w:val="center"/>
          </w:tcPr>
          <w:p w:rsidR="002E456C" w:rsidRPr="0031346B" w:rsidRDefault="005E2D24" w:rsidP="00213B7F">
            <w:pPr>
              <w:rPr>
                <w:rFonts w:ascii="Times New Roman" w:hAnsi="Times New Roman" w:cs="Times New Roman"/>
                <w:sz w:val="24"/>
                <w:szCs w:val="24"/>
              </w:rPr>
            </w:pPr>
            <w:r w:rsidRPr="0031346B">
              <w:rPr>
                <w:rFonts w:ascii="Times New Roman" w:hAnsi="Times New Roman" w:cs="Times New Roman"/>
                <w:sz w:val="24"/>
                <w:szCs w:val="24"/>
              </w:rPr>
              <w:t>11</w:t>
            </w:r>
          </w:p>
        </w:tc>
        <w:tc>
          <w:tcPr>
            <w:tcW w:w="3393" w:type="dxa"/>
            <w:tcBorders>
              <w:top w:val="single" w:sz="4" w:space="0" w:color="auto"/>
              <w:bottom w:val="single" w:sz="4" w:space="0" w:color="auto"/>
            </w:tcBorders>
            <w:vAlign w:val="center"/>
          </w:tcPr>
          <w:p w:rsidR="002E456C" w:rsidRPr="00691111" w:rsidRDefault="002E456C" w:rsidP="00213B7F">
            <w:pPr>
              <w:autoSpaceDE w:val="0"/>
              <w:autoSpaceDN w:val="0"/>
              <w:adjustRightInd w:val="0"/>
              <w:ind w:firstLine="34"/>
              <w:contextualSpacing/>
              <w:rPr>
                <w:rFonts w:ascii="Times New Roman" w:hAnsi="Times New Roman" w:cs="Times New Roman"/>
                <w:sz w:val="24"/>
                <w:szCs w:val="24"/>
              </w:rPr>
            </w:pPr>
            <w:r w:rsidRPr="00691111">
              <w:rPr>
                <w:rFonts w:ascii="Times New Roman" w:hAnsi="Times New Roman" w:cs="Times New Roman"/>
                <w:sz w:val="24"/>
                <w:szCs w:val="24"/>
              </w:rPr>
              <w:t>Место, порядок и срок подачи заявок на участие в конкурсе</w:t>
            </w:r>
          </w:p>
        </w:tc>
        <w:tc>
          <w:tcPr>
            <w:tcW w:w="6210" w:type="dxa"/>
            <w:gridSpan w:val="2"/>
            <w:tcBorders>
              <w:top w:val="single" w:sz="4" w:space="0" w:color="auto"/>
              <w:bottom w:val="single" w:sz="4" w:space="0" w:color="auto"/>
            </w:tcBorders>
            <w:vAlign w:val="center"/>
          </w:tcPr>
          <w:p w:rsidR="002E456C" w:rsidRPr="00691111" w:rsidRDefault="002E456C" w:rsidP="00213B7F">
            <w:pPr>
              <w:contextualSpacing/>
              <w:jc w:val="both"/>
              <w:rPr>
                <w:rFonts w:ascii="Times New Roman" w:hAnsi="Times New Roman" w:cs="Times New Roman"/>
                <w:color w:val="000000"/>
                <w:sz w:val="24"/>
                <w:szCs w:val="24"/>
              </w:rPr>
            </w:pPr>
            <w:r w:rsidRPr="00691111">
              <w:rPr>
                <w:rFonts w:ascii="Times New Roman" w:hAnsi="Times New Roman" w:cs="Times New Roman"/>
                <w:color w:val="000000"/>
                <w:sz w:val="24"/>
                <w:szCs w:val="24"/>
              </w:rPr>
              <w:t xml:space="preserve">«Управа Центрального округа» муниципальное казенное учреждение городского округа «город Якутск» расположенного по адресу: </w:t>
            </w:r>
            <w:r w:rsidRPr="00691111">
              <w:rPr>
                <w:rFonts w:ascii="Times New Roman" w:hAnsi="Times New Roman" w:cs="Times New Roman"/>
                <w:sz w:val="24"/>
                <w:szCs w:val="24"/>
              </w:rPr>
              <w:t xml:space="preserve">677000 РС (Я) </w:t>
            </w:r>
            <w:r w:rsidRPr="00691111">
              <w:rPr>
                <w:rFonts w:ascii="Times New Roman" w:hAnsi="Times New Roman" w:cs="Times New Roman"/>
                <w:color w:val="000000"/>
                <w:sz w:val="24"/>
                <w:szCs w:val="24"/>
              </w:rPr>
              <w:t>г. Якутск, ул. Ярославского, д.17</w:t>
            </w:r>
            <w:r w:rsidR="006C47E2" w:rsidRPr="00691111">
              <w:rPr>
                <w:rFonts w:ascii="Times New Roman" w:hAnsi="Times New Roman" w:cs="Times New Roman"/>
                <w:color w:val="000000"/>
                <w:sz w:val="24"/>
                <w:szCs w:val="24"/>
              </w:rPr>
              <w:t>.</w:t>
            </w:r>
          </w:p>
          <w:p w:rsidR="006C47E2" w:rsidRPr="00691111" w:rsidRDefault="006C47E2" w:rsidP="00213B7F">
            <w:pPr>
              <w:contextualSpacing/>
              <w:jc w:val="both"/>
              <w:rPr>
                <w:rFonts w:ascii="Times New Roman" w:hAnsi="Times New Roman" w:cs="Times New Roman"/>
                <w:color w:val="000000"/>
                <w:sz w:val="24"/>
                <w:szCs w:val="24"/>
              </w:rPr>
            </w:pPr>
            <w:r w:rsidRPr="00691111">
              <w:rPr>
                <w:rFonts w:ascii="Times New Roman" w:hAnsi="Times New Roman" w:cs="Times New Roman"/>
                <w:color w:val="000000"/>
                <w:sz w:val="24"/>
                <w:szCs w:val="24"/>
              </w:rPr>
              <w:t>Начало – 19 июня 2020 года с момента размещения извещения о проведении конкурса на официальном сайте</w:t>
            </w:r>
          </w:p>
          <w:p w:rsidR="006C47E2" w:rsidRPr="00691111" w:rsidRDefault="006C47E2" w:rsidP="00213B7F">
            <w:pPr>
              <w:contextualSpacing/>
              <w:jc w:val="both"/>
              <w:rPr>
                <w:rFonts w:ascii="Times New Roman" w:hAnsi="Times New Roman" w:cs="Times New Roman"/>
                <w:color w:val="000000"/>
                <w:sz w:val="24"/>
                <w:szCs w:val="24"/>
              </w:rPr>
            </w:pPr>
            <w:r w:rsidRPr="00691111">
              <w:rPr>
                <w:rFonts w:ascii="Times New Roman" w:hAnsi="Times New Roman" w:cs="Times New Roman"/>
                <w:color w:val="000000"/>
                <w:sz w:val="24"/>
                <w:szCs w:val="24"/>
              </w:rPr>
              <w:t xml:space="preserve">Окончание </w:t>
            </w:r>
            <w:r w:rsidR="00866396" w:rsidRPr="00691111">
              <w:rPr>
                <w:rFonts w:ascii="Times New Roman" w:hAnsi="Times New Roman" w:cs="Times New Roman"/>
                <w:color w:val="000000"/>
                <w:sz w:val="24"/>
                <w:szCs w:val="24"/>
              </w:rPr>
              <w:t>–</w:t>
            </w:r>
            <w:r w:rsidRPr="00691111">
              <w:rPr>
                <w:rFonts w:ascii="Times New Roman" w:hAnsi="Times New Roman" w:cs="Times New Roman"/>
                <w:color w:val="000000"/>
                <w:sz w:val="24"/>
                <w:szCs w:val="24"/>
              </w:rPr>
              <w:t xml:space="preserve"> </w:t>
            </w:r>
            <w:r w:rsidR="00866396" w:rsidRPr="00691111">
              <w:rPr>
                <w:rFonts w:ascii="Times New Roman" w:hAnsi="Times New Roman" w:cs="Times New Roman"/>
                <w:color w:val="000000"/>
                <w:sz w:val="24"/>
                <w:szCs w:val="24"/>
              </w:rPr>
              <w:t>21 июля 2020 года до 1</w:t>
            </w:r>
            <w:r w:rsidR="004B1B01" w:rsidRPr="00691111">
              <w:rPr>
                <w:rFonts w:ascii="Times New Roman" w:hAnsi="Times New Roman" w:cs="Times New Roman"/>
                <w:color w:val="000000"/>
                <w:sz w:val="24"/>
                <w:szCs w:val="24"/>
              </w:rPr>
              <w:t>1</w:t>
            </w:r>
            <w:r w:rsidR="00866396" w:rsidRPr="00691111">
              <w:rPr>
                <w:rFonts w:ascii="Times New Roman" w:hAnsi="Times New Roman" w:cs="Times New Roman"/>
                <w:color w:val="000000"/>
                <w:sz w:val="24"/>
                <w:szCs w:val="24"/>
              </w:rPr>
              <w:t xml:space="preserve"> час. 00 мин.</w:t>
            </w:r>
          </w:p>
          <w:p w:rsidR="002E456C" w:rsidRPr="00691111" w:rsidRDefault="002E456C" w:rsidP="00213B7F">
            <w:pPr>
              <w:contextualSpacing/>
              <w:jc w:val="both"/>
              <w:rPr>
                <w:rFonts w:ascii="Times New Roman" w:hAnsi="Times New Roman" w:cs="Times New Roman"/>
                <w:sz w:val="24"/>
                <w:szCs w:val="24"/>
              </w:rPr>
            </w:pPr>
            <w:r w:rsidRPr="00691111">
              <w:rPr>
                <w:rFonts w:ascii="Times New Roman" w:hAnsi="Times New Roman" w:cs="Times New Roman"/>
                <w:sz w:val="24"/>
                <w:szCs w:val="24"/>
              </w:rPr>
              <w:t>Заявки принимаются в рабочие дни недели ежедневно с 0</w:t>
            </w:r>
            <w:r w:rsidR="00157D71" w:rsidRPr="00691111">
              <w:rPr>
                <w:rFonts w:ascii="Times New Roman" w:hAnsi="Times New Roman" w:cs="Times New Roman"/>
                <w:sz w:val="24"/>
                <w:szCs w:val="24"/>
              </w:rPr>
              <w:t>9</w:t>
            </w:r>
            <w:r w:rsidR="006C47E2" w:rsidRPr="00691111">
              <w:rPr>
                <w:rFonts w:ascii="Times New Roman" w:hAnsi="Times New Roman" w:cs="Times New Roman"/>
                <w:sz w:val="24"/>
                <w:szCs w:val="24"/>
              </w:rPr>
              <w:t xml:space="preserve"> </w:t>
            </w:r>
            <w:r w:rsidRPr="00691111">
              <w:rPr>
                <w:rFonts w:ascii="Times New Roman" w:hAnsi="Times New Roman" w:cs="Times New Roman"/>
                <w:sz w:val="24"/>
                <w:szCs w:val="24"/>
              </w:rPr>
              <w:t>час. 00 мин. до 17 час. 00 мин. (перерыв с 13 час. 00 мин. до 14 час. 00 мин.) кроме субботы и воскресенья, нерабочих праздничных дней (время местное)</w:t>
            </w:r>
          </w:p>
          <w:p w:rsidR="002E456C" w:rsidRPr="00691111" w:rsidRDefault="002E456C" w:rsidP="00866396">
            <w:pPr>
              <w:contextualSpacing/>
              <w:jc w:val="both"/>
              <w:rPr>
                <w:rFonts w:ascii="Times New Roman" w:hAnsi="Times New Roman" w:cs="Times New Roman"/>
                <w:sz w:val="24"/>
                <w:szCs w:val="24"/>
              </w:rPr>
            </w:pPr>
            <w:r w:rsidRPr="00691111">
              <w:rPr>
                <w:rFonts w:ascii="Times New Roman" w:hAnsi="Times New Roman" w:cs="Times New Roman"/>
                <w:sz w:val="24"/>
                <w:szCs w:val="24"/>
              </w:rPr>
              <w:t>Претендент подает заявку в письменной форме в запечатанном конверте. Заявка должна быть прошнурована и пронумерована.</w:t>
            </w:r>
            <w:r w:rsidR="00866396" w:rsidRPr="00691111">
              <w:rPr>
                <w:rFonts w:ascii="Times New Roman" w:hAnsi="Times New Roman" w:cs="Times New Roman"/>
                <w:sz w:val="24"/>
                <w:szCs w:val="24"/>
              </w:rPr>
              <w:t xml:space="preserve"> Д</w:t>
            </w:r>
            <w:r w:rsidR="00866396" w:rsidRPr="00691111">
              <w:rPr>
                <w:rFonts w:ascii="Times New Roman" w:hAnsi="Times New Roman" w:cs="Times New Roman"/>
                <w:color w:val="22272F"/>
                <w:sz w:val="24"/>
                <w:szCs w:val="24"/>
                <w:shd w:val="clear" w:color="auto" w:fill="FFFFFF"/>
              </w:rPr>
              <w:t xml:space="preserve">окументы, подтверждающие внесение средств в </w:t>
            </w:r>
            <w:r w:rsidR="00B12DBE" w:rsidRPr="00691111">
              <w:rPr>
                <w:rFonts w:ascii="Times New Roman" w:hAnsi="Times New Roman" w:cs="Times New Roman"/>
                <w:color w:val="22272F"/>
                <w:sz w:val="24"/>
                <w:szCs w:val="24"/>
                <w:shd w:val="clear" w:color="auto" w:fill="FFFFFF"/>
              </w:rPr>
              <w:t xml:space="preserve">качестве </w:t>
            </w:r>
            <w:r w:rsidR="00866396" w:rsidRPr="00691111">
              <w:rPr>
                <w:rFonts w:ascii="Times New Roman" w:hAnsi="Times New Roman" w:cs="Times New Roman"/>
                <w:color w:val="22272F"/>
                <w:sz w:val="24"/>
                <w:szCs w:val="24"/>
              </w:rPr>
              <w:t>обеспечения</w:t>
            </w:r>
            <w:r w:rsidR="00B12DBE" w:rsidRPr="00691111">
              <w:rPr>
                <w:rFonts w:ascii="Times New Roman" w:hAnsi="Times New Roman" w:cs="Times New Roman"/>
                <w:color w:val="22272F"/>
                <w:sz w:val="24"/>
                <w:szCs w:val="24"/>
              </w:rPr>
              <w:t xml:space="preserve"> </w:t>
            </w:r>
            <w:r w:rsidR="00866396" w:rsidRPr="00691111">
              <w:rPr>
                <w:rStyle w:val="highlightsearch"/>
                <w:rFonts w:ascii="Times New Roman" w:hAnsi="Times New Roman" w:cs="Times New Roman"/>
                <w:sz w:val="24"/>
                <w:szCs w:val="24"/>
              </w:rPr>
              <w:t>заявки</w:t>
            </w:r>
            <w:r w:rsidR="00B12DBE" w:rsidRPr="00691111">
              <w:rPr>
                <w:rFonts w:ascii="Times New Roman" w:hAnsi="Times New Roman" w:cs="Times New Roman"/>
                <w:color w:val="22272F"/>
                <w:sz w:val="24"/>
                <w:szCs w:val="24"/>
                <w:shd w:val="clear" w:color="auto" w:fill="FFFFFF"/>
              </w:rPr>
              <w:t xml:space="preserve"> </w:t>
            </w:r>
            <w:r w:rsidR="00866396" w:rsidRPr="00691111">
              <w:rPr>
                <w:rFonts w:ascii="Times New Roman" w:hAnsi="Times New Roman" w:cs="Times New Roman"/>
                <w:color w:val="22272F"/>
                <w:sz w:val="24"/>
                <w:szCs w:val="24"/>
                <w:shd w:val="clear" w:color="auto" w:fill="FFFFFF"/>
              </w:rPr>
              <w:t xml:space="preserve">на участие в конкурсе, </w:t>
            </w:r>
            <w:r w:rsidRPr="00691111">
              <w:rPr>
                <w:rFonts w:ascii="Times New Roman" w:hAnsi="Times New Roman" w:cs="Times New Roman"/>
                <w:sz w:val="24"/>
                <w:szCs w:val="24"/>
              </w:rPr>
              <w:t>необходимо вложить в конверт с заявкой на участие в конкурсе. По требованию претендента организатор конкурса выдает расписку о получении заявки</w:t>
            </w:r>
          </w:p>
        </w:tc>
      </w:tr>
      <w:tr w:rsidR="005E2D24" w:rsidRPr="0031346B" w:rsidTr="00691111">
        <w:trPr>
          <w:gridAfter w:val="1"/>
          <w:wAfter w:w="8" w:type="dxa"/>
          <w:trHeight w:val="3236"/>
        </w:trPr>
        <w:tc>
          <w:tcPr>
            <w:tcW w:w="675" w:type="dxa"/>
            <w:tcBorders>
              <w:top w:val="single" w:sz="4" w:space="0" w:color="auto"/>
              <w:bottom w:val="single" w:sz="4" w:space="0" w:color="auto"/>
            </w:tcBorders>
            <w:vAlign w:val="center"/>
          </w:tcPr>
          <w:p w:rsidR="005E2D24" w:rsidRPr="0031346B" w:rsidRDefault="00043C06" w:rsidP="00213B7F">
            <w:pPr>
              <w:contextualSpacing/>
              <w:rPr>
                <w:rFonts w:ascii="Times New Roman" w:hAnsi="Times New Roman" w:cs="Times New Roman"/>
                <w:sz w:val="24"/>
                <w:szCs w:val="24"/>
              </w:rPr>
            </w:pPr>
            <w:r w:rsidRPr="0031346B">
              <w:rPr>
                <w:rFonts w:ascii="Times New Roman" w:hAnsi="Times New Roman" w:cs="Times New Roman"/>
                <w:sz w:val="24"/>
                <w:szCs w:val="24"/>
              </w:rPr>
              <w:t xml:space="preserve">12 </w:t>
            </w:r>
          </w:p>
        </w:tc>
        <w:tc>
          <w:tcPr>
            <w:tcW w:w="3393" w:type="dxa"/>
            <w:tcBorders>
              <w:top w:val="single" w:sz="4" w:space="0" w:color="auto"/>
              <w:bottom w:val="single" w:sz="4" w:space="0" w:color="auto"/>
            </w:tcBorders>
            <w:shd w:val="clear" w:color="auto" w:fill="auto"/>
            <w:vAlign w:val="center"/>
          </w:tcPr>
          <w:p w:rsidR="005E2D24" w:rsidRPr="00691111" w:rsidRDefault="00043C06" w:rsidP="00043C06">
            <w:pPr>
              <w:autoSpaceDE w:val="0"/>
              <w:autoSpaceDN w:val="0"/>
              <w:adjustRightInd w:val="0"/>
              <w:ind w:firstLine="34"/>
              <w:contextualSpacing/>
              <w:rPr>
                <w:rFonts w:ascii="Times New Roman" w:hAnsi="Times New Roman" w:cs="Times New Roman"/>
                <w:sz w:val="24"/>
                <w:szCs w:val="24"/>
              </w:rPr>
            </w:pPr>
            <w:r w:rsidRPr="00691111">
              <w:rPr>
                <w:rFonts w:ascii="Times New Roman" w:hAnsi="Times New Roman" w:cs="Times New Roman"/>
                <w:sz w:val="24"/>
                <w:szCs w:val="24"/>
              </w:rPr>
              <w:t>Дата начала и окончания срока предоставления любому заинтересованному лицу разъяснений положений конкурсной документации</w:t>
            </w:r>
          </w:p>
        </w:tc>
        <w:tc>
          <w:tcPr>
            <w:tcW w:w="6210" w:type="dxa"/>
            <w:gridSpan w:val="2"/>
            <w:tcBorders>
              <w:top w:val="single" w:sz="4" w:space="0" w:color="auto"/>
              <w:bottom w:val="single" w:sz="4" w:space="0" w:color="auto"/>
            </w:tcBorders>
            <w:shd w:val="clear" w:color="auto" w:fill="auto"/>
          </w:tcPr>
          <w:p w:rsidR="00043C06" w:rsidRPr="00691111" w:rsidRDefault="00043C06" w:rsidP="00043C06">
            <w:pPr>
              <w:pStyle w:val="s1"/>
              <w:shd w:val="clear" w:color="auto" w:fill="FFFFFF"/>
              <w:spacing w:before="0" w:beforeAutospacing="0" w:after="0" w:afterAutospacing="0"/>
              <w:contextualSpacing/>
              <w:jc w:val="both"/>
              <w:rPr>
                <w:color w:val="22272F"/>
              </w:rPr>
            </w:pPr>
            <w:r w:rsidRPr="00691111">
              <w:rPr>
                <w:color w:val="22272F"/>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Дата начала </w:t>
            </w:r>
            <w:r w:rsidRPr="00691111">
              <w:t xml:space="preserve">срока предоставления любому заинтересованному лицу разъяснений положений конкурсной документации – с момента размещения извещения о проведении конкурса на официальном сайте </w:t>
            </w:r>
            <w:r w:rsidRPr="00691111">
              <w:rPr>
                <w:b/>
              </w:rPr>
              <w:t>19 июня 2020 года</w:t>
            </w:r>
          </w:p>
          <w:p w:rsidR="00043C06" w:rsidRPr="00691111" w:rsidRDefault="00043C06" w:rsidP="00043C06">
            <w:pPr>
              <w:pStyle w:val="s1"/>
              <w:shd w:val="clear" w:color="auto" w:fill="FFFFFF"/>
              <w:spacing w:before="0" w:beforeAutospacing="0" w:after="0" w:afterAutospacing="0"/>
              <w:contextualSpacing/>
              <w:jc w:val="both"/>
              <w:rPr>
                <w:color w:val="000000"/>
              </w:rPr>
            </w:pPr>
            <w:r w:rsidRPr="00691111">
              <w:t>Дата окончания срока предоставления любому заинтересованному лицу разъяснений положений конкурсной документации</w:t>
            </w:r>
            <w:r w:rsidRPr="00691111">
              <w:rPr>
                <w:color w:val="22272F"/>
              </w:rPr>
              <w:t xml:space="preserve"> не позднее чем за 2 рабочих дня до даты окончания срока подачи заявок на участие в конкурсе – </w:t>
            </w:r>
            <w:r w:rsidRPr="00691111">
              <w:rPr>
                <w:b/>
              </w:rPr>
              <w:t>17 июля 2020 года</w:t>
            </w:r>
          </w:p>
        </w:tc>
      </w:tr>
      <w:tr w:rsidR="002E456C" w:rsidRPr="0031346B" w:rsidTr="00043C06">
        <w:trPr>
          <w:gridAfter w:val="1"/>
          <w:wAfter w:w="8" w:type="dxa"/>
          <w:trHeight w:val="1525"/>
        </w:trPr>
        <w:tc>
          <w:tcPr>
            <w:tcW w:w="675" w:type="dxa"/>
            <w:tcBorders>
              <w:top w:val="single" w:sz="4" w:space="0" w:color="auto"/>
              <w:bottom w:val="single" w:sz="4" w:space="0" w:color="auto"/>
            </w:tcBorders>
            <w:vAlign w:val="center"/>
          </w:tcPr>
          <w:p w:rsidR="002E456C" w:rsidRPr="0031346B" w:rsidRDefault="002E456C" w:rsidP="00043C06">
            <w:pPr>
              <w:rPr>
                <w:rFonts w:ascii="Times New Roman" w:hAnsi="Times New Roman" w:cs="Times New Roman"/>
                <w:sz w:val="24"/>
                <w:szCs w:val="24"/>
              </w:rPr>
            </w:pPr>
            <w:r w:rsidRPr="0031346B">
              <w:rPr>
                <w:rFonts w:ascii="Times New Roman" w:hAnsi="Times New Roman" w:cs="Times New Roman"/>
                <w:sz w:val="24"/>
                <w:szCs w:val="24"/>
              </w:rPr>
              <w:t>1</w:t>
            </w:r>
            <w:r w:rsidR="00043C06" w:rsidRPr="0031346B">
              <w:rPr>
                <w:rFonts w:ascii="Times New Roman" w:hAnsi="Times New Roman" w:cs="Times New Roman"/>
                <w:sz w:val="24"/>
                <w:szCs w:val="24"/>
              </w:rPr>
              <w:t>3</w:t>
            </w:r>
          </w:p>
        </w:tc>
        <w:tc>
          <w:tcPr>
            <w:tcW w:w="3393" w:type="dxa"/>
            <w:tcBorders>
              <w:top w:val="single" w:sz="4" w:space="0" w:color="auto"/>
              <w:bottom w:val="single" w:sz="4" w:space="0" w:color="auto"/>
            </w:tcBorders>
            <w:vAlign w:val="center"/>
          </w:tcPr>
          <w:p w:rsidR="002E456C" w:rsidRPr="00691111" w:rsidRDefault="002E456C" w:rsidP="00213B7F">
            <w:pPr>
              <w:autoSpaceDE w:val="0"/>
              <w:autoSpaceDN w:val="0"/>
              <w:adjustRightInd w:val="0"/>
              <w:ind w:firstLine="34"/>
              <w:rPr>
                <w:rFonts w:ascii="Times New Roman" w:hAnsi="Times New Roman" w:cs="Times New Roman"/>
                <w:sz w:val="24"/>
                <w:szCs w:val="24"/>
              </w:rPr>
            </w:pPr>
            <w:r w:rsidRPr="00691111">
              <w:rPr>
                <w:rFonts w:ascii="Times New Roman" w:hAnsi="Times New Roman" w:cs="Times New Roman"/>
                <w:sz w:val="24"/>
                <w:szCs w:val="24"/>
              </w:rPr>
              <w:t>Место, дата и время вскрытия конвертов с заявками на участие в конкурсе</w:t>
            </w:r>
          </w:p>
        </w:tc>
        <w:tc>
          <w:tcPr>
            <w:tcW w:w="6210" w:type="dxa"/>
            <w:gridSpan w:val="2"/>
            <w:tcBorders>
              <w:top w:val="single" w:sz="4" w:space="0" w:color="auto"/>
              <w:bottom w:val="single" w:sz="4" w:space="0" w:color="auto"/>
            </w:tcBorders>
            <w:vAlign w:val="center"/>
          </w:tcPr>
          <w:p w:rsidR="00B52E3E" w:rsidRPr="00691111" w:rsidRDefault="00B52E3E" w:rsidP="00213B7F">
            <w:pPr>
              <w:jc w:val="both"/>
              <w:rPr>
                <w:rFonts w:ascii="Times New Roman" w:hAnsi="Times New Roman" w:cs="Times New Roman"/>
                <w:color w:val="000000"/>
                <w:sz w:val="24"/>
                <w:szCs w:val="24"/>
              </w:rPr>
            </w:pPr>
            <w:r w:rsidRPr="00691111">
              <w:rPr>
                <w:rFonts w:ascii="Times New Roman" w:hAnsi="Times New Roman" w:cs="Times New Roman"/>
                <w:color w:val="000000"/>
                <w:sz w:val="24"/>
                <w:szCs w:val="24"/>
              </w:rPr>
              <w:t xml:space="preserve">«Управа Центрального округа» муниципальное казенное учреждение городского округа «город Якутск» расположенного по адресу: </w:t>
            </w:r>
            <w:r w:rsidRPr="00691111">
              <w:rPr>
                <w:rFonts w:ascii="Times New Roman" w:hAnsi="Times New Roman" w:cs="Times New Roman"/>
                <w:sz w:val="24"/>
                <w:szCs w:val="24"/>
              </w:rPr>
              <w:t xml:space="preserve">677000 РС (Я) </w:t>
            </w:r>
            <w:r w:rsidRPr="00691111">
              <w:rPr>
                <w:rFonts w:ascii="Times New Roman" w:hAnsi="Times New Roman" w:cs="Times New Roman"/>
                <w:color w:val="000000"/>
                <w:sz w:val="24"/>
                <w:szCs w:val="24"/>
              </w:rPr>
              <w:t>г. Якутск, ул. Ярославского, д.17</w:t>
            </w:r>
          </w:p>
          <w:p w:rsidR="002E456C" w:rsidRPr="00691111" w:rsidRDefault="00866396" w:rsidP="004B1B01">
            <w:pPr>
              <w:jc w:val="both"/>
              <w:rPr>
                <w:rFonts w:ascii="Times New Roman" w:hAnsi="Times New Roman" w:cs="Times New Roman"/>
                <w:b/>
                <w:color w:val="000000"/>
                <w:sz w:val="24"/>
                <w:szCs w:val="24"/>
              </w:rPr>
            </w:pPr>
            <w:r w:rsidRPr="00691111">
              <w:rPr>
                <w:rFonts w:ascii="Times New Roman" w:hAnsi="Times New Roman" w:cs="Times New Roman"/>
                <w:b/>
                <w:sz w:val="24"/>
                <w:szCs w:val="24"/>
              </w:rPr>
              <w:t>21 июля 2020 года в 1</w:t>
            </w:r>
            <w:r w:rsidR="004B1B01" w:rsidRPr="00691111">
              <w:rPr>
                <w:rFonts w:ascii="Times New Roman" w:hAnsi="Times New Roman" w:cs="Times New Roman"/>
                <w:b/>
                <w:sz w:val="24"/>
                <w:szCs w:val="24"/>
              </w:rPr>
              <w:t>1</w:t>
            </w:r>
            <w:r w:rsidRPr="00691111">
              <w:rPr>
                <w:rFonts w:ascii="Times New Roman" w:hAnsi="Times New Roman" w:cs="Times New Roman"/>
                <w:b/>
                <w:sz w:val="24"/>
                <w:szCs w:val="24"/>
              </w:rPr>
              <w:t xml:space="preserve"> час. 00 мин.</w:t>
            </w:r>
            <w:r w:rsidR="00B52E3E" w:rsidRPr="00691111">
              <w:rPr>
                <w:rFonts w:ascii="Times New Roman" w:hAnsi="Times New Roman" w:cs="Times New Roman"/>
                <w:b/>
                <w:sz w:val="24"/>
                <w:szCs w:val="24"/>
              </w:rPr>
              <w:t xml:space="preserve"> (время местное).</w:t>
            </w:r>
          </w:p>
        </w:tc>
      </w:tr>
      <w:tr w:rsidR="00B52E3E" w:rsidRPr="0031346B" w:rsidTr="006D7612">
        <w:trPr>
          <w:gridAfter w:val="1"/>
          <w:wAfter w:w="8" w:type="dxa"/>
          <w:trHeight w:val="1457"/>
        </w:trPr>
        <w:tc>
          <w:tcPr>
            <w:tcW w:w="675" w:type="dxa"/>
            <w:tcBorders>
              <w:top w:val="single" w:sz="4" w:space="0" w:color="auto"/>
              <w:bottom w:val="single" w:sz="4" w:space="0" w:color="auto"/>
            </w:tcBorders>
            <w:vAlign w:val="center"/>
          </w:tcPr>
          <w:p w:rsidR="00B52E3E" w:rsidRPr="0031346B" w:rsidRDefault="00B52E3E" w:rsidP="00043C06">
            <w:pPr>
              <w:rPr>
                <w:rFonts w:ascii="Times New Roman" w:hAnsi="Times New Roman" w:cs="Times New Roman"/>
                <w:sz w:val="24"/>
                <w:szCs w:val="24"/>
              </w:rPr>
            </w:pPr>
            <w:r w:rsidRPr="0031346B">
              <w:rPr>
                <w:rFonts w:ascii="Times New Roman" w:hAnsi="Times New Roman" w:cs="Times New Roman"/>
                <w:sz w:val="24"/>
                <w:szCs w:val="24"/>
              </w:rPr>
              <w:t>1</w:t>
            </w:r>
            <w:r w:rsidR="00043C06" w:rsidRPr="0031346B">
              <w:rPr>
                <w:rFonts w:ascii="Times New Roman" w:hAnsi="Times New Roman" w:cs="Times New Roman"/>
                <w:sz w:val="24"/>
                <w:szCs w:val="24"/>
              </w:rPr>
              <w:t>4</w:t>
            </w:r>
          </w:p>
        </w:tc>
        <w:tc>
          <w:tcPr>
            <w:tcW w:w="3393" w:type="dxa"/>
            <w:tcBorders>
              <w:top w:val="single" w:sz="4" w:space="0" w:color="auto"/>
              <w:bottom w:val="single" w:sz="4" w:space="0" w:color="auto"/>
            </w:tcBorders>
            <w:vAlign w:val="center"/>
          </w:tcPr>
          <w:p w:rsidR="00B52E3E" w:rsidRPr="00691111" w:rsidRDefault="00B52E3E" w:rsidP="00213B7F">
            <w:pPr>
              <w:autoSpaceDE w:val="0"/>
              <w:autoSpaceDN w:val="0"/>
              <w:adjustRightInd w:val="0"/>
              <w:ind w:firstLine="34"/>
              <w:rPr>
                <w:rFonts w:ascii="Times New Roman" w:hAnsi="Times New Roman" w:cs="Times New Roman"/>
                <w:sz w:val="24"/>
                <w:szCs w:val="24"/>
              </w:rPr>
            </w:pPr>
            <w:r w:rsidRPr="00691111">
              <w:rPr>
                <w:rFonts w:ascii="Times New Roman" w:hAnsi="Times New Roman" w:cs="Times New Roman"/>
                <w:sz w:val="24"/>
                <w:szCs w:val="24"/>
              </w:rPr>
              <w:t>Место, дата и время рассмотрения конкурсной комиссией заявок на участие в конкурсе</w:t>
            </w:r>
          </w:p>
        </w:tc>
        <w:tc>
          <w:tcPr>
            <w:tcW w:w="6210" w:type="dxa"/>
            <w:gridSpan w:val="2"/>
            <w:tcBorders>
              <w:top w:val="single" w:sz="4" w:space="0" w:color="auto"/>
              <w:bottom w:val="single" w:sz="4" w:space="0" w:color="auto"/>
            </w:tcBorders>
            <w:vAlign w:val="center"/>
          </w:tcPr>
          <w:p w:rsidR="00B52E3E" w:rsidRPr="00691111" w:rsidRDefault="00B52E3E" w:rsidP="00213B7F">
            <w:pPr>
              <w:jc w:val="both"/>
              <w:rPr>
                <w:rFonts w:ascii="Times New Roman" w:hAnsi="Times New Roman" w:cs="Times New Roman"/>
                <w:color w:val="000000"/>
                <w:sz w:val="24"/>
                <w:szCs w:val="24"/>
              </w:rPr>
            </w:pPr>
            <w:r w:rsidRPr="00691111">
              <w:rPr>
                <w:rFonts w:ascii="Times New Roman" w:hAnsi="Times New Roman" w:cs="Times New Roman"/>
                <w:color w:val="000000"/>
                <w:sz w:val="24"/>
                <w:szCs w:val="24"/>
              </w:rPr>
              <w:t xml:space="preserve">«Управа Центрального округа» муниципальное казенное учреждение городского округа «город Якутск» расположенного по адресу: </w:t>
            </w:r>
            <w:r w:rsidRPr="00691111">
              <w:rPr>
                <w:rFonts w:ascii="Times New Roman" w:hAnsi="Times New Roman" w:cs="Times New Roman"/>
                <w:sz w:val="24"/>
                <w:szCs w:val="24"/>
              </w:rPr>
              <w:t xml:space="preserve">677000 РС (Я) </w:t>
            </w:r>
            <w:r w:rsidRPr="00691111">
              <w:rPr>
                <w:rFonts w:ascii="Times New Roman" w:hAnsi="Times New Roman" w:cs="Times New Roman"/>
                <w:color w:val="000000"/>
                <w:sz w:val="24"/>
                <w:szCs w:val="24"/>
              </w:rPr>
              <w:t>г. Якутск, ул. Ярославского, д.17</w:t>
            </w:r>
          </w:p>
          <w:p w:rsidR="00B52E3E" w:rsidRPr="00691111" w:rsidRDefault="00866396" w:rsidP="00866396">
            <w:pPr>
              <w:jc w:val="both"/>
              <w:rPr>
                <w:rFonts w:ascii="Times New Roman" w:hAnsi="Times New Roman" w:cs="Times New Roman"/>
                <w:b/>
                <w:color w:val="000000"/>
                <w:sz w:val="24"/>
                <w:szCs w:val="24"/>
              </w:rPr>
            </w:pPr>
            <w:r w:rsidRPr="00691111">
              <w:rPr>
                <w:rFonts w:ascii="Times New Roman" w:hAnsi="Times New Roman" w:cs="Times New Roman"/>
                <w:b/>
                <w:sz w:val="24"/>
                <w:szCs w:val="24"/>
              </w:rPr>
              <w:t>24</w:t>
            </w:r>
            <w:r w:rsidR="00CF4A2B" w:rsidRPr="00691111">
              <w:rPr>
                <w:rFonts w:ascii="Times New Roman" w:hAnsi="Times New Roman" w:cs="Times New Roman"/>
                <w:b/>
                <w:sz w:val="24"/>
                <w:szCs w:val="24"/>
              </w:rPr>
              <w:t xml:space="preserve"> июля 2020 года в 1</w:t>
            </w:r>
            <w:r w:rsidR="00FA13B0" w:rsidRPr="00691111">
              <w:rPr>
                <w:rFonts w:ascii="Times New Roman" w:hAnsi="Times New Roman" w:cs="Times New Roman"/>
                <w:b/>
                <w:sz w:val="24"/>
                <w:szCs w:val="24"/>
              </w:rPr>
              <w:t>5</w:t>
            </w:r>
            <w:r w:rsidRPr="00691111">
              <w:rPr>
                <w:rFonts w:ascii="Times New Roman" w:hAnsi="Times New Roman" w:cs="Times New Roman"/>
                <w:b/>
                <w:sz w:val="24"/>
                <w:szCs w:val="24"/>
              </w:rPr>
              <w:t xml:space="preserve"> час. 00 мин. (время местное).</w:t>
            </w:r>
            <w:r w:rsidRPr="00691111">
              <w:rPr>
                <w:rFonts w:ascii="Times New Roman" w:hAnsi="Times New Roman" w:cs="Times New Roman"/>
                <w:b/>
                <w:color w:val="000000"/>
                <w:sz w:val="24"/>
                <w:szCs w:val="24"/>
              </w:rPr>
              <w:t xml:space="preserve"> </w:t>
            </w:r>
          </w:p>
        </w:tc>
      </w:tr>
      <w:tr w:rsidR="002E456C" w:rsidRPr="0031346B" w:rsidTr="006D7612">
        <w:trPr>
          <w:gridAfter w:val="1"/>
          <w:wAfter w:w="8" w:type="dxa"/>
          <w:trHeight w:val="1610"/>
        </w:trPr>
        <w:tc>
          <w:tcPr>
            <w:tcW w:w="675" w:type="dxa"/>
            <w:tcBorders>
              <w:top w:val="single" w:sz="4" w:space="0" w:color="auto"/>
            </w:tcBorders>
            <w:vAlign w:val="center"/>
          </w:tcPr>
          <w:p w:rsidR="002E456C" w:rsidRPr="0031346B" w:rsidRDefault="00B52E3E" w:rsidP="00043C06">
            <w:pPr>
              <w:rPr>
                <w:rFonts w:ascii="Times New Roman" w:hAnsi="Times New Roman" w:cs="Times New Roman"/>
                <w:sz w:val="24"/>
                <w:szCs w:val="24"/>
              </w:rPr>
            </w:pPr>
            <w:r w:rsidRPr="0031346B">
              <w:rPr>
                <w:rFonts w:ascii="Times New Roman" w:hAnsi="Times New Roman" w:cs="Times New Roman"/>
                <w:sz w:val="24"/>
                <w:szCs w:val="24"/>
              </w:rPr>
              <w:t>1</w:t>
            </w:r>
            <w:r w:rsidR="00043C06" w:rsidRPr="0031346B">
              <w:rPr>
                <w:rFonts w:ascii="Times New Roman" w:hAnsi="Times New Roman" w:cs="Times New Roman"/>
                <w:sz w:val="24"/>
                <w:szCs w:val="24"/>
              </w:rPr>
              <w:t>5</w:t>
            </w:r>
          </w:p>
        </w:tc>
        <w:tc>
          <w:tcPr>
            <w:tcW w:w="3393" w:type="dxa"/>
            <w:tcBorders>
              <w:top w:val="single" w:sz="4" w:space="0" w:color="auto"/>
            </w:tcBorders>
            <w:vAlign w:val="center"/>
          </w:tcPr>
          <w:p w:rsidR="002E456C" w:rsidRPr="00691111" w:rsidRDefault="00B52E3E" w:rsidP="00213B7F">
            <w:pPr>
              <w:snapToGrid w:val="0"/>
              <w:rPr>
                <w:rFonts w:ascii="Times New Roman" w:hAnsi="Times New Roman" w:cs="Times New Roman"/>
                <w:sz w:val="24"/>
                <w:szCs w:val="24"/>
              </w:rPr>
            </w:pPr>
            <w:r w:rsidRPr="00691111">
              <w:rPr>
                <w:rFonts w:ascii="Times New Roman" w:hAnsi="Times New Roman" w:cs="Times New Roman"/>
                <w:sz w:val="24"/>
                <w:szCs w:val="24"/>
              </w:rPr>
              <w:t>Место, дата и время проведения конкурса</w:t>
            </w:r>
          </w:p>
        </w:tc>
        <w:tc>
          <w:tcPr>
            <w:tcW w:w="6210" w:type="dxa"/>
            <w:gridSpan w:val="2"/>
            <w:tcBorders>
              <w:top w:val="single" w:sz="4" w:space="0" w:color="auto"/>
            </w:tcBorders>
            <w:vAlign w:val="center"/>
          </w:tcPr>
          <w:p w:rsidR="00B52E3E" w:rsidRPr="00691111" w:rsidRDefault="00B52E3E" w:rsidP="00213B7F">
            <w:pPr>
              <w:rPr>
                <w:rFonts w:ascii="Times New Roman" w:hAnsi="Times New Roman" w:cs="Times New Roman"/>
                <w:color w:val="000000"/>
                <w:sz w:val="24"/>
                <w:szCs w:val="24"/>
              </w:rPr>
            </w:pPr>
            <w:r w:rsidRPr="00691111">
              <w:rPr>
                <w:rFonts w:ascii="Times New Roman" w:hAnsi="Times New Roman" w:cs="Times New Roman"/>
                <w:color w:val="000000"/>
                <w:sz w:val="24"/>
                <w:szCs w:val="24"/>
              </w:rPr>
              <w:t xml:space="preserve">Управа Центрального округа» муниципальное казенное учреждение городского округа «город Якутск» расположенного по адресу: </w:t>
            </w:r>
            <w:r w:rsidRPr="00691111">
              <w:rPr>
                <w:rFonts w:ascii="Times New Roman" w:hAnsi="Times New Roman" w:cs="Times New Roman"/>
                <w:sz w:val="24"/>
                <w:szCs w:val="24"/>
              </w:rPr>
              <w:t xml:space="preserve">677000 РС (Я) </w:t>
            </w:r>
            <w:r w:rsidRPr="00691111">
              <w:rPr>
                <w:rFonts w:ascii="Times New Roman" w:hAnsi="Times New Roman" w:cs="Times New Roman"/>
                <w:color w:val="000000"/>
                <w:sz w:val="24"/>
                <w:szCs w:val="24"/>
              </w:rPr>
              <w:t>г. Якутск, ул. Ярославского, д.17</w:t>
            </w:r>
          </w:p>
          <w:p w:rsidR="002E456C" w:rsidRPr="00691111" w:rsidRDefault="00866396" w:rsidP="00CF4A2B">
            <w:pPr>
              <w:rPr>
                <w:rFonts w:ascii="Times New Roman" w:hAnsi="Times New Roman" w:cs="Times New Roman"/>
                <w:b/>
                <w:sz w:val="24"/>
                <w:szCs w:val="24"/>
              </w:rPr>
            </w:pPr>
            <w:r w:rsidRPr="00691111">
              <w:rPr>
                <w:rFonts w:ascii="Times New Roman" w:hAnsi="Times New Roman" w:cs="Times New Roman"/>
                <w:b/>
                <w:sz w:val="24"/>
                <w:szCs w:val="24"/>
              </w:rPr>
              <w:t>27 июля 2020 года в 1</w:t>
            </w:r>
            <w:r w:rsidR="00CF4A2B" w:rsidRPr="00691111">
              <w:rPr>
                <w:rFonts w:ascii="Times New Roman" w:hAnsi="Times New Roman" w:cs="Times New Roman"/>
                <w:b/>
                <w:sz w:val="24"/>
                <w:szCs w:val="24"/>
              </w:rPr>
              <w:t>1</w:t>
            </w:r>
            <w:r w:rsidRPr="00691111">
              <w:rPr>
                <w:rFonts w:ascii="Times New Roman" w:hAnsi="Times New Roman" w:cs="Times New Roman"/>
                <w:b/>
                <w:sz w:val="24"/>
                <w:szCs w:val="24"/>
              </w:rPr>
              <w:t xml:space="preserve"> час. 00 мин. (время местное).</w:t>
            </w:r>
          </w:p>
        </w:tc>
      </w:tr>
      <w:tr w:rsidR="001A4792" w:rsidRPr="0031346B" w:rsidTr="006D7612">
        <w:trPr>
          <w:gridAfter w:val="1"/>
          <w:wAfter w:w="8" w:type="dxa"/>
          <w:trHeight w:val="341"/>
        </w:trPr>
        <w:tc>
          <w:tcPr>
            <w:tcW w:w="675" w:type="dxa"/>
            <w:vAlign w:val="center"/>
          </w:tcPr>
          <w:p w:rsidR="001A4792" w:rsidRPr="0031346B" w:rsidRDefault="00B52E3E" w:rsidP="00043C06">
            <w:pPr>
              <w:rPr>
                <w:rFonts w:ascii="Times New Roman" w:hAnsi="Times New Roman" w:cs="Times New Roman"/>
                <w:sz w:val="24"/>
                <w:szCs w:val="24"/>
              </w:rPr>
            </w:pPr>
            <w:r w:rsidRPr="0031346B">
              <w:rPr>
                <w:rFonts w:ascii="Times New Roman" w:hAnsi="Times New Roman" w:cs="Times New Roman"/>
                <w:sz w:val="24"/>
                <w:szCs w:val="24"/>
              </w:rPr>
              <w:t>1</w:t>
            </w:r>
            <w:r w:rsidR="00043C06" w:rsidRPr="0031346B">
              <w:rPr>
                <w:rFonts w:ascii="Times New Roman" w:hAnsi="Times New Roman" w:cs="Times New Roman"/>
                <w:sz w:val="24"/>
                <w:szCs w:val="24"/>
              </w:rPr>
              <w:t>6</w:t>
            </w:r>
          </w:p>
        </w:tc>
        <w:tc>
          <w:tcPr>
            <w:tcW w:w="3393" w:type="dxa"/>
            <w:vAlign w:val="center"/>
          </w:tcPr>
          <w:p w:rsidR="005A6E0D" w:rsidRPr="0031346B" w:rsidRDefault="005A6E0D" w:rsidP="00213B7F">
            <w:pPr>
              <w:snapToGrid w:val="0"/>
              <w:rPr>
                <w:rFonts w:ascii="Times New Roman" w:hAnsi="Times New Roman" w:cs="Times New Roman"/>
                <w:sz w:val="24"/>
                <w:szCs w:val="24"/>
              </w:rPr>
            </w:pPr>
          </w:p>
          <w:p w:rsidR="005A6E0D" w:rsidRPr="0031346B" w:rsidRDefault="005A6E0D" w:rsidP="00213B7F">
            <w:pPr>
              <w:snapToGrid w:val="0"/>
              <w:rPr>
                <w:rFonts w:ascii="Times New Roman" w:hAnsi="Times New Roman" w:cs="Times New Roman"/>
                <w:sz w:val="24"/>
                <w:szCs w:val="24"/>
              </w:rPr>
            </w:pPr>
            <w:r w:rsidRPr="0031346B">
              <w:rPr>
                <w:rFonts w:ascii="Times New Roman" w:hAnsi="Times New Roman" w:cs="Times New Roman"/>
                <w:sz w:val="24"/>
                <w:szCs w:val="24"/>
              </w:rPr>
              <w:t>Язык конкурсной заявки</w:t>
            </w:r>
          </w:p>
          <w:p w:rsidR="001A4792" w:rsidRPr="0031346B" w:rsidRDefault="001A4792" w:rsidP="00213B7F">
            <w:pPr>
              <w:autoSpaceDE w:val="0"/>
              <w:autoSpaceDN w:val="0"/>
              <w:adjustRightInd w:val="0"/>
              <w:rPr>
                <w:rFonts w:ascii="Times New Roman" w:hAnsi="Times New Roman" w:cs="Times New Roman"/>
                <w:sz w:val="24"/>
                <w:szCs w:val="24"/>
              </w:rPr>
            </w:pPr>
          </w:p>
        </w:tc>
        <w:tc>
          <w:tcPr>
            <w:tcW w:w="6210" w:type="dxa"/>
            <w:gridSpan w:val="2"/>
            <w:vAlign w:val="center"/>
          </w:tcPr>
          <w:p w:rsidR="001A4792" w:rsidRPr="0031346B" w:rsidRDefault="005A6E0D"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Русский</w:t>
            </w:r>
          </w:p>
        </w:tc>
      </w:tr>
      <w:tr w:rsidR="001A4792" w:rsidRPr="0031346B" w:rsidTr="000A6803">
        <w:trPr>
          <w:gridAfter w:val="1"/>
          <w:wAfter w:w="8" w:type="dxa"/>
          <w:trHeight w:val="854"/>
        </w:trPr>
        <w:tc>
          <w:tcPr>
            <w:tcW w:w="675" w:type="dxa"/>
            <w:vAlign w:val="center"/>
          </w:tcPr>
          <w:p w:rsidR="001A4792" w:rsidRPr="0031346B" w:rsidRDefault="005A6E0D" w:rsidP="00043C06">
            <w:pPr>
              <w:rPr>
                <w:rFonts w:ascii="Times New Roman" w:hAnsi="Times New Roman" w:cs="Times New Roman"/>
                <w:sz w:val="24"/>
                <w:szCs w:val="24"/>
              </w:rPr>
            </w:pPr>
            <w:r w:rsidRPr="0031346B">
              <w:rPr>
                <w:rFonts w:ascii="Times New Roman" w:hAnsi="Times New Roman" w:cs="Times New Roman"/>
                <w:sz w:val="24"/>
                <w:szCs w:val="24"/>
              </w:rPr>
              <w:t>1</w:t>
            </w:r>
            <w:r w:rsidR="00043C06" w:rsidRPr="0031346B">
              <w:rPr>
                <w:rFonts w:ascii="Times New Roman" w:hAnsi="Times New Roman" w:cs="Times New Roman"/>
                <w:sz w:val="24"/>
                <w:szCs w:val="24"/>
              </w:rPr>
              <w:t>7</w:t>
            </w:r>
          </w:p>
        </w:tc>
        <w:tc>
          <w:tcPr>
            <w:tcW w:w="3393" w:type="dxa"/>
            <w:vAlign w:val="center"/>
          </w:tcPr>
          <w:p w:rsidR="001A4792" w:rsidRPr="0031346B" w:rsidRDefault="005A6E0D"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Валюта конкурсной заявки</w:t>
            </w:r>
          </w:p>
        </w:tc>
        <w:tc>
          <w:tcPr>
            <w:tcW w:w="6210" w:type="dxa"/>
            <w:gridSpan w:val="2"/>
            <w:vAlign w:val="center"/>
          </w:tcPr>
          <w:p w:rsidR="001A4792" w:rsidRPr="0031346B" w:rsidRDefault="005A6E0D"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Российский рубль</w:t>
            </w:r>
          </w:p>
        </w:tc>
      </w:tr>
      <w:tr w:rsidR="001A4792" w:rsidRPr="0031346B" w:rsidTr="006D7612">
        <w:trPr>
          <w:gridAfter w:val="1"/>
          <w:wAfter w:w="8" w:type="dxa"/>
        </w:trPr>
        <w:tc>
          <w:tcPr>
            <w:tcW w:w="675" w:type="dxa"/>
            <w:vAlign w:val="center"/>
          </w:tcPr>
          <w:p w:rsidR="001A4792" w:rsidRPr="0031346B" w:rsidRDefault="005A6E0D" w:rsidP="00043C06">
            <w:pPr>
              <w:rPr>
                <w:rFonts w:ascii="Times New Roman" w:hAnsi="Times New Roman" w:cs="Times New Roman"/>
                <w:sz w:val="24"/>
                <w:szCs w:val="24"/>
              </w:rPr>
            </w:pPr>
            <w:r w:rsidRPr="0031346B">
              <w:rPr>
                <w:rFonts w:ascii="Times New Roman" w:hAnsi="Times New Roman" w:cs="Times New Roman"/>
                <w:sz w:val="24"/>
                <w:szCs w:val="24"/>
              </w:rPr>
              <w:t>1</w:t>
            </w:r>
            <w:r w:rsidR="00043C06" w:rsidRPr="0031346B">
              <w:rPr>
                <w:rFonts w:ascii="Times New Roman" w:hAnsi="Times New Roman" w:cs="Times New Roman"/>
                <w:sz w:val="24"/>
                <w:szCs w:val="24"/>
              </w:rPr>
              <w:t>8</w:t>
            </w:r>
          </w:p>
        </w:tc>
        <w:tc>
          <w:tcPr>
            <w:tcW w:w="3393" w:type="dxa"/>
            <w:vAlign w:val="center"/>
          </w:tcPr>
          <w:p w:rsidR="001A4792" w:rsidRPr="0031346B" w:rsidRDefault="005A6E0D"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Акт о состоянии общего имущества собственников помещений в многоквартирном доме, являющегося объектом конкурса</w:t>
            </w:r>
          </w:p>
        </w:tc>
        <w:tc>
          <w:tcPr>
            <w:tcW w:w="6210" w:type="dxa"/>
            <w:gridSpan w:val="2"/>
            <w:vAlign w:val="center"/>
          </w:tcPr>
          <w:p w:rsidR="001A4792" w:rsidRPr="0031346B" w:rsidRDefault="005A6E0D" w:rsidP="00213B7F">
            <w:pPr>
              <w:rPr>
                <w:rFonts w:ascii="Times New Roman" w:hAnsi="Times New Roman" w:cs="Times New Roman"/>
                <w:sz w:val="24"/>
                <w:szCs w:val="24"/>
              </w:rPr>
            </w:pPr>
            <w:r w:rsidRPr="0031346B">
              <w:rPr>
                <w:rFonts w:ascii="Times New Roman" w:hAnsi="Times New Roman" w:cs="Times New Roman"/>
                <w:sz w:val="24"/>
                <w:szCs w:val="24"/>
              </w:rPr>
              <w:t>Приложение № 3 к настоящей конкурсной документации</w:t>
            </w:r>
          </w:p>
        </w:tc>
      </w:tr>
      <w:tr w:rsidR="001A4792" w:rsidRPr="0031346B" w:rsidTr="006D7612">
        <w:trPr>
          <w:gridAfter w:val="1"/>
          <w:wAfter w:w="8" w:type="dxa"/>
        </w:trPr>
        <w:tc>
          <w:tcPr>
            <w:tcW w:w="675" w:type="dxa"/>
            <w:vAlign w:val="center"/>
          </w:tcPr>
          <w:p w:rsidR="001A4792" w:rsidRPr="00691111" w:rsidRDefault="001A4792" w:rsidP="00043C06">
            <w:pPr>
              <w:rPr>
                <w:rFonts w:ascii="Times New Roman" w:hAnsi="Times New Roman" w:cs="Times New Roman"/>
                <w:sz w:val="24"/>
                <w:szCs w:val="24"/>
              </w:rPr>
            </w:pPr>
            <w:r w:rsidRPr="00691111">
              <w:rPr>
                <w:rFonts w:ascii="Times New Roman" w:hAnsi="Times New Roman" w:cs="Times New Roman"/>
                <w:sz w:val="24"/>
                <w:szCs w:val="24"/>
              </w:rPr>
              <w:t>1</w:t>
            </w:r>
            <w:r w:rsidR="00043C06" w:rsidRPr="00691111">
              <w:rPr>
                <w:rFonts w:ascii="Times New Roman" w:hAnsi="Times New Roman" w:cs="Times New Roman"/>
                <w:sz w:val="24"/>
                <w:szCs w:val="24"/>
              </w:rPr>
              <w:t>9</w:t>
            </w:r>
          </w:p>
        </w:tc>
        <w:tc>
          <w:tcPr>
            <w:tcW w:w="3393" w:type="dxa"/>
            <w:vAlign w:val="center"/>
          </w:tcPr>
          <w:p w:rsidR="001A4792" w:rsidRPr="00691111" w:rsidRDefault="005A6E0D" w:rsidP="000A6803">
            <w:pPr>
              <w:autoSpaceDE w:val="0"/>
              <w:autoSpaceDN w:val="0"/>
              <w:adjustRightInd w:val="0"/>
              <w:rPr>
                <w:rFonts w:ascii="Times New Roman" w:hAnsi="Times New Roman" w:cs="Times New Roman"/>
                <w:sz w:val="24"/>
                <w:szCs w:val="24"/>
              </w:rPr>
            </w:pPr>
            <w:r w:rsidRPr="00691111">
              <w:rPr>
                <w:rFonts w:ascii="Times New Roman" w:hAnsi="Times New Roman" w:cs="Times New Roman"/>
                <w:sz w:val="24"/>
                <w:szCs w:val="24"/>
              </w:rPr>
              <w:t xml:space="preserve">Порядок проведения осмотров заинтересованными лицами и претендентами объекта конкурса </w:t>
            </w:r>
          </w:p>
        </w:tc>
        <w:tc>
          <w:tcPr>
            <w:tcW w:w="6210" w:type="dxa"/>
            <w:gridSpan w:val="2"/>
            <w:vAlign w:val="center"/>
          </w:tcPr>
          <w:p w:rsidR="00C1519E" w:rsidRPr="00691111" w:rsidRDefault="00866396" w:rsidP="00C1519E">
            <w:pPr>
              <w:snapToGrid w:val="0"/>
              <w:jc w:val="both"/>
              <w:rPr>
                <w:rFonts w:ascii="Times New Roman" w:hAnsi="Times New Roman" w:cs="Times New Roman"/>
                <w:sz w:val="24"/>
                <w:szCs w:val="24"/>
              </w:rPr>
            </w:pPr>
            <w:r w:rsidRPr="00691111">
              <w:rPr>
                <w:rFonts w:ascii="Times New Roman" w:hAnsi="Times New Roman" w:cs="Times New Roman"/>
                <w:color w:val="22272F"/>
                <w:sz w:val="24"/>
                <w:szCs w:val="24"/>
                <w:shd w:val="clear" w:color="auto" w:fill="FFFFFF"/>
              </w:rPr>
              <w:t xml:space="preserve">Организатор конкурса организуют проведение </w:t>
            </w:r>
            <w:r w:rsidR="00C1519E" w:rsidRPr="00691111">
              <w:rPr>
                <w:rFonts w:ascii="Times New Roman" w:hAnsi="Times New Roman" w:cs="Times New Roman"/>
                <w:sz w:val="24"/>
                <w:szCs w:val="24"/>
              </w:rPr>
              <w:t>осмотра заинтересованными лицами и претендентами объекта конкурса</w:t>
            </w:r>
            <w:r w:rsidRPr="00691111">
              <w:rPr>
                <w:rFonts w:ascii="Times New Roman" w:hAnsi="Times New Roman" w:cs="Times New Roman"/>
                <w:color w:val="22272F"/>
                <w:sz w:val="24"/>
                <w:szCs w:val="24"/>
                <w:shd w:val="clear" w:color="auto" w:fill="FFFFFF"/>
              </w:rPr>
              <w:t xml:space="preserve">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r w:rsidR="00C1519E" w:rsidRPr="00691111">
              <w:rPr>
                <w:rFonts w:ascii="Times New Roman" w:hAnsi="Times New Roman" w:cs="Times New Roman"/>
                <w:color w:val="22272F"/>
                <w:sz w:val="24"/>
                <w:szCs w:val="24"/>
                <w:shd w:val="clear" w:color="auto" w:fill="FFFFFF"/>
              </w:rPr>
              <w:t>, т.е. до 18 июля 2020 включительно.</w:t>
            </w:r>
          </w:p>
          <w:p w:rsidR="001A4792" w:rsidRPr="00691111" w:rsidRDefault="001A4792" w:rsidP="00213B7F">
            <w:pPr>
              <w:rPr>
                <w:rFonts w:ascii="Times New Roman" w:hAnsi="Times New Roman" w:cs="Times New Roman"/>
                <w:sz w:val="24"/>
                <w:szCs w:val="24"/>
              </w:rPr>
            </w:pPr>
          </w:p>
        </w:tc>
      </w:tr>
      <w:tr w:rsidR="001A4792" w:rsidRPr="0031346B" w:rsidTr="006D7612">
        <w:trPr>
          <w:gridAfter w:val="1"/>
          <w:wAfter w:w="8" w:type="dxa"/>
        </w:trPr>
        <w:tc>
          <w:tcPr>
            <w:tcW w:w="675" w:type="dxa"/>
            <w:vAlign w:val="center"/>
          </w:tcPr>
          <w:p w:rsidR="001A479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20</w:t>
            </w:r>
          </w:p>
        </w:tc>
        <w:tc>
          <w:tcPr>
            <w:tcW w:w="3393" w:type="dxa"/>
            <w:vAlign w:val="center"/>
          </w:tcPr>
          <w:p w:rsidR="001A4792" w:rsidRPr="0031346B" w:rsidRDefault="00336251" w:rsidP="0031346B">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c>
          <w:tcPr>
            <w:tcW w:w="6210" w:type="dxa"/>
            <w:gridSpan w:val="2"/>
            <w:vAlign w:val="center"/>
          </w:tcPr>
          <w:p w:rsidR="001A4792" w:rsidRPr="0031346B" w:rsidRDefault="00336251"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Приложение № 4 к конкурсной документации</w:t>
            </w:r>
          </w:p>
        </w:tc>
      </w:tr>
      <w:tr w:rsidR="001A4792" w:rsidRPr="0031346B" w:rsidTr="006D7612">
        <w:trPr>
          <w:gridAfter w:val="1"/>
          <w:wAfter w:w="8" w:type="dxa"/>
        </w:trPr>
        <w:tc>
          <w:tcPr>
            <w:tcW w:w="675" w:type="dxa"/>
            <w:vAlign w:val="center"/>
          </w:tcPr>
          <w:p w:rsidR="001A479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21</w:t>
            </w:r>
          </w:p>
        </w:tc>
        <w:tc>
          <w:tcPr>
            <w:tcW w:w="3393" w:type="dxa"/>
            <w:vAlign w:val="center"/>
          </w:tcPr>
          <w:p w:rsidR="001A4792" w:rsidRPr="0031346B" w:rsidRDefault="00336251"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 xml:space="preserve">Перечень дополнительных работ и услуг по содержанию и ремонту объекта конкурса, включая требования к объемам, качеству и </w:t>
            </w:r>
            <w:r w:rsidRPr="0031346B">
              <w:rPr>
                <w:rFonts w:ascii="Times New Roman" w:hAnsi="Times New Roman" w:cs="Times New Roman"/>
                <w:sz w:val="24"/>
                <w:szCs w:val="24"/>
              </w:rPr>
              <w:lastRenderedPageBreak/>
              <w:t>периодичности каждой дополнительной работы и услуги</w:t>
            </w:r>
          </w:p>
        </w:tc>
        <w:tc>
          <w:tcPr>
            <w:tcW w:w="6210" w:type="dxa"/>
            <w:gridSpan w:val="2"/>
            <w:vAlign w:val="center"/>
          </w:tcPr>
          <w:p w:rsidR="001A4792" w:rsidRPr="0031346B" w:rsidRDefault="00336251"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lastRenderedPageBreak/>
              <w:t>Приложение № 4-1 к конкурсной документации</w:t>
            </w:r>
          </w:p>
        </w:tc>
      </w:tr>
      <w:tr w:rsidR="001A4792" w:rsidRPr="0031346B" w:rsidTr="006D7612">
        <w:trPr>
          <w:gridAfter w:val="1"/>
          <w:wAfter w:w="8" w:type="dxa"/>
        </w:trPr>
        <w:tc>
          <w:tcPr>
            <w:tcW w:w="675" w:type="dxa"/>
            <w:vAlign w:val="center"/>
          </w:tcPr>
          <w:p w:rsidR="001A479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lastRenderedPageBreak/>
              <w:t>22</w:t>
            </w:r>
          </w:p>
        </w:tc>
        <w:tc>
          <w:tcPr>
            <w:tcW w:w="3393" w:type="dxa"/>
            <w:vAlign w:val="center"/>
          </w:tcPr>
          <w:p w:rsidR="001A4792" w:rsidRPr="0031346B" w:rsidRDefault="00336251"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210" w:type="dxa"/>
            <w:gridSpan w:val="2"/>
            <w:vAlign w:val="center"/>
          </w:tcPr>
          <w:p w:rsidR="00733812" w:rsidRPr="0031346B" w:rsidRDefault="00733812" w:rsidP="00213B7F">
            <w:pPr>
              <w:snapToGrid w:val="0"/>
              <w:jc w:val="both"/>
              <w:rPr>
                <w:rFonts w:ascii="Times New Roman" w:hAnsi="Times New Roman" w:cs="Times New Roman"/>
                <w:sz w:val="24"/>
                <w:szCs w:val="24"/>
              </w:rPr>
            </w:pPr>
            <w:r w:rsidRPr="0031346B">
              <w:rPr>
                <w:rFonts w:ascii="Times New Roman" w:hAnsi="Times New Roman" w:cs="Times New Roman"/>
                <w:sz w:val="24"/>
                <w:szCs w:val="24"/>
              </w:rPr>
              <w:t xml:space="preserve">Плата за содержание жилого помещения и коммунальные услуги вносится ежемесячно </w:t>
            </w:r>
            <w:r w:rsidRPr="0031346B">
              <w:rPr>
                <w:rFonts w:ascii="Times New Roman" w:hAnsi="Times New Roman" w:cs="Times New Roman"/>
                <w:color w:val="000000"/>
                <w:sz w:val="24"/>
                <w:szCs w:val="24"/>
              </w:rPr>
              <w:t xml:space="preserve">до 10 числа месяца, следующего </w:t>
            </w:r>
            <w:r w:rsidRPr="0031346B">
              <w:rPr>
                <w:rFonts w:ascii="Times New Roman" w:hAnsi="Times New Roman" w:cs="Times New Roman"/>
                <w:sz w:val="24"/>
                <w:szCs w:val="24"/>
              </w:rPr>
              <w:t xml:space="preserve">за истекшим. </w:t>
            </w:r>
          </w:p>
          <w:p w:rsidR="00336251" w:rsidRPr="0031346B" w:rsidRDefault="00733812" w:rsidP="00632BAA">
            <w:pPr>
              <w:autoSpaceDE w:val="0"/>
              <w:autoSpaceDN w:val="0"/>
              <w:adjustRightInd w:val="0"/>
              <w:jc w:val="both"/>
              <w:rPr>
                <w:rFonts w:ascii="Times New Roman" w:hAnsi="Times New Roman" w:cs="Times New Roman"/>
                <w:sz w:val="24"/>
                <w:szCs w:val="24"/>
              </w:rPr>
            </w:pPr>
            <w:r w:rsidRPr="0031346B">
              <w:rPr>
                <w:rFonts w:ascii="Times New Roman" w:hAnsi="Times New Roman" w:cs="Times New Roman"/>
                <w:sz w:val="24"/>
                <w:szCs w:val="24"/>
              </w:rPr>
              <w:t>Плата за содержание жилого помещения и коммунальные услуги вносится на основании платежных документов, представленных не позднее пятого числа месяца, следующего за истекшим.</w:t>
            </w:r>
          </w:p>
          <w:p w:rsidR="001A4792" w:rsidRPr="0031346B" w:rsidRDefault="001A4792" w:rsidP="00213B7F">
            <w:pPr>
              <w:rPr>
                <w:rFonts w:ascii="Times New Roman" w:hAnsi="Times New Roman" w:cs="Times New Roman"/>
                <w:sz w:val="24"/>
                <w:szCs w:val="24"/>
              </w:rPr>
            </w:pPr>
          </w:p>
        </w:tc>
      </w:tr>
      <w:tr w:rsidR="001A4792" w:rsidRPr="0031346B" w:rsidTr="006D7612">
        <w:trPr>
          <w:gridAfter w:val="1"/>
          <w:wAfter w:w="8" w:type="dxa"/>
        </w:trPr>
        <w:tc>
          <w:tcPr>
            <w:tcW w:w="675" w:type="dxa"/>
            <w:vAlign w:val="center"/>
          </w:tcPr>
          <w:p w:rsidR="001A479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23</w:t>
            </w:r>
          </w:p>
        </w:tc>
        <w:tc>
          <w:tcPr>
            <w:tcW w:w="3393" w:type="dxa"/>
            <w:vAlign w:val="center"/>
          </w:tcPr>
          <w:p w:rsidR="001A4792" w:rsidRPr="0031346B" w:rsidRDefault="00733812"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Требования к участникам конкурса</w:t>
            </w:r>
          </w:p>
        </w:tc>
        <w:tc>
          <w:tcPr>
            <w:tcW w:w="6210" w:type="dxa"/>
            <w:gridSpan w:val="2"/>
            <w:vAlign w:val="center"/>
          </w:tcPr>
          <w:p w:rsidR="00733812" w:rsidRPr="0031346B" w:rsidRDefault="00733812" w:rsidP="00213B7F">
            <w:pPr>
              <w:jc w:val="both"/>
              <w:rPr>
                <w:rFonts w:ascii="Times New Roman" w:hAnsi="Times New Roman" w:cs="Times New Roman"/>
                <w:sz w:val="24"/>
                <w:szCs w:val="24"/>
              </w:rPr>
            </w:pPr>
            <w:r w:rsidRPr="0031346B">
              <w:rPr>
                <w:rFonts w:ascii="Times New Roman" w:hAnsi="Times New Roman" w:cs="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33812" w:rsidRPr="0031346B" w:rsidRDefault="00733812" w:rsidP="00213B7F">
            <w:pPr>
              <w:jc w:val="both"/>
              <w:rPr>
                <w:rFonts w:ascii="Times New Roman" w:hAnsi="Times New Roman" w:cs="Times New Roman"/>
                <w:sz w:val="24"/>
                <w:szCs w:val="24"/>
              </w:rPr>
            </w:pPr>
            <w:bookmarkStart w:id="2" w:name="P98"/>
            <w:bookmarkEnd w:id="2"/>
            <w:r w:rsidRPr="0031346B">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33812" w:rsidRPr="0031346B" w:rsidRDefault="00733812" w:rsidP="00213B7F">
            <w:pPr>
              <w:jc w:val="both"/>
              <w:rPr>
                <w:rFonts w:ascii="Times New Roman" w:hAnsi="Times New Roman" w:cs="Times New Roman"/>
                <w:sz w:val="24"/>
                <w:szCs w:val="24"/>
              </w:rPr>
            </w:pPr>
            <w:r w:rsidRPr="0031346B">
              <w:rPr>
                <w:rFonts w:ascii="Times New Roman" w:hAnsi="Times New Roman" w:cs="Times New Roman"/>
                <w:sz w:val="24"/>
                <w:szCs w:val="24"/>
              </w:rPr>
              <w:t xml:space="preserve">3) деятельность претендента не приостановлена в порядке, предусмотренном </w:t>
            </w:r>
            <w:hyperlink r:id="rId18" w:history="1">
              <w:r w:rsidRPr="0031346B">
                <w:rPr>
                  <w:rFonts w:ascii="Times New Roman" w:hAnsi="Times New Roman" w:cs="Times New Roman"/>
                  <w:sz w:val="24"/>
                  <w:szCs w:val="24"/>
                </w:rPr>
                <w:t>Кодексом</w:t>
              </w:r>
            </w:hyperlink>
            <w:r w:rsidRPr="0031346B">
              <w:rPr>
                <w:rFonts w:ascii="Times New Roman" w:hAnsi="Times New Roman" w:cs="Times New Roman"/>
                <w:sz w:val="24"/>
                <w:szCs w:val="24"/>
              </w:rPr>
              <w:t xml:space="preserve"> Российской Федерации об административных правонарушениях;</w:t>
            </w:r>
          </w:p>
          <w:p w:rsidR="00733812" w:rsidRPr="0031346B" w:rsidRDefault="00733812" w:rsidP="00213B7F">
            <w:pPr>
              <w:jc w:val="both"/>
              <w:rPr>
                <w:rFonts w:ascii="Times New Roman" w:hAnsi="Times New Roman" w:cs="Times New Roman"/>
                <w:sz w:val="24"/>
                <w:szCs w:val="24"/>
              </w:rPr>
            </w:pPr>
            <w:r w:rsidRPr="0031346B">
              <w:rPr>
                <w:rFonts w:ascii="Times New Roman" w:hAnsi="Times New Roman" w:cs="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9" w:history="1">
              <w:r w:rsidRPr="0031346B">
                <w:rPr>
                  <w:rFonts w:ascii="Times New Roman" w:hAnsi="Times New Roman" w:cs="Times New Roman"/>
                  <w:sz w:val="24"/>
                  <w:szCs w:val="24"/>
                </w:rPr>
                <w:t>законодательством</w:t>
              </w:r>
            </w:hyperlink>
            <w:r w:rsidRPr="0031346B">
              <w:rPr>
                <w:rFonts w:ascii="Times New Roman" w:hAnsi="Times New Roman" w:cs="Times New Roman"/>
                <w:sz w:val="24"/>
                <w:szCs w:val="24"/>
              </w:rPr>
              <w:t xml:space="preserve"> Российской Федерации и решение по такой жалобе не вступило в силу;</w:t>
            </w:r>
          </w:p>
          <w:p w:rsidR="00733812" w:rsidRPr="0031346B" w:rsidRDefault="00733812" w:rsidP="00213B7F">
            <w:pPr>
              <w:jc w:val="both"/>
              <w:rPr>
                <w:rFonts w:ascii="Times New Roman" w:hAnsi="Times New Roman" w:cs="Times New Roman"/>
                <w:sz w:val="24"/>
                <w:szCs w:val="24"/>
              </w:rPr>
            </w:pPr>
            <w:r w:rsidRPr="0031346B">
              <w:rPr>
                <w:rFonts w:ascii="Times New Roman" w:hAnsi="Times New Roman" w:cs="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33812" w:rsidRPr="0031346B" w:rsidRDefault="00733812" w:rsidP="00213B7F">
            <w:pPr>
              <w:jc w:val="both"/>
              <w:rPr>
                <w:rFonts w:ascii="Times New Roman" w:hAnsi="Times New Roman" w:cs="Times New Roman"/>
                <w:sz w:val="24"/>
                <w:szCs w:val="24"/>
              </w:rPr>
            </w:pPr>
            <w:r w:rsidRPr="0031346B">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33812" w:rsidRPr="0031346B" w:rsidRDefault="00733812" w:rsidP="00213B7F">
            <w:pPr>
              <w:jc w:val="both"/>
              <w:rPr>
                <w:rFonts w:ascii="Times New Roman" w:hAnsi="Times New Roman" w:cs="Times New Roman"/>
                <w:sz w:val="24"/>
                <w:szCs w:val="24"/>
              </w:rPr>
            </w:pPr>
            <w:r w:rsidRPr="0031346B">
              <w:rPr>
                <w:rFonts w:ascii="Times New Roman" w:hAnsi="Times New Roman" w:cs="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A4792" w:rsidRPr="0031346B" w:rsidRDefault="00733812" w:rsidP="00213B7F">
            <w:pPr>
              <w:pStyle w:val="ConsPlusNormal"/>
              <w:jc w:val="both"/>
              <w:rPr>
                <w:rFonts w:ascii="Times New Roman" w:hAnsi="Times New Roman" w:cs="Times New Roman"/>
                <w:sz w:val="24"/>
                <w:szCs w:val="24"/>
              </w:rPr>
            </w:pPr>
            <w:bookmarkStart w:id="3" w:name="P106"/>
            <w:bookmarkEnd w:id="3"/>
            <w:r w:rsidRPr="0031346B">
              <w:rPr>
                <w:rFonts w:ascii="Times New Roman" w:hAnsi="Times New Roman" w:cs="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1A4792" w:rsidRPr="0031346B" w:rsidTr="006D7612">
        <w:trPr>
          <w:gridAfter w:val="1"/>
          <w:wAfter w:w="8" w:type="dxa"/>
        </w:trPr>
        <w:tc>
          <w:tcPr>
            <w:tcW w:w="675" w:type="dxa"/>
            <w:vAlign w:val="center"/>
          </w:tcPr>
          <w:p w:rsidR="001A479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24</w:t>
            </w:r>
          </w:p>
        </w:tc>
        <w:tc>
          <w:tcPr>
            <w:tcW w:w="3393" w:type="dxa"/>
            <w:vAlign w:val="center"/>
          </w:tcPr>
          <w:p w:rsidR="001A4792" w:rsidRPr="0031346B" w:rsidRDefault="00733812" w:rsidP="00213B7F">
            <w:pPr>
              <w:autoSpaceDE w:val="0"/>
              <w:autoSpaceDN w:val="0"/>
              <w:adjustRightInd w:val="0"/>
              <w:rPr>
                <w:rFonts w:ascii="Times New Roman" w:hAnsi="Times New Roman" w:cs="Times New Roman"/>
                <w:sz w:val="24"/>
                <w:szCs w:val="24"/>
              </w:rPr>
            </w:pPr>
            <w:r w:rsidRPr="0031346B">
              <w:rPr>
                <w:rFonts w:ascii="Times New Roman" w:hAnsi="Times New Roman" w:cs="Times New Roman"/>
                <w:sz w:val="24"/>
                <w:szCs w:val="24"/>
              </w:rPr>
              <w:t>Форма заявки на участие в конкурсе и утвержденная организатором конкурса инструкция по её заполнению</w:t>
            </w:r>
          </w:p>
        </w:tc>
        <w:tc>
          <w:tcPr>
            <w:tcW w:w="6210" w:type="dxa"/>
            <w:gridSpan w:val="2"/>
            <w:vAlign w:val="center"/>
          </w:tcPr>
          <w:p w:rsidR="001A4792" w:rsidRPr="0031346B" w:rsidRDefault="00733812" w:rsidP="00213B7F">
            <w:pPr>
              <w:pStyle w:val="ConsPlusNormal"/>
              <w:rPr>
                <w:rFonts w:ascii="Times New Roman" w:hAnsi="Times New Roman" w:cs="Times New Roman"/>
                <w:sz w:val="24"/>
                <w:szCs w:val="24"/>
              </w:rPr>
            </w:pPr>
            <w:r w:rsidRPr="0031346B">
              <w:rPr>
                <w:rFonts w:ascii="Times New Roman" w:hAnsi="Times New Roman" w:cs="Times New Roman"/>
                <w:sz w:val="24"/>
                <w:szCs w:val="24"/>
              </w:rPr>
              <w:t>Приложения №№ 1, 2 к конкурсной документации</w:t>
            </w:r>
          </w:p>
        </w:tc>
      </w:tr>
      <w:tr w:rsidR="00733812"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2"/>
        </w:trPr>
        <w:tc>
          <w:tcPr>
            <w:tcW w:w="675" w:type="dxa"/>
            <w:vAlign w:val="center"/>
          </w:tcPr>
          <w:p w:rsidR="0073381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25</w:t>
            </w:r>
          </w:p>
        </w:tc>
        <w:tc>
          <w:tcPr>
            <w:tcW w:w="3399" w:type="dxa"/>
            <w:gridSpan w:val="2"/>
            <w:shd w:val="clear" w:color="auto" w:fill="auto"/>
            <w:vAlign w:val="center"/>
          </w:tcPr>
          <w:p w:rsidR="00733812" w:rsidRPr="0031346B" w:rsidRDefault="00B457CB" w:rsidP="00213B7F">
            <w:pPr>
              <w:rPr>
                <w:rFonts w:ascii="Times New Roman" w:hAnsi="Times New Roman" w:cs="Times New Roman"/>
                <w:sz w:val="24"/>
                <w:szCs w:val="24"/>
              </w:rPr>
            </w:pPr>
            <w:r w:rsidRPr="0031346B">
              <w:rPr>
                <w:rFonts w:ascii="Times New Roman" w:hAnsi="Times New Roman" w:cs="Times New Roman"/>
                <w:sz w:val="24"/>
                <w:szCs w:val="24"/>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212" w:type="dxa"/>
            <w:gridSpan w:val="2"/>
            <w:shd w:val="clear" w:color="auto" w:fill="auto"/>
            <w:vAlign w:val="center"/>
          </w:tcPr>
          <w:p w:rsidR="00B457CB" w:rsidRPr="0031346B" w:rsidRDefault="00B457CB" w:rsidP="00213B7F">
            <w:pPr>
              <w:snapToGrid w:val="0"/>
              <w:jc w:val="both"/>
              <w:rPr>
                <w:rFonts w:ascii="Times New Roman" w:hAnsi="Times New Roman" w:cs="Times New Roman"/>
                <w:sz w:val="24"/>
                <w:szCs w:val="24"/>
              </w:rPr>
            </w:pPr>
            <w:r w:rsidRPr="0031346B">
              <w:rPr>
                <w:rFonts w:ascii="Times New Roman" w:hAnsi="Times New Roman" w:cs="Times New Roman"/>
                <w:sz w:val="24"/>
                <w:szCs w:val="24"/>
              </w:rPr>
              <w:t>Победитель конкурса</w:t>
            </w:r>
            <w:r w:rsidR="00C1519E" w:rsidRPr="0031346B">
              <w:rPr>
                <w:rFonts w:ascii="Times New Roman" w:hAnsi="Times New Roman" w:cs="Times New Roman"/>
                <w:sz w:val="24"/>
                <w:szCs w:val="24"/>
              </w:rPr>
              <w:t>,</w:t>
            </w:r>
            <w:r w:rsidR="00C1519E" w:rsidRPr="0031346B">
              <w:rPr>
                <w:rFonts w:ascii="Times New Roman" w:hAnsi="Times New Roman" w:cs="Times New Roman"/>
                <w:color w:val="22272F"/>
                <w:sz w:val="24"/>
                <w:szCs w:val="24"/>
                <w:shd w:val="clear" w:color="auto" w:fill="FFFFFF"/>
              </w:rPr>
              <w:t xml:space="preserve"> </w:t>
            </w:r>
            <w:r w:rsidR="00C1519E" w:rsidRPr="00691111">
              <w:rPr>
                <w:rFonts w:ascii="Times New Roman" w:hAnsi="Times New Roman" w:cs="Times New Roman"/>
                <w:color w:val="22272F"/>
                <w:sz w:val="24"/>
                <w:szCs w:val="24"/>
                <w:shd w:val="clear" w:color="auto" w:fill="FFFFFF"/>
              </w:rPr>
              <w:t>участник конкурса</w:t>
            </w:r>
            <w:r w:rsidR="00C1519E" w:rsidRPr="0031346B">
              <w:rPr>
                <w:rFonts w:ascii="Times New Roman" w:hAnsi="Times New Roman" w:cs="Times New Roman"/>
                <w:color w:val="22272F"/>
                <w:sz w:val="24"/>
                <w:szCs w:val="24"/>
                <w:shd w:val="clear" w:color="auto" w:fill="FFFFFF"/>
              </w:rPr>
              <w:t> </w:t>
            </w:r>
            <w:r w:rsidRPr="0031346B">
              <w:rPr>
                <w:rFonts w:ascii="Times New Roman" w:hAnsi="Times New Roman" w:cs="Times New Roman"/>
                <w:sz w:val="24"/>
                <w:szCs w:val="24"/>
              </w:rPr>
              <w:t xml:space="preserve">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33812" w:rsidRPr="0031346B" w:rsidRDefault="00B457CB" w:rsidP="00213B7F">
            <w:pPr>
              <w:jc w:val="both"/>
              <w:rPr>
                <w:rFonts w:ascii="Times New Roman" w:hAnsi="Times New Roman" w:cs="Times New Roman"/>
                <w:sz w:val="24"/>
                <w:szCs w:val="24"/>
              </w:rPr>
            </w:pPr>
            <w:r w:rsidRPr="0031346B">
              <w:rPr>
                <w:rFonts w:ascii="Times New Roman" w:hAnsi="Times New Roman" w:cs="Times New Roman"/>
                <w:sz w:val="24"/>
                <w:szCs w:val="24"/>
              </w:rPr>
              <w:t>Победитель конкурса</w:t>
            </w:r>
            <w:r w:rsidR="00C1519E" w:rsidRPr="00691111">
              <w:rPr>
                <w:rFonts w:ascii="Times New Roman" w:hAnsi="Times New Roman" w:cs="Times New Roman"/>
                <w:sz w:val="24"/>
                <w:szCs w:val="24"/>
              </w:rPr>
              <w:t>,</w:t>
            </w:r>
            <w:r w:rsidRPr="00691111">
              <w:rPr>
                <w:rFonts w:ascii="Times New Roman" w:hAnsi="Times New Roman" w:cs="Times New Roman"/>
                <w:sz w:val="24"/>
                <w:szCs w:val="24"/>
              </w:rPr>
              <w:t xml:space="preserve"> </w:t>
            </w:r>
            <w:r w:rsidR="00C1519E" w:rsidRPr="00691111">
              <w:rPr>
                <w:rFonts w:ascii="Times New Roman" w:hAnsi="Times New Roman" w:cs="Times New Roman"/>
                <w:color w:val="22272F"/>
                <w:sz w:val="24"/>
                <w:szCs w:val="24"/>
                <w:shd w:val="clear" w:color="auto" w:fill="FFFFFF"/>
              </w:rPr>
              <w:t>участник конкурса </w:t>
            </w:r>
            <w:r w:rsidR="00C1519E" w:rsidRPr="00691111">
              <w:rPr>
                <w:rFonts w:ascii="Times New Roman" w:hAnsi="Times New Roman" w:cs="Times New Roman"/>
                <w:sz w:val="24"/>
                <w:szCs w:val="24"/>
              </w:rPr>
              <w:t xml:space="preserve"> </w:t>
            </w:r>
            <w:r w:rsidRPr="00691111">
              <w:rPr>
                <w:rFonts w:ascii="Times New Roman" w:hAnsi="Times New Roman" w:cs="Times New Roman"/>
                <w:sz w:val="24"/>
                <w:szCs w:val="24"/>
              </w:rPr>
              <w:t>в течение</w:t>
            </w:r>
            <w:r w:rsidRPr="0031346B">
              <w:rPr>
                <w:rFonts w:ascii="Times New Roman" w:hAnsi="Times New Roman" w:cs="Times New Roman"/>
                <w:sz w:val="24"/>
                <w:szCs w:val="24"/>
              </w:rPr>
              <w:t xml:space="preserve">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tc>
      </w:tr>
      <w:tr w:rsidR="00B457CB"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6"/>
        </w:trPr>
        <w:tc>
          <w:tcPr>
            <w:tcW w:w="675" w:type="dxa"/>
            <w:vAlign w:val="center"/>
          </w:tcPr>
          <w:p w:rsidR="00B457CB"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26</w:t>
            </w:r>
          </w:p>
        </w:tc>
        <w:tc>
          <w:tcPr>
            <w:tcW w:w="3399" w:type="dxa"/>
            <w:gridSpan w:val="2"/>
            <w:shd w:val="clear" w:color="auto" w:fill="auto"/>
            <w:vAlign w:val="center"/>
          </w:tcPr>
          <w:p w:rsidR="00B457CB" w:rsidRPr="0031346B" w:rsidRDefault="006D7612" w:rsidP="00213B7F">
            <w:pPr>
              <w:rPr>
                <w:rFonts w:ascii="Times New Roman" w:hAnsi="Times New Roman" w:cs="Times New Roman"/>
                <w:sz w:val="24"/>
                <w:szCs w:val="24"/>
              </w:rPr>
            </w:pPr>
            <w:r w:rsidRPr="0031346B">
              <w:rPr>
                <w:rFonts w:ascii="Times New Roman" w:hAnsi="Times New Roman" w:cs="Times New Roman"/>
                <w:sz w:val="24"/>
                <w:szCs w:val="24"/>
              </w:rPr>
              <w:t>Порядок изменения обязательств сторон по договору управления многоквартирным домом</w:t>
            </w:r>
          </w:p>
        </w:tc>
        <w:tc>
          <w:tcPr>
            <w:tcW w:w="6212" w:type="dxa"/>
            <w:gridSpan w:val="2"/>
            <w:shd w:val="clear" w:color="auto" w:fill="auto"/>
            <w:vAlign w:val="center"/>
          </w:tcPr>
          <w:p w:rsidR="00B457CB" w:rsidRPr="0031346B" w:rsidRDefault="006D7612" w:rsidP="00213B7F">
            <w:pPr>
              <w:jc w:val="both"/>
              <w:rPr>
                <w:rFonts w:ascii="Times New Roman" w:hAnsi="Times New Roman" w:cs="Times New Roman"/>
                <w:sz w:val="24"/>
                <w:szCs w:val="24"/>
              </w:rPr>
            </w:pPr>
            <w:r w:rsidRPr="0031346B">
              <w:rPr>
                <w:rFonts w:ascii="Times New Roman" w:hAnsi="Times New Roman" w:cs="Times New Roman"/>
                <w:sz w:val="24"/>
                <w:szCs w:val="24"/>
              </w:rPr>
              <w:t xml:space="preserve">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w:t>
            </w:r>
            <w:r w:rsidRPr="0031346B">
              <w:rPr>
                <w:rFonts w:ascii="Times New Roman" w:hAnsi="Times New Roman" w:cs="Times New Roman"/>
                <w:sz w:val="24"/>
                <w:szCs w:val="24"/>
              </w:rPr>
              <w:lastRenderedPageBreak/>
              <w:t>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B457CB"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74"/>
        </w:trPr>
        <w:tc>
          <w:tcPr>
            <w:tcW w:w="675" w:type="dxa"/>
            <w:vAlign w:val="center"/>
          </w:tcPr>
          <w:p w:rsidR="00B457CB"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lastRenderedPageBreak/>
              <w:t>27</w:t>
            </w:r>
          </w:p>
        </w:tc>
        <w:tc>
          <w:tcPr>
            <w:tcW w:w="3399" w:type="dxa"/>
            <w:gridSpan w:val="2"/>
            <w:shd w:val="clear" w:color="auto" w:fill="auto"/>
            <w:vAlign w:val="center"/>
          </w:tcPr>
          <w:p w:rsidR="00B457CB" w:rsidRPr="0031346B" w:rsidRDefault="006D7612" w:rsidP="00213B7F">
            <w:pPr>
              <w:rPr>
                <w:rFonts w:ascii="Times New Roman" w:hAnsi="Times New Roman" w:cs="Times New Roman"/>
                <w:sz w:val="24"/>
                <w:szCs w:val="24"/>
              </w:rPr>
            </w:pPr>
            <w:r w:rsidRPr="0031346B">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w:t>
            </w:r>
          </w:p>
        </w:tc>
        <w:tc>
          <w:tcPr>
            <w:tcW w:w="6212" w:type="dxa"/>
            <w:gridSpan w:val="2"/>
            <w:shd w:val="clear" w:color="auto" w:fill="auto"/>
            <w:vAlign w:val="center"/>
          </w:tcPr>
          <w:p w:rsidR="00B457CB" w:rsidRPr="0031346B" w:rsidRDefault="006D7612" w:rsidP="00213B7F">
            <w:pPr>
              <w:snapToGrid w:val="0"/>
              <w:jc w:val="both"/>
              <w:rPr>
                <w:rFonts w:ascii="Times New Roman" w:hAnsi="Times New Roman" w:cs="Times New Roman"/>
                <w:sz w:val="24"/>
                <w:szCs w:val="24"/>
              </w:rPr>
            </w:pPr>
            <w:r w:rsidRPr="0031346B">
              <w:rPr>
                <w:rFonts w:ascii="Times New Roman" w:hAnsi="Times New Roman" w:cs="Times New Roman"/>
                <w:sz w:val="24"/>
                <w:szCs w:val="24"/>
              </w:rPr>
              <w:t>Срок начала выполнения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проектов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B457CB"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9"/>
        </w:trPr>
        <w:tc>
          <w:tcPr>
            <w:tcW w:w="675" w:type="dxa"/>
            <w:vAlign w:val="center"/>
          </w:tcPr>
          <w:p w:rsidR="00B457CB"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28</w:t>
            </w:r>
          </w:p>
        </w:tc>
        <w:tc>
          <w:tcPr>
            <w:tcW w:w="3399" w:type="dxa"/>
            <w:gridSpan w:val="2"/>
            <w:shd w:val="clear" w:color="auto" w:fill="auto"/>
            <w:vAlign w:val="center"/>
          </w:tcPr>
          <w:p w:rsidR="00B457CB" w:rsidRPr="0031346B" w:rsidRDefault="006D7612" w:rsidP="00213B7F">
            <w:pPr>
              <w:rPr>
                <w:rFonts w:ascii="Times New Roman" w:hAnsi="Times New Roman" w:cs="Times New Roman"/>
                <w:sz w:val="24"/>
                <w:szCs w:val="24"/>
              </w:rPr>
            </w:pPr>
            <w:r w:rsidRPr="0031346B">
              <w:rPr>
                <w:rFonts w:ascii="Times New Roman" w:hAnsi="Times New Roman" w:cs="Times New Roman"/>
                <w:sz w:val="24"/>
                <w:szCs w:val="24"/>
              </w:rPr>
              <w:t>Размер и срок представления обеспечения исполнения обязательств</w:t>
            </w:r>
          </w:p>
        </w:tc>
        <w:tc>
          <w:tcPr>
            <w:tcW w:w="6212" w:type="dxa"/>
            <w:gridSpan w:val="2"/>
            <w:shd w:val="clear" w:color="auto" w:fill="auto"/>
            <w:vAlign w:val="center"/>
          </w:tcPr>
          <w:p w:rsidR="006D7612" w:rsidRPr="0031346B" w:rsidRDefault="006D7612" w:rsidP="00213B7F">
            <w:pPr>
              <w:snapToGrid w:val="0"/>
              <w:jc w:val="both"/>
              <w:rPr>
                <w:rFonts w:ascii="Times New Roman" w:hAnsi="Times New Roman" w:cs="Times New Roman"/>
                <w:sz w:val="24"/>
                <w:szCs w:val="24"/>
              </w:rPr>
            </w:pPr>
            <w:r w:rsidRPr="0031346B">
              <w:rPr>
                <w:rFonts w:ascii="Times New Roman" w:hAnsi="Times New Roman" w:cs="Times New Roman"/>
                <w:sz w:val="24"/>
                <w:szCs w:val="24"/>
              </w:rPr>
              <w:t xml:space="preserve">Размер обеспечения исполнения обязательств составляет </w:t>
            </w:r>
            <w:r w:rsidR="00A57F7F" w:rsidRPr="0031346B">
              <w:rPr>
                <w:rFonts w:ascii="Times New Roman" w:hAnsi="Times New Roman" w:cs="Times New Roman"/>
                <w:sz w:val="24"/>
                <w:szCs w:val="24"/>
              </w:rPr>
              <w:t>201 416, 61</w:t>
            </w:r>
            <w:r w:rsidRPr="0031346B">
              <w:rPr>
                <w:rFonts w:ascii="Times New Roman" w:hAnsi="Times New Roman" w:cs="Times New Roman"/>
                <w:sz w:val="24"/>
                <w:szCs w:val="24"/>
              </w:rPr>
              <w:t xml:space="preserve"> руб., с учетом коэффициента 0,5.</w:t>
            </w:r>
          </w:p>
          <w:p w:rsidR="00B457CB" w:rsidRPr="0031346B" w:rsidRDefault="006D7612" w:rsidP="00213B7F">
            <w:pPr>
              <w:jc w:val="both"/>
              <w:rPr>
                <w:rFonts w:ascii="Times New Roman" w:hAnsi="Times New Roman" w:cs="Times New Roman"/>
                <w:sz w:val="24"/>
                <w:szCs w:val="24"/>
              </w:rPr>
            </w:pPr>
            <w:r w:rsidRPr="0031346B">
              <w:rPr>
                <w:rFonts w:ascii="Times New Roman" w:hAnsi="Times New Roman" w:cs="Times New Roman"/>
                <w:sz w:val="24"/>
                <w:szCs w:val="24"/>
              </w:rPr>
              <w:t>Победитель конкурса</w:t>
            </w:r>
            <w:r w:rsidR="00C1519E" w:rsidRPr="00691111">
              <w:rPr>
                <w:rFonts w:ascii="Times New Roman" w:hAnsi="Times New Roman" w:cs="Times New Roman"/>
                <w:sz w:val="24"/>
                <w:szCs w:val="24"/>
              </w:rPr>
              <w:t>,</w:t>
            </w:r>
            <w:r w:rsidR="00C1519E" w:rsidRPr="00691111">
              <w:rPr>
                <w:rFonts w:ascii="Times New Roman" w:hAnsi="Times New Roman" w:cs="Times New Roman"/>
                <w:color w:val="22272F"/>
                <w:sz w:val="24"/>
                <w:szCs w:val="24"/>
                <w:shd w:val="clear" w:color="auto" w:fill="FFFFFF"/>
              </w:rPr>
              <w:t xml:space="preserve"> участник конкурса</w:t>
            </w:r>
            <w:r w:rsidR="00C1519E" w:rsidRPr="0031346B">
              <w:rPr>
                <w:rFonts w:ascii="Times New Roman" w:hAnsi="Times New Roman" w:cs="Times New Roman"/>
                <w:color w:val="22272F"/>
                <w:sz w:val="24"/>
                <w:szCs w:val="24"/>
                <w:shd w:val="clear" w:color="auto" w:fill="FFFFFF"/>
              </w:rPr>
              <w:t> </w:t>
            </w:r>
            <w:r w:rsidRPr="0031346B">
              <w:rPr>
                <w:rFonts w:ascii="Times New Roman" w:hAnsi="Times New Roman" w:cs="Times New Roman"/>
                <w:sz w:val="24"/>
                <w:szCs w:val="24"/>
              </w:rPr>
              <w:t xml:space="preserve">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6D7612"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675" w:type="dxa"/>
            <w:vAlign w:val="center"/>
          </w:tcPr>
          <w:p w:rsidR="006D761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29</w:t>
            </w:r>
          </w:p>
        </w:tc>
        <w:tc>
          <w:tcPr>
            <w:tcW w:w="3399" w:type="dxa"/>
            <w:gridSpan w:val="2"/>
            <w:shd w:val="clear" w:color="auto" w:fill="auto"/>
            <w:vAlign w:val="center"/>
          </w:tcPr>
          <w:p w:rsidR="006D7612" w:rsidRPr="0031346B" w:rsidRDefault="00772172" w:rsidP="00213B7F">
            <w:pPr>
              <w:rPr>
                <w:rFonts w:ascii="Times New Roman" w:hAnsi="Times New Roman" w:cs="Times New Roman"/>
                <w:sz w:val="24"/>
                <w:szCs w:val="24"/>
              </w:rPr>
            </w:pPr>
            <w:r w:rsidRPr="0031346B">
              <w:rPr>
                <w:rFonts w:ascii="Times New Roman" w:hAnsi="Times New Roman" w:cs="Times New Roman"/>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многоквартирным домом</w:t>
            </w:r>
          </w:p>
        </w:tc>
        <w:tc>
          <w:tcPr>
            <w:tcW w:w="6212" w:type="dxa"/>
            <w:gridSpan w:val="2"/>
            <w:shd w:val="clear" w:color="auto" w:fill="auto"/>
            <w:vAlign w:val="center"/>
          </w:tcPr>
          <w:p w:rsidR="00772172" w:rsidRPr="0031346B" w:rsidRDefault="00772172" w:rsidP="00213B7F">
            <w:pPr>
              <w:snapToGrid w:val="0"/>
              <w:jc w:val="both"/>
              <w:rPr>
                <w:rFonts w:ascii="Times New Roman" w:hAnsi="Times New Roman" w:cs="Times New Roman"/>
                <w:sz w:val="24"/>
                <w:szCs w:val="24"/>
              </w:rPr>
            </w:pPr>
            <w:r w:rsidRPr="0031346B">
              <w:rPr>
                <w:rFonts w:ascii="Times New Roman" w:hAnsi="Times New Roman" w:cs="Times New Roman"/>
                <w:sz w:val="24"/>
                <w:szCs w:val="24"/>
              </w:rPr>
              <w:t xml:space="preserve">1) Управляющая организация обязана предоставлять по запросу собственника помещения в многоквартирном доме и лица, принявшего помещения, в течение </w:t>
            </w:r>
            <w:r w:rsidR="003436CF" w:rsidRPr="0031346B">
              <w:rPr>
                <w:rFonts w:ascii="Times New Roman" w:hAnsi="Times New Roman" w:cs="Times New Roman"/>
                <w:sz w:val="24"/>
                <w:szCs w:val="24"/>
              </w:rPr>
              <w:t>3</w:t>
            </w:r>
            <w:r w:rsidRPr="0031346B">
              <w:rPr>
                <w:rFonts w:ascii="Times New Roman" w:hAnsi="Times New Roman" w:cs="Times New Roman"/>
                <w:sz w:val="24"/>
                <w:szCs w:val="24"/>
              </w:rPr>
              <w:t xml:space="preserve"> рабочих дней документы, связанные с выполнением обязательств по договору управления многоквартирным домом.</w:t>
            </w:r>
          </w:p>
          <w:p w:rsidR="006D7612" w:rsidRPr="0031346B" w:rsidRDefault="00772172" w:rsidP="00213B7F">
            <w:pPr>
              <w:jc w:val="both"/>
              <w:rPr>
                <w:rFonts w:ascii="Times New Roman" w:hAnsi="Times New Roman" w:cs="Times New Roman"/>
                <w:sz w:val="24"/>
                <w:szCs w:val="24"/>
              </w:rPr>
            </w:pPr>
            <w:r w:rsidRPr="0031346B">
              <w:rPr>
                <w:rFonts w:ascii="Times New Roman" w:hAnsi="Times New Roman" w:cs="Times New Roman"/>
                <w:sz w:val="24"/>
                <w:szCs w:val="24"/>
              </w:rPr>
              <w:t>2) Управляющая организация обязана за 15 дней до окончания срока действия договора управления многоквартирным домом ознакомить собственников помещений в многоквартирном доме и лиц, принявших помещения,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 помещения в многоквартирном доме и лицо, принявшее помещения,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6D7612"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675" w:type="dxa"/>
            <w:vAlign w:val="center"/>
          </w:tcPr>
          <w:p w:rsidR="006D761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30</w:t>
            </w:r>
          </w:p>
        </w:tc>
        <w:tc>
          <w:tcPr>
            <w:tcW w:w="3399" w:type="dxa"/>
            <w:gridSpan w:val="2"/>
            <w:shd w:val="clear" w:color="auto" w:fill="auto"/>
            <w:vAlign w:val="center"/>
          </w:tcPr>
          <w:p w:rsidR="006D7612" w:rsidRPr="0031346B" w:rsidRDefault="00772172" w:rsidP="00213B7F">
            <w:pPr>
              <w:rPr>
                <w:rFonts w:ascii="Times New Roman" w:hAnsi="Times New Roman" w:cs="Times New Roman"/>
                <w:sz w:val="24"/>
                <w:szCs w:val="24"/>
              </w:rPr>
            </w:pPr>
            <w:r w:rsidRPr="0031346B">
              <w:rPr>
                <w:rFonts w:ascii="Times New Roman" w:hAnsi="Times New Roman" w:cs="Times New Roman"/>
                <w:sz w:val="24"/>
                <w:szCs w:val="24"/>
              </w:rPr>
              <w:t>Срок действия договора управления многоквартирным домом</w:t>
            </w:r>
          </w:p>
        </w:tc>
        <w:tc>
          <w:tcPr>
            <w:tcW w:w="6212" w:type="dxa"/>
            <w:gridSpan w:val="2"/>
            <w:shd w:val="clear" w:color="auto" w:fill="auto"/>
            <w:vAlign w:val="center"/>
          </w:tcPr>
          <w:p w:rsidR="006D7612" w:rsidRPr="0031346B" w:rsidRDefault="00772172" w:rsidP="00213B7F">
            <w:pPr>
              <w:jc w:val="both"/>
              <w:rPr>
                <w:rFonts w:ascii="Times New Roman" w:hAnsi="Times New Roman" w:cs="Times New Roman"/>
                <w:sz w:val="24"/>
                <w:szCs w:val="24"/>
              </w:rPr>
            </w:pPr>
            <w:r w:rsidRPr="0031346B">
              <w:rPr>
                <w:rFonts w:ascii="Times New Roman" w:hAnsi="Times New Roman" w:cs="Times New Roman"/>
                <w:sz w:val="24"/>
                <w:szCs w:val="24"/>
              </w:rPr>
              <w:t>Договор управления многоквартирным домом заключается сроком на 3 (три) года</w:t>
            </w:r>
          </w:p>
        </w:tc>
      </w:tr>
      <w:tr w:rsidR="006D7612" w:rsidTr="006D7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2"/>
        </w:trPr>
        <w:tc>
          <w:tcPr>
            <w:tcW w:w="675" w:type="dxa"/>
            <w:vAlign w:val="center"/>
          </w:tcPr>
          <w:p w:rsidR="006D761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31</w:t>
            </w:r>
          </w:p>
        </w:tc>
        <w:tc>
          <w:tcPr>
            <w:tcW w:w="3399" w:type="dxa"/>
            <w:gridSpan w:val="2"/>
            <w:shd w:val="clear" w:color="auto" w:fill="auto"/>
            <w:vAlign w:val="center"/>
          </w:tcPr>
          <w:p w:rsidR="006D7612" w:rsidRPr="0031346B" w:rsidRDefault="00772172" w:rsidP="00213B7F">
            <w:pPr>
              <w:rPr>
                <w:rFonts w:ascii="Times New Roman" w:hAnsi="Times New Roman" w:cs="Times New Roman"/>
                <w:sz w:val="24"/>
                <w:szCs w:val="24"/>
              </w:rPr>
            </w:pPr>
            <w:r w:rsidRPr="0031346B">
              <w:rPr>
                <w:rFonts w:ascii="Times New Roman" w:hAnsi="Times New Roman" w:cs="Times New Roman"/>
                <w:sz w:val="24"/>
                <w:szCs w:val="24"/>
              </w:rPr>
              <w:t>Условия продления срока действия договора управления многоквартирным домом на 3 месяца.</w:t>
            </w:r>
          </w:p>
        </w:tc>
        <w:tc>
          <w:tcPr>
            <w:tcW w:w="6212" w:type="dxa"/>
            <w:gridSpan w:val="2"/>
            <w:shd w:val="clear" w:color="auto" w:fill="auto"/>
            <w:vAlign w:val="center"/>
          </w:tcPr>
          <w:p w:rsidR="00772172" w:rsidRPr="0031346B" w:rsidRDefault="00772172" w:rsidP="00213B7F">
            <w:pPr>
              <w:snapToGrid w:val="0"/>
              <w:jc w:val="both"/>
              <w:rPr>
                <w:rFonts w:ascii="Times New Roman" w:hAnsi="Times New Roman" w:cs="Times New Roman"/>
                <w:sz w:val="24"/>
                <w:szCs w:val="24"/>
              </w:rPr>
            </w:pPr>
            <w:r w:rsidRPr="0031346B">
              <w:rPr>
                <w:rFonts w:ascii="Times New Roman" w:hAnsi="Times New Roman" w:cs="Times New Roman"/>
                <w:sz w:val="24"/>
                <w:szCs w:val="24"/>
              </w:rPr>
              <w:t>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72172" w:rsidRPr="0031346B" w:rsidRDefault="00772172" w:rsidP="00213B7F">
            <w:pPr>
              <w:jc w:val="both"/>
              <w:rPr>
                <w:rFonts w:ascii="Times New Roman" w:hAnsi="Times New Roman" w:cs="Times New Roman"/>
                <w:sz w:val="24"/>
                <w:szCs w:val="24"/>
              </w:rPr>
            </w:pPr>
            <w:r w:rsidRPr="0031346B">
              <w:rPr>
                <w:rFonts w:ascii="Times New Roman" w:hAnsi="Times New Roman" w:cs="Times New Roman"/>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72172" w:rsidRPr="0031346B" w:rsidRDefault="00772172" w:rsidP="00213B7F">
            <w:pPr>
              <w:jc w:val="both"/>
              <w:rPr>
                <w:rFonts w:ascii="Times New Roman" w:hAnsi="Times New Roman" w:cs="Times New Roman"/>
                <w:sz w:val="24"/>
                <w:szCs w:val="24"/>
              </w:rPr>
            </w:pPr>
            <w:r w:rsidRPr="0031346B">
              <w:rPr>
                <w:rFonts w:ascii="Times New Roman" w:hAnsi="Times New Roman" w:cs="Times New Roman"/>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612" w:rsidRPr="0031346B" w:rsidRDefault="00772172" w:rsidP="00213B7F">
            <w:pPr>
              <w:jc w:val="both"/>
              <w:rPr>
                <w:rFonts w:ascii="Times New Roman" w:hAnsi="Times New Roman" w:cs="Times New Roman"/>
                <w:sz w:val="24"/>
                <w:szCs w:val="24"/>
              </w:rPr>
            </w:pPr>
            <w:r w:rsidRPr="0031346B">
              <w:rPr>
                <w:rFonts w:ascii="Times New Roman" w:hAnsi="Times New Roman" w:cs="Times New Roman"/>
                <w:sz w:val="24"/>
                <w:szCs w:val="24"/>
              </w:rPr>
              <w:t>4) 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tc>
      </w:tr>
      <w:tr w:rsidR="006D7612" w:rsidTr="00A15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21"/>
        </w:trPr>
        <w:tc>
          <w:tcPr>
            <w:tcW w:w="675" w:type="dxa"/>
            <w:vAlign w:val="center"/>
          </w:tcPr>
          <w:p w:rsidR="006D7612" w:rsidRPr="0031346B" w:rsidRDefault="00043C06" w:rsidP="00213B7F">
            <w:pPr>
              <w:rPr>
                <w:rFonts w:ascii="Times New Roman" w:hAnsi="Times New Roman" w:cs="Times New Roman"/>
                <w:sz w:val="24"/>
                <w:szCs w:val="24"/>
              </w:rPr>
            </w:pPr>
            <w:r w:rsidRPr="0031346B">
              <w:rPr>
                <w:rFonts w:ascii="Times New Roman" w:hAnsi="Times New Roman" w:cs="Times New Roman"/>
                <w:sz w:val="24"/>
                <w:szCs w:val="24"/>
              </w:rPr>
              <w:t>32</w:t>
            </w:r>
          </w:p>
        </w:tc>
        <w:tc>
          <w:tcPr>
            <w:tcW w:w="3399" w:type="dxa"/>
            <w:gridSpan w:val="2"/>
            <w:shd w:val="clear" w:color="auto" w:fill="auto"/>
            <w:vAlign w:val="center"/>
          </w:tcPr>
          <w:p w:rsidR="006D7612" w:rsidRPr="0031346B" w:rsidRDefault="00772172" w:rsidP="00213B7F">
            <w:pPr>
              <w:rPr>
                <w:rFonts w:ascii="Times New Roman" w:hAnsi="Times New Roman" w:cs="Times New Roman"/>
                <w:sz w:val="24"/>
                <w:szCs w:val="24"/>
              </w:rPr>
            </w:pPr>
            <w:r w:rsidRPr="0031346B">
              <w:rPr>
                <w:rFonts w:ascii="Times New Roman" w:hAnsi="Times New Roman" w:cs="Times New Roman"/>
                <w:sz w:val="24"/>
                <w:szCs w:val="24"/>
              </w:rPr>
              <w:t>Проект договора управления многоквартирным домом</w:t>
            </w:r>
          </w:p>
        </w:tc>
        <w:tc>
          <w:tcPr>
            <w:tcW w:w="6212" w:type="dxa"/>
            <w:gridSpan w:val="2"/>
            <w:shd w:val="clear" w:color="auto" w:fill="auto"/>
            <w:vAlign w:val="center"/>
          </w:tcPr>
          <w:p w:rsidR="006D7612" w:rsidRPr="0031346B" w:rsidRDefault="00772172" w:rsidP="00213B7F">
            <w:pPr>
              <w:jc w:val="both"/>
              <w:rPr>
                <w:rFonts w:ascii="Times New Roman" w:hAnsi="Times New Roman" w:cs="Times New Roman"/>
                <w:sz w:val="24"/>
                <w:szCs w:val="24"/>
              </w:rPr>
            </w:pPr>
            <w:r w:rsidRPr="0031346B">
              <w:rPr>
                <w:rFonts w:ascii="Times New Roman" w:hAnsi="Times New Roman" w:cs="Times New Roman"/>
                <w:sz w:val="24"/>
                <w:szCs w:val="24"/>
              </w:rPr>
              <w:t>Приложение № 5 к настоящей конкурсной документации</w:t>
            </w:r>
          </w:p>
        </w:tc>
      </w:tr>
    </w:tbl>
    <w:p w:rsidR="001A4792" w:rsidRPr="00FF0F76" w:rsidRDefault="001A4792"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Pr="00FF0F76" w:rsidRDefault="00C40200" w:rsidP="009964CA">
      <w:pPr>
        <w:spacing w:after="0" w:line="240" w:lineRule="auto"/>
        <w:jc w:val="right"/>
        <w:rPr>
          <w:rFonts w:ascii="Times New Roman" w:hAnsi="Times New Roman" w:cs="Times New Roman"/>
          <w:sz w:val="24"/>
          <w:szCs w:val="24"/>
        </w:rPr>
      </w:pPr>
    </w:p>
    <w:p w:rsidR="00C40200" w:rsidRDefault="00C40200" w:rsidP="009964CA">
      <w:pPr>
        <w:spacing w:after="0" w:line="240" w:lineRule="auto"/>
        <w:jc w:val="right"/>
        <w:rPr>
          <w:rFonts w:ascii="Times New Roman" w:hAnsi="Times New Roman" w:cs="Times New Roman"/>
          <w:sz w:val="24"/>
          <w:szCs w:val="24"/>
        </w:rPr>
      </w:pPr>
    </w:p>
    <w:p w:rsidR="00F54F66" w:rsidRDefault="00F54F66" w:rsidP="00377537">
      <w:pPr>
        <w:spacing w:after="0" w:line="240" w:lineRule="auto"/>
        <w:rPr>
          <w:rFonts w:ascii="Times New Roman" w:hAnsi="Times New Roman" w:cs="Times New Roman"/>
          <w:sz w:val="24"/>
          <w:szCs w:val="24"/>
        </w:rPr>
      </w:pPr>
    </w:p>
    <w:p w:rsidR="00377537" w:rsidRDefault="00377537" w:rsidP="00377537">
      <w:pPr>
        <w:spacing w:after="0" w:line="240" w:lineRule="auto"/>
        <w:rPr>
          <w:rFonts w:ascii="Times New Roman" w:hAnsi="Times New Roman" w:cs="Times New Roman"/>
          <w:sz w:val="24"/>
          <w:szCs w:val="24"/>
        </w:rPr>
      </w:pPr>
    </w:p>
    <w:p w:rsidR="005D4D9C" w:rsidRDefault="005D4D9C" w:rsidP="009964CA">
      <w:pPr>
        <w:spacing w:after="0" w:line="240" w:lineRule="auto"/>
        <w:jc w:val="right"/>
        <w:rPr>
          <w:rFonts w:ascii="Times New Roman" w:hAnsi="Times New Roman" w:cs="Times New Roman"/>
        </w:rPr>
      </w:pPr>
    </w:p>
    <w:p w:rsidR="005D4D9C" w:rsidRDefault="005D4D9C" w:rsidP="009964CA">
      <w:pPr>
        <w:spacing w:after="0" w:line="240" w:lineRule="auto"/>
        <w:jc w:val="right"/>
        <w:rPr>
          <w:rFonts w:ascii="Times New Roman" w:hAnsi="Times New Roman" w:cs="Times New Roman"/>
        </w:rPr>
      </w:pPr>
    </w:p>
    <w:p w:rsidR="009964CA" w:rsidRPr="00616AF8" w:rsidRDefault="004F045C" w:rsidP="009964CA">
      <w:pPr>
        <w:spacing w:after="0" w:line="240" w:lineRule="auto"/>
        <w:jc w:val="right"/>
        <w:rPr>
          <w:rFonts w:ascii="Times New Roman" w:hAnsi="Times New Roman" w:cs="Times New Roman"/>
        </w:rPr>
      </w:pPr>
      <w:r w:rsidRPr="00616AF8">
        <w:rPr>
          <w:rFonts w:ascii="Times New Roman" w:hAnsi="Times New Roman" w:cs="Times New Roman"/>
        </w:rPr>
        <w:t>Пр</w:t>
      </w:r>
      <w:r w:rsidR="009964CA" w:rsidRPr="00616AF8">
        <w:rPr>
          <w:rFonts w:ascii="Times New Roman" w:hAnsi="Times New Roman" w:cs="Times New Roman"/>
        </w:rPr>
        <w:t xml:space="preserve">иложение № </w:t>
      </w:r>
      <w:r w:rsidR="00752F7A" w:rsidRPr="00616AF8">
        <w:rPr>
          <w:rFonts w:ascii="Times New Roman" w:hAnsi="Times New Roman" w:cs="Times New Roman"/>
        </w:rPr>
        <w:t>1</w:t>
      </w:r>
    </w:p>
    <w:p w:rsidR="009964CA" w:rsidRPr="00616AF8" w:rsidRDefault="009964CA" w:rsidP="009964CA">
      <w:pPr>
        <w:spacing w:after="0" w:line="240" w:lineRule="auto"/>
        <w:jc w:val="right"/>
        <w:rPr>
          <w:rFonts w:ascii="Times New Roman" w:hAnsi="Times New Roman" w:cs="Times New Roman"/>
        </w:rPr>
      </w:pPr>
      <w:r w:rsidRPr="00616AF8">
        <w:rPr>
          <w:rFonts w:ascii="Times New Roman" w:hAnsi="Times New Roman" w:cs="Times New Roman"/>
        </w:rPr>
        <w:t>к конкурсной документации</w:t>
      </w:r>
    </w:p>
    <w:p w:rsidR="00616AF8" w:rsidRPr="00616AF8" w:rsidRDefault="00616AF8" w:rsidP="009964CA">
      <w:pPr>
        <w:spacing w:after="0" w:line="240" w:lineRule="auto"/>
        <w:jc w:val="right"/>
        <w:rPr>
          <w:rFonts w:ascii="Times New Roman" w:hAnsi="Times New Roman" w:cs="Times New Roman"/>
        </w:rPr>
      </w:pPr>
      <w:r w:rsidRPr="00616AF8">
        <w:rPr>
          <w:rFonts w:ascii="Times New Roman" w:hAnsi="Times New Roman" w:cs="Times New Roman"/>
        </w:rPr>
        <w:t>о проведении открытого конкурса</w:t>
      </w:r>
    </w:p>
    <w:p w:rsidR="00616AF8" w:rsidRPr="00616AF8" w:rsidRDefault="00616AF8" w:rsidP="009964CA">
      <w:pPr>
        <w:spacing w:after="0" w:line="240" w:lineRule="auto"/>
        <w:jc w:val="right"/>
        <w:rPr>
          <w:rFonts w:ascii="Times New Roman" w:hAnsi="Times New Roman" w:cs="Times New Roman"/>
        </w:rPr>
      </w:pPr>
      <w:r w:rsidRPr="00616AF8">
        <w:rPr>
          <w:rFonts w:ascii="Times New Roman" w:hAnsi="Times New Roman" w:cs="Times New Roman"/>
        </w:rPr>
        <w:t>отбору управляющей организации</w:t>
      </w:r>
    </w:p>
    <w:p w:rsidR="00616AF8" w:rsidRPr="00616AF8" w:rsidRDefault="00616AF8" w:rsidP="009964CA">
      <w:pPr>
        <w:spacing w:after="0" w:line="240" w:lineRule="auto"/>
        <w:jc w:val="right"/>
        <w:rPr>
          <w:rFonts w:ascii="Times New Roman" w:hAnsi="Times New Roman" w:cs="Times New Roman"/>
        </w:rPr>
      </w:pPr>
      <w:r w:rsidRPr="00616AF8">
        <w:rPr>
          <w:rFonts w:ascii="Times New Roman" w:hAnsi="Times New Roman" w:cs="Times New Roman"/>
        </w:rPr>
        <w:t>для управления многоквартирным домом</w:t>
      </w:r>
    </w:p>
    <w:p w:rsidR="00616AF8" w:rsidRPr="00616AF8" w:rsidRDefault="00616AF8" w:rsidP="009964CA">
      <w:pPr>
        <w:spacing w:after="0" w:line="240" w:lineRule="auto"/>
        <w:jc w:val="right"/>
        <w:rPr>
          <w:rFonts w:ascii="Times New Roman" w:hAnsi="Times New Roman" w:cs="Times New Roman"/>
        </w:rPr>
      </w:pPr>
      <w:r w:rsidRPr="00616AF8">
        <w:rPr>
          <w:rFonts w:ascii="Times New Roman" w:hAnsi="Times New Roman" w:cs="Times New Roman"/>
        </w:rPr>
        <w:t>(форма)</w:t>
      </w:r>
    </w:p>
    <w:p w:rsidR="009964CA" w:rsidRDefault="009964CA" w:rsidP="009964CA">
      <w:pPr>
        <w:spacing w:after="0" w:line="240" w:lineRule="auto"/>
        <w:jc w:val="center"/>
        <w:rPr>
          <w:rFonts w:ascii="Times New Roman" w:hAnsi="Times New Roman" w:cs="Times New Roman"/>
          <w:b/>
          <w:bCs/>
          <w:sz w:val="24"/>
          <w:szCs w:val="24"/>
        </w:rPr>
      </w:pPr>
    </w:p>
    <w:p w:rsidR="009964CA" w:rsidRPr="009517CB" w:rsidRDefault="009964CA" w:rsidP="009964CA">
      <w:pPr>
        <w:spacing w:after="0" w:line="240" w:lineRule="auto"/>
        <w:jc w:val="center"/>
        <w:rPr>
          <w:rFonts w:ascii="Times New Roman" w:hAnsi="Times New Roman" w:cs="Times New Roman"/>
          <w:bCs/>
          <w:sz w:val="24"/>
          <w:szCs w:val="24"/>
        </w:rPr>
      </w:pPr>
      <w:r w:rsidRPr="009517CB">
        <w:rPr>
          <w:rFonts w:ascii="Times New Roman" w:hAnsi="Times New Roman" w:cs="Times New Roman"/>
          <w:bCs/>
          <w:sz w:val="24"/>
          <w:szCs w:val="24"/>
        </w:rPr>
        <w:t>ЗАЯВКА</w:t>
      </w:r>
    </w:p>
    <w:p w:rsidR="009964CA" w:rsidRPr="009517CB" w:rsidRDefault="009964CA" w:rsidP="009964CA">
      <w:pPr>
        <w:spacing w:after="0" w:line="240" w:lineRule="auto"/>
        <w:jc w:val="center"/>
        <w:rPr>
          <w:rFonts w:ascii="Times New Roman" w:hAnsi="Times New Roman" w:cs="Times New Roman"/>
          <w:bCs/>
          <w:sz w:val="24"/>
          <w:szCs w:val="24"/>
        </w:rPr>
      </w:pPr>
      <w:r w:rsidRPr="009517CB">
        <w:rPr>
          <w:rFonts w:ascii="Times New Roman" w:hAnsi="Times New Roman" w:cs="Times New Roman"/>
          <w:bCs/>
          <w:sz w:val="24"/>
          <w:szCs w:val="24"/>
        </w:rPr>
        <w:t>на участие в конкурсе по отбору управляющей организации для управления многоквартирным домом</w:t>
      </w:r>
      <w:r w:rsidR="009517CB">
        <w:rPr>
          <w:rFonts w:ascii="Times New Roman" w:hAnsi="Times New Roman" w:cs="Times New Roman"/>
          <w:bCs/>
          <w:sz w:val="24"/>
          <w:szCs w:val="24"/>
        </w:rPr>
        <w:t xml:space="preserve"> </w:t>
      </w:r>
    </w:p>
    <w:p w:rsidR="009964CA" w:rsidRDefault="009964CA" w:rsidP="009964CA">
      <w:pPr>
        <w:spacing w:after="0" w:line="240" w:lineRule="auto"/>
        <w:jc w:val="both"/>
        <w:rPr>
          <w:rFonts w:ascii="Times New Roman" w:hAnsi="Times New Roman" w:cs="Times New Roman"/>
          <w:sz w:val="24"/>
          <w:szCs w:val="24"/>
        </w:rPr>
      </w:pPr>
    </w:p>
    <w:p w:rsidR="009964CA" w:rsidRPr="00072787" w:rsidRDefault="009964CA" w:rsidP="009517CB">
      <w:pPr>
        <w:spacing w:after="0" w:line="240" w:lineRule="auto"/>
        <w:jc w:val="center"/>
        <w:rPr>
          <w:rFonts w:ascii="Times New Roman" w:hAnsi="Times New Roman" w:cs="Times New Roman"/>
          <w:sz w:val="24"/>
          <w:szCs w:val="24"/>
        </w:rPr>
      </w:pPr>
      <w:r w:rsidRPr="00072787">
        <w:rPr>
          <w:rFonts w:ascii="Times New Roman" w:hAnsi="Times New Roman" w:cs="Times New Roman"/>
          <w:sz w:val="24"/>
          <w:szCs w:val="24"/>
        </w:rPr>
        <w:t>1. Заявление об участии в конкурсе</w:t>
      </w:r>
    </w:p>
    <w:p w:rsidR="009517CB"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r>
    </w:p>
    <w:p w:rsidR="009964CA" w:rsidRPr="00072787" w:rsidRDefault="009964CA" w:rsidP="009964CA">
      <w:pPr>
        <w:tabs>
          <w:tab w:val="right" w:pos="10206"/>
        </w:tabs>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ind w:right="91"/>
        <w:jc w:val="center"/>
        <w:rPr>
          <w:rFonts w:ascii="Times New Roman" w:hAnsi="Times New Roman" w:cs="Times New Roman"/>
          <w:sz w:val="18"/>
          <w:szCs w:val="18"/>
        </w:rPr>
      </w:pPr>
      <w:r w:rsidRPr="009517CB">
        <w:rPr>
          <w:rFonts w:ascii="Times New Roman" w:hAnsi="Times New Roman" w:cs="Times New Roman"/>
          <w:sz w:val="18"/>
          <w:szCs w:val="18"/>
        </w:rPr>
        <w:t>(организационно-правовая форма, наименование/фирменное наименование организации</w:t>
      </w:r>
      <w:r w:rsidRPr="009517CB">
        <w:rPr>
          <w:rFonts w:ascii="Times New Roman" w:hAnsi="Times New Roman" w:cs="Times New Roman"/>
          <w:sz w:val="18"/>
          <w:szCs w:val="18"/>
        </w:rPr>
        <w:br/>
        <w:t>или ф.и.о. физического лица, данные документа, удостоверяющего личность)</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9517CB" w:rsidRDefault="009964CA" w:rsidP="009964CA">
      <w:pPr>
        <w:pBdr>
          <w:top w:val="single" w:sz="4" w:space="1" w:color="auto"/>
        </w:pBdr>
        <w:spacing w:after="0" w:line="240" w:lineRule="auto"/>
        <w:ind w:right="91"/>
        <w:jc w:val="center"/>
        <w:rPr>
          <w:rFonts w:ascii="Times New Roman" w:hAnsi="Times New Roman" w:cs="Times New Roman"/>
          <w:sz w:val="18"/>
          <w:szCs w:val="18"/>
        </w:rPr>
      </w:pPr>
      <w:r w:rsidRPr="009517CB">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(номер телефона)</w:t>
      </w:r>
    </w:p>
    <w:p w:rsidR="009964CA" w:rsidRPr="00072787" w:rsidRDefault="009964CA" w:rsidP="009964CA">
      <w:pPr>
        <w:spacing w:after="0" w:line="240" w:lineRule="auto"/>
        <w:jc w:val="both"/>
        <w:rPr>
          <w:rFonts w:ascii="Times New Roman" w:hAnsi="Times New Roman" w:cs="Times New Roman"/>
          <w:sz w:val="24"/>
          <w:szCs w:val="24"/>
        </w:rPr>
      </w:pPr>
      <w:r w:rsidRPr="00072787">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072787">
        <w:rPr>
          <w:rFonts w:ascii="Times New Roman" w:hAnsi="Times New Roman" w:cs="Times New Roman"/>
          <w:sz w:val="24"/>
          <w:szCs w:val="24"/>
        </w:rPr>
        <w:br/>
      </w:r>
    </w:p>
    <w:p w:rsidR="009964CA" w:rsidRPr="00072787" w:rsidRDefault="009964CA" w:rsidP="009964CA">
      <w:pPr>
        <w:pBdr>
          <w:top w:val="single" w:sz="4" w:space="1" w:color="auto"/>
        </w:pBdr>
        <w:spacing w:after="0" w:line="240" w:lineRule="auto"/>
        <w:rPr>
          <w:rFonts w:ascii="Times New Roman" w:hAnsi="Times New Roman" w:cs="Times New Roman"/>
          <w:sz w:val="24"/>
          <w:szCs w:val="24"/>
        </w:rPr>
      </w:pP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9517CB" w:rsidRDefault="009964CA" w:rsidP="009964CA">
      <w:pPr>
        <w:pBdr>
          <w:top w:val="single" w:sz="4" w:space="1" w:color="auto"/>
        </w:pBdr>
        <w:spacing w:after="0" w:line="240" w:lineRule="auto"/>
        <w:ind w:right="91"/>
        <w:jc w:val="center"/>
        <w:rPr>
          <w:rFonts w:ascii="Times New Roman" w:hAnsi="Times New Roman" w:cs="Times New Roman"/>
          <w:sz w:val="18"/>
          <w:szCs w:val="18"/>
        </w:rPr>
      </w:pPr>
      <w:r w:rsidRPr="009517CB">
        <w:rPr>
          <w:rFonts w:ascii="Times New Roman" w:hAnsi="Times New Roman" w:cs="Times New Roman"/>
          <w:sz w:val="18"/>
          <w:szCs w:val="18"/>
        </w:rPr>
        <w:t>(адрес многоквартирного дома)</w:t>
      </w:r>
    </w:p>
    <w:p w:rsidR="009964CA" w:rsidRPr="00072787" w:rsidRDefault="009964CA" w:rsidP="009964CA">
      <w:pPr>
        <w:spacing w:after="0" w:line="240" w:lineRule="auto"/>
        <w:ind w:firstLine="567"/>
        <w:jc w:val="both"/>
        <w:rPr>
          <w:rFonts w:ascii="Times New Roman" w:hAnsi="Times New Roman" w:cs="Times New Roman"/>
          <w:sz w:val="24"/>
          <w:szCs w:val="24"/>
        </w:rPr>
      </w:pPr>
      <w:r w:rsidRPr="00072787">
        <w:rPr>
          <w:rFonts w:ascii="Times New Roman" w:hAnsi="Times New Roman" w:cs="Times New Roman"/>
          <w:sz w:val="24"/>
          <w:szCs w:val="24"/>
        </w:rPr>
        <w:t xml:space="preserve">Средства, внесенные в качестве обеспечения заявки на участие в конкурсе, просим возвратить на счет:  </w:t>
      </w: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(реквизиты банковского счета)</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072787" w:rsidRDefault="009964CA" w:rsidP="009964CA">
      <w:pPr>
        <w:pBdr>
          <w:top w:val="single" w:sz="4" w:space="1" w:color="auto"/>
        </w:pBdr>
        <w:spacing w:after="0" w:line="240" w:lineRule="auto"/>
        <w:ind w:right="91"/>
        <w:rPr>
          <w:rFonts w:ascii="Times New Roman" w:hAnsi="Times New Roman" w:cs="Times New Roman"/>
          <w:sz w:val="24"/>
          <w:szCs w:val="24"/>
        </w:rPr>
      </w:pPr>
    </w:p>
    <w:p w:rsidR="009964CA" w:rsidRPr="00072787" w:rsidRDefault="009964CA" w:rsidP="009964CA">
      <w:pPr>
        <w:spacing w:after="0" w:line="240" w:lineRule="auto"/>
        <w:jc w:val="center"/>
        <w:rPr>
          <w:rFonts w:ascii="Times New Roman" w:hAnsi="Times New Roman" w:cs="Times New Roman"/>
          <w:sz w:val="24"/>
          <w:szCs w:val="24"/>
        </w:rPr>
      </w:pPr>
      <w:r w:rsidRPr="00072787">
        <w:rPr>
          <w:rFonts w:ascii="Times New Roman" w:hAnsi="Times New Roman" w:cs="Times New Roman"/>
          <w:sz w:val="24"/>
          <w:szCs w:val="24"/>
        </w:rPr>
        <w:t>2. Предложения претендента</w:t>
      </w:r>
      <w:r w:rsidRPr="00072787">
        <w:rPr>
          <w:rFonts w:ascii="Times New Roman" w:hAnsi="Times New Roman" w:cs="Times New Roman"/>
          <w:sz w:val="24"/>
          <w:szCs w:val="24"/>
        </w:rPr>
        <w:br/>
        <w:t>по условиям договора управления многоквартирным домом</w:t>
      </w:r>
    </w:p>
    <w:p w:rsidR="009964CA" w:rsidRDefault="009964CA" w:rsidP="009964CA">
      <w:pPr>
        <w:spacing w:after="0" w:line="240" w:lineRule="auto"/>
        <w:rPr>
          <w:rFonts w:ascii="Times New Roman" w:hAnsi="Times New Roman" w:cs="Times New Roman"/>
          <w:sz w:val="24"/>
          <w:szCs w:val="24"/>
        </w:rPr>
      </w:pPr>
    </w:p>
    <w:p w:rsidR="009517CB" w:rsidRPr="00072787" w:rsidRDefault="009517CB" w:rsidP="009964CA">
      <w:pPr>
        <w:spacing w:after="0" w:line="240" w:lineRule="auto"/>
        <w:rPr>
          <w:rFonts w:ascii="Times New Roman" w:hAnsi="Times New Roman" w:cs="Times New Roman"/>
          <w:sz w:val="24"/>
          <w:szCs w:val="24"/>
        </w:rPr>
      </w:pPr>
    </w:p>
    <w:p w:rsidR="009964CA" w:rsidRPr="009517CB" w:rsidRDefault="009964CA" w:rsidP="009517CB">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(описание предлагаемого претендентом в качестве условия договора</w:t>
      </w:r>
      <w:r w:rsidR="009517CB" w:rsidRPr="009517CB">
        <w:rPr>
          <w:rFonts w:ascii="Times New Roman" w:hAnsi="Times New Roman" w:cs="Times New Roman"/>
          <w:sz w:val="18"/>
          <w:szCs w:val="18"/>
        </w:rPr>
        <w:t xml:space="preserve"> управления многоквартирным домом способа внесения</w:t>
      </w:r>
    </w:p>
    <w:p w:rsidR="009964CA" w:rsidRDefault="009517CB" w:rsidP="009517CB">
      <w:pP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w:t>
      </w:r>
      <w:r w:rsidRPr="009517CB">
        <w:rPr>
          <w:rFonts w:ascii="Times New Roman" w:hAnsi="Times New Roman" w:cs="Times New Roman"/>
          <w:sz w:val="18"/>
          <w:szCs w:val="18"/>
        </w:rPr>
        <w:br/>
        <w:t>найма и договору найма жилых помещений государственного или муниципального жилищного фонда платы</w:t>
      </w:r>
      <w:r w:rsidRPr="009517CB">
        <w:rPr>
          <w:rFonts w:ascii="Times New Roman" w:hAnsi="Times New Roman" w:cs="Times New Roman"/>
          <w:sz w:val="18"/>
          <w:szCs w:val="18"/>
        </w:rPr>
        <w:br/>
        <w:t>за содержание и ремонт жилого помещения и коммунальные услуги)</w:t>
      </w:r>
    </w:p>
    <w:p w:rsidR="009517CB" w:rsidRPr="00072787" w:rsidRDefault="009517CB" w:rsidP="009517CB">
      <w:pPr>
        <w:spacing w:after="0" w:line="240" w:lineRule="auto"/>
        <w:jc w:val="center"/>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p>
    <w:p w:rsidR="009964CA" w:rsidRPr="00072787" w:rsidRDefault="009964CA" w:rsidP="009964CA">
      <w:pPr>
        <w:spacing w:after="0" w:line="240" w:lineRule="auto"/>
        <w:ind w:firstLine="567"/>
        <w:jc w:val="both"/>
        <w:rPr>
          <w:rFonts w:ascii="Times New Roman" w:hAnsi="Times New Roman" w:cs="Times New Roman"/>
          <w:sz w:val="24"/>
          <w:szCs w:val="24"/>
        </w:rPr>
      </w:pPr>
      <w:r w:rsidRPr="00072787">
        <w:rPr>
          <w:rFonts w:ascii="Times New Roman" w:hAnsi="Times New Roman" w:cs="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964CA" w:rsidRPr="00072787" w:rsidRDefault="009964CA" w:rsidP="009964CA">
      <w:pPr>
        <w:pBdr>
          <w:top w:val="single" w:sz="4" w:space="1" w:color="auto"/>
        </w:pBdr>
        <w:spacing w:after="0" w:line="240" w:lineRule="auto"/>
        <w:rPr>
          <w:rFonts w:ascii="Times New Roman" w:hAnsi="Times New Roman" w:cs="Times New Roman"/>
          <w:sz w:val="24"/>
          <w:szCs w:val="24"/>
        </w:rPr>
      </w:pPr>
    </w:p>
    <w:p w:rsidR="009964CA" w:rsidRPr="00072787" w:rsidRDefault="009964CA" w:rsidP="009964CA">
      <w:pPr>
        <w:spacing w:after="0" w:line="240" w:lineRule="auto"/>
        <w:rPr>
          <w:rFonts w:ascii="Times New Roman" w:hAnsi="Times New Roman" w:cs="Times New Roman"/>
          <w:sz w:val="24"/>
          <w:szCs w:val="24"/>
        </w:rPr>
      </w:pPr>
    </w:p>
    <w:p w:rsidR="009964CA"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(реквизиты банковского счета претендента)</w:t>
      </w:r>
    </w:p>
    <w:p w:rsidR="00A155F1" w:rsidRPr="00A155F1" w:rsidRDefault="00A155F1" w:rsidP="00A155F1">
      <w:pPr>
        <w:pStyle w:val="HTML"/>
        <w:jc w:val="both"/>
        <w:rPr>
          <w:rFonts w:ascii="Times New Roman" w:hAnsi="Times New Roman" w:cs="Times New Roman"/>
          <w:color w:val="22272F"/>
          <w:sz w:val="24"/>
          <w:szCs w:val="24"/>
        </w:rPr>
      </w:pPr>
      <w:r w:rsidRPr="00A155F1">
        <w:rPr>
          <w:rFonts w:ascii="Times New Roman" w:hAnsi="Times New Roman" w:cs="Times New Roman"/>
          <w:color w:val="22272F"/>
          <w:sz w:val="24"/>
          <w:szCs w:val="24"/>
        </w:rPr>
        <w:t>Настоящим __________________________________________________________</w:t>
      </w:r>
      <w:r>
        <w:rPr>
          <w:rFonts w:ascii="Times New Roman" w:hAnsi="Times New Roman" w:cs="Times New Roman"/>
          <w:color w:val="22272F"/>
          <w:sz w:val="24"/>
          <w:szCs w:val="24"/>
        </w:rPr>
        <w:t>________________</w:t>
      </w:r>
    </w:p>
    <w:p w:rsidR="00A155F1" w:rsidRPr="00A155F1" w:rsidRDefault="00A155F1" w:rsidP="00A155F1">
      <w:pPr>
        <w:pStyle w:val="HTML"/>
        <w:ind w:left="916"/>
        <w:jc w:val="both"/>
        <w:rPr>
          <w:rFonts w:ascii="Times New Roman" w:hAnsi="Times New Roman" w:cs="Times New Roman"/>
          <w:color w:val="22272F"/>
        </w:rPr>
      </w:pPr>
      <w:r w:rsidRPr="00A155F1">
        <w:rPr>
          <w:rFonts w:ascii="Times New Roman" w:hAnsi="Times New Roman" w:cs="Times New Roman"/>
          <w:color w:val="22272F"/>
        </w:rPr>
        <w:t>(организационно-правовая форма, наименование (фирменное наименование)</w:t>
      </w:r>
      <w:r>
        <w:rPr>
          <w:rFonts w:ascii="Times New Roman" w:hAnsi="Times New Roman" w:cs="Times New Roman"/>
          <w:color w:val="22272F"/>
        </w:rPr>
        <w:t xml:space="preserve"> </w:t>
      </w:r>
      <w:r w:rsidRPr="00A155F1">
        <w:rPr>
          <w:rFonts w:ascii="Times New Roman" w:hAnsi="Times New Roman" w:cs="Times New Roman"/>
          <w:color w:val="22272F"/>
        </w:rPr>
        <w:t>организации или ф.и.о. физического лица, данные документа,</w:t>
      </w:r>
      <w:r>
        <w:rPr>
          <w:rFonts w:ascii="Times New Roman" w:hAnsi="Times New Roman" w:cs="Times New Roman"/>
          <w:color w:val="22272F"/>
        </w:rPr>
        <w:t xml:space="preserve"> </w:t>
      </w:r>
      <w:r w:rsidRPr="00A155F1">
        <w:rPr>
          <w:rFonts w:ascii="Times New Roman" w:hAnsi="Times New Roman" w:cs="Times New Roman"/>
          <w:color w:val="22272F"/>
        </w:rPr>
        <w:t>удостоверяющего личность)</w:t>
      </w:r>
    </w:p>
    <w:p w:rsidR="00A155F1" w:rsidRPr="00A155F1" w:rsidRDefault="00A155F1" w:rsidP="00A155F1">
      <w:pPr>
        <w:pStyle w:val="HTML"/>
        <w:jc w:val="both"/>
        <w:rPr>
          <w:rFonts w:ascii="Times New Roman" w:hAnsi="Times New Roman" w:cs="Times New Roman"/>
          <w:sz w:val="24"/>
          <w:szCs w:val="24"/>
        </w:rPr>
      </w:pPr>
      <w:r w:rsidRPr="00A155F1">
        <w:rPr>
          <w:rFonts w:ascii="Times New Roman" w:hAnsi="Times New Roman" w:cs="Times New Roman"/>
          <w:color w:val="22272F"/>
          <w:sz w:val="24"/>
          <w:szCs w:val="24"/>
        </w:rPr>
        <w:t xml:space="preserve">дает  согласие  на  включение  </w:t>
      </w:r>
      <w:r>
        <w:rPr>
          <w:rFonts w:ascii="Times New Roman" w:hAnsi="Times New Roman" w:cs="Times New Roman"/>
          <w:color w:val="22272F"/>
          <w:sz w:val="24"/>
          <w:szCs w:val="24"/>
        </w:rPr>
        <w:t xml:space="preserve">в  перечень  организаций для </w:t>
      </w:r>
      <w:r w:rsidRPr="00A155F1">
        <w:rPr>
          <w:rFonts w:ascii="Times New Roman" w:hAnsi="Times New Roman" w:cs="Times New Roman"/>
          <w:color w:val="22272F"/>
          <w:sz w:val="24"/>
          <w:szCs w:val="24"/>
        </w:rPr>
        <w:t>управления</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многоквартирным домом, в отношении котор</w:t>
      </w:r>
      <w:r>
        <w:rPr>
          <w:rFonts w:ascii="Times New Roman" w:hAnsi="Times New Roman" w:cs="Times New Roman"/>
          <w:color w:val="22272F"/>
          <w:sz w:val="24"/>
          <w:szCs w:val="24"/>
        </w:rPr>
        <w:t xml:space="preserve">ого собственниками  помещений </w:t>
      </w:r>
      <w:r w:rsidRPr="00A155F1">
        <w:rPr>
          <w:rFonts w:ascii="Times New Roman" w:hAnsi="Times New Roman" w:cs="Times New Roman"/>
          <w:color w:val="22272F"/>
          <w:sz w:val="24"/>
          <w:szCs w:val="24"/>
        </w:rPr>
        <w:t>в</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 xml:space="preserve">многоквартирном доме не выбран способ </w:t>
      </w:r>
      <w:r>
        <w:rPr>
          <w:rFonts w:ascii="Times New Roman" w:hAnsi="Times New Roman" w:cs="Times New Roman"/>
          <w:color w:val="22272F"/>
          <w:sz w:val="24"/>
          <w:szCs w:val="24"/>
        </w:rPr>
        <w:t>управления т</w:t>
      </w:r>
      <w:r w:rsidRPr="00A155F1">
        <w:rPr>
          <w:rFonts w:ascii="Times New Roman" w:hAnsi="Times New Roman" w:cs="Times New Roman"/>
          <w:color w:val="22272F"/>
          <w:sz w:val="24"/>
          <w:szCs w:val="24"/>
        </w:rPr>
        <w:t>аким домом или</w:t>
      </w:r>
      <w:r>
        <w:rPr>
          <w:rFonts w:ascii="Times New Roman" w:hAnsi="Times New Roman" w:cs="Times New Roman"/>
          <w:color w:val="22272F"/>
          <w:sz w:val="24"/>
          <w:szCs w:val="24"/>
        </w:rPr>
        <w:t xml:space="preserve"> выбранный способ управления не реализован, не определена </w:t>
      </w:r>
      <w:r w:rsidRPr="00A155F1">
        <w:rPr>
          <w:rFonts w:ascii="Times New Roman" w:hAnsi="Times New Roman" w:cs="Times New Roman"/>
          <w:color w:val="22272F"/>
          <w:sz w:val="24"/>
          <w:szCs w:val="24"/>
        </w:rPr>
        <w:t>управляющая</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 xml:space="preserve">организация, </w:t>
      </w:r>
      <w:r>
        <w:rPr>
          <w:rFonts w:ascii="Times New Roman" w:hAnsi="Times New Roman" w:cs="Times New Roman"/>
          <w:color w:val="22272F"/>
          <w:sz w:val="24"/>
          <w:szCs w:val="24"/>
        </w:rPr>
        <w:t xml:space="preserve">в </w:t>
      </w:r>
      <w:r w:rsidRPr="00A155F1">
        <w:rPr>
          <w:rFonts w:ascii="Times New Roman" w:hAnsi="Times New Roman" w:cs="Times New Roman"/>
          <w:color w:val="22272F"/>
          <w:sz w:val="24"/>
          <w:szCs w:val="24"/>
        </w:rPr>
        <w:t xml:space="preserve">соответствии с </w:t>
      </w:r>
      <w:hyperlink r:id="rId20" w:anchor="/document/72136064/entry/1000" w:history="1">
        <w:r w:rsidRPr="0064749D">
          <w:rPr>
            <w:rStyle w:val="ae"/>
            <w:rFonts w:ascii="Times New Roman" w:hAnsi="Times New Roman" w:cs="Times New Roman"/>
            <w:color w:val="auto"/>
            <w:sz w:val="24"/>
            <w:szCs w:val="24"/>
            <w:u w:val="none"/>
          </w:rPr>
          <w:t>Правилами</w:t>
        </w:r>
      </w:hyperlink>
      <w:r w:rsidRPr="00A155F1">
        <w:rPr>
          <w:rFonts w:ascii="Times New Roman" w:hAnsi="Times New Roman" w:cs="Times New Roman"/>
          <w:color w:val="22272F"/>
          <w:sz w:val="24"/>
          <w:szCs w:val="24"/>
        </w:rPr>
        <w:t xml:space="preserve"> </w:t>
      </w:r>
      <w:r>
        <w:rPr>
          <w:rFonts w:ascii="Times New Roman" w:hAnsi="Times New Roman" w:cs="Times New Roman"/>
          <w:color w:val="22272F"/>
          <w:sz w:val="24"/>
          <w:szCs w:val="24"/>
        </w:rPr>
        <w:t>определения</w:t>
      </w:r>
      <w:r w:rsidRPr="00A155F1">
        <w:rPr>
          <w:rFonts w:ascii="Times New Roman" w:hAnsi="Times New Roman" w:cs="Times New Roman"/>
          <w:color w:val="22272F"/>
          <w:sz w:val="24"/>
          <w:szCs w:val="24"/>
        </w:rPr>
        <w:t xml:space="preserve"> управляющей</w:t>
      </w:r>
      <w:r>
        <w:rPr>
          <w:rFonts w:ascii="Times New Roman" w:hAnsi="Times New Roman" w:cs="Times New Roman"/>
          <w:color w:val="22272F"/>
          <w:sz w:val="24"/>
          <w:szCs w:val="24"/>
        </w:rPr>
        <w:t xml:space="preserve"> организации для управления многоквартирным домом, в отношении</w:t>
      </w:r>
      <w:r w:rsidRPr="00A155F1">
        <w:rPr>
          <w:rFonts w:ascii="Times New Roman" w:hAnsi="Times New Roman" w:cs="Times New Roman"/>
          <w:color w:val="22272F"/>
          <w:sz w:val="24"/>
          <w:szCs w:val="24"/>
        </w:rPr>
        <w:t xml:space="preserve"> которого</w:t>
      </w:r>
      <w:r>
        <w:rPr>
          <w:rFonts w:ascii="Times New Roman" w:hAnsi="Times New Roman" w:cs="Times New Roman"/>
          <w:color w:val="22272F"/>
          <w:sz w:val="24"/>
          <w:szCs w:val="24"/>
        </w:rPr>
        <w:t xml:space="preserve"> собственниками </w:t>
      </w:r>
      <w:r w:rsidRPr="00A155F1">
        <w:rPr>
          <w:rFonts w:ascii="Times New Roman" w:hAnsi="Times New Roman" w:cs="Times New Roman"/>
          <w:color w:val="22272F"/>
          <w:sz w:val="24"/>
          <w:szCs w:val="24"/>
        </w:rPr>
        <w:t xml:space="preserve">помещений </w:t>
      </w:r>
      <w:r>
        <w:rPr>
          <w:rFonts w:ascii="Times New Roman" w:hAnsi="Times New Roman" w:cs="Times New Roman"/>
          <w:color w:val="22272F"/>
          <w:sz w:val="24"/>
          <w:szCs w:val="24"/>
        </w:rPr>
        <w:t xml:space="preserve">в многоквартирном доме не выбран </w:t>
      </w:r>
      <w:r w:rsidRPr="00A155F1">
        <w:rPr>
          <w:rFonts w:ascii="Times New Roman" w:hAnsi="Times New Roman" w:cs="Times New Roman"/>
          <w:color w:val="22272F"/>
          <w:sz w:val="24"/>
          <w:szCs w:val="24"/>
        </w:rPr>
        <w:t>способ</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управления таким домом или выбранный способ управления не реализован, не</w:t>
      </w:r>
      <w:r>
        <w:rPr>
          <w:rFonts w:ascii="Times New Roman" w:hAnsi="Times New Roman" w:cs="Times New Roman"/>
          <w:color w:val="22272F"/>
          <w:sz w:val="24"/>
          <w:szCs w:val="24"/>
        </w:rPr>
        <w:t xml:space="preserve"> определена управляющая организация, </w:t>
      </w:r>
      <w:r w:rsidRPr="00A155F1">
        <w:rPr>
          <w:rFonts w:ascii="Times New Roman" w:hAnsi="Times New Roman" w:cs="Times New Roman"/>
          <w:color w:val="22272F"/>
          <w:sz w:val="24"/>
          <w:szCs w:val="24"/>
        </w:rPr>
        <w:t>утвержденными</w:t>
      </w:r>
      <w:r>
        <w:rPr>
          <w:rFonts w:ascii="Times New Roman" w:hAnsi="Times New Roman" w:cs="Times New Roman"/>
          <w:color w:val="22272F"/>
          <w:sz w:val="24"/>
          <w:szCs w:val="24"/>
        </w:rPr>
        <w:t xml:space="preserve"> </w:t>
      </w:r>
      <w:hyperlink r:id="rId21" w:anchor="/document/72136064/entry/0" w:history="1">
        <w:r w:rsidR="0064749D">
          <w:rPr>
            <w:rStyle w:val="ae"/>
            <w:rFonts w:ascii="Times New Roman" w:hAnsi="Times New Roman" w:cs="Times New Roman"/>
            <w:color w:val="auto"/>
            <w:sz w:val="24"/>
            <w:szCs w:val="24"/>
            <w:u w:val="none"/>
          </w:rPr>
          <w:t>П</w:t>
        </w:r>
        <w:r w:rsidRPr="0064749D">
          <w:rPr>
            <w:rStyle w:val="ae"/>
            <w:rFonts w:ascii="Times New Roman" w:hAnsi="Times New Roman" w:cs="Times New Roman"/>
            <w:color w:val="auto"/>
            <w:sz w:val="24"/>
            <w:szCs w:val="24"/>
            <w:u w:val="none"/>
          </w:rPr>
          <w:t>остановлением</w:t>
        </w:r>
      </w:hyperlink>
      <w:r w:rsidRPr="0064749D">
        <w:rPr>
          <w:rFonts w:ascii="Times New Roman" w:hAnsi="Times New Roman" w:cs="Times New Roman"/>
          <w:sz w:val="24"/>
          <w:szCs w:val="24"/>
        </w:rPr>
        <w:t xml:space="preserve"> </w:t>
      </w:r>
      <w:r w:rsidRPr="00A155F1">
        <w:rPr>
          <w:rFonts w:ascii="Times New Roman" w:hAnsi="Times New Roman" w:cs="Times New Roman"/>
          <w:color w:val="22272F"/>
          <w:sz w:val="24"/>
          <w:szCs w:val="24"/>
        </w:rPr>
        <w:t>Прав</w:t>
      </w:r>
      <w:r>
        <w:rPr>
          <w:rFonts w:ascii="Times New Roman" w:hAnsi="Times New Roman" w:cs="Times New Roman"/>
          <w:color w:val="22272F"/>
          <w:sz w:val="24"/>
          <w:szCs w:val="24"/>
        </w:rPr>
        <w:t xml:space="preserve">ительства Российской Федерации от 21 декабря 2018 г. N 1616 </w:t>
      </w:r>
      <w:r w:rsidRPr="00A155F1">
        <w:rPr>
          <w:rFonts w:ascii="Times New Roman" w:hAnsi="Times New Roman" w:cs="Times New Roman"/>
          <w:color w:val="22272F"/>
          <w:sz w:val="24"/>
          <w:szCs w:val="24"/>
        </w:rPr>
        <w:t>"Об</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утверждении Правил определения управляющей организации для  управления</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многоквартирным домом, в отношении которого  собственниками  помещений  в</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многоквартирном  доме  не  выбран  способ  управления  таким   домом  или</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выбранный способ управления  не  реализован,  не  определена  управляющая</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организация,  и о  внесении  изменений  в  некоторые  акты  Правительства</w:t>
      </w:r>
      <w:r>
        <w:rPr>
          <w:rFonts w:ascii="Times New Roman" w:hAnsi="Times New Roman" w:cs="Times New Roman"/>
          <w:color w:val="22272F"/>
          <w:sz w:val="24"/>
          <w:szCs w:val="24"/>
        </w:rPr>
        <w:t xml:space="preserve"> </w:t>
      </w:r>
      <w:r w:rsidRPr="00A155F1">
        <w:rPr>
          <w:rFonts w:ascii="Times New Roman" w:hAnsi="Times New Roman" w:cs="Times New Roman"/>
          <w:color w:val="22272F"/>
          <w:sz w:val="24"/>
          <w:szCs w:val="24"/>
        </w:rPr>
        <w:t>Российской Федерации".</w:t>
      </w:r>
    </w:p>
    <w:p w:rsidR="00A155F1" w:rsidRPr="009517CB" w:rsidRDefault="00A155F1" w:rsidP="009964CA">
      <w:pPr>
        <w:pBdr>
          <w:top w:val="single" w:sz="4" w:space="1" w:color="auto"/>
        </w:pBdr>
        <w:spacing w:after="0" w:line="240" w:lineRule="auto"/>
        <w:jc w:val="center"/>
        <w:rPr>
          <w:rFonts w:ascii="Times New Roman" w:hAnsi="Times New Roman" w:cs="Times New Roman"/>
          <w:sz w:val="18"/>
          <w:szCs w:val="18"/>
        </w:rPr>
      </w:pPr>
    </w:p>
    <w:p w:rsidR="009964CA" w:rsidRPr="00072787" w:rsidRDefault="009964CA" w:rsidP="009964CA">
      <w:pPr>
        <w:spacing w:after="0" w:line="240" w:lineRule="auto"/>
        <w:ind w:firstLine="567"/>
        <w:rPr>
          <w:rFonts w:ascii="Times New Roman" w:hAnsi="Times New Roman" w:cs="Times New Roman"/>
          <w:sz w:val="24"/>
          <w:szCs w:val="24"/>
        </w:rPr>
      </w:pPr>
      <w:r w:rsidRPr="00072787">
        <w:rPr>
          <w:rFonts w:ascii="Times New Roman" w:hAnsi="Times New Roman" w:cs="Times New Roman"/>
          <w:sz w:val="24"/>
          <w:szCs w:val="24"/>
        </w:rPr>
        <w:t>К заявке прилагаются следующие документы:</w:t>
      </w:r>
    </w:p>
    <w:p w:rsidR="009964CA" w:rsidRPr="00072787" w:rsidRDefault="009964CA" w:rsidP="009964CA">
      <w:pPr>
        <w:spacing w:after="0" w:line="240" w:lineRule="auto"/>
        <w:ind w:firstLine="567"/>
        <w:jc w:val="both"/>
        <w:rPr>
          <w:rFonts w:ascii="Times New Roman" w:hAnsi="Times New Roman" w:cs="Times New Roman"/>
          <w:sz w:val="24"/>
          <w:szCs w:val="24"/>
        </w:rPr>
      </w:pPr>
      <w:r w:rsidRPr="00072787">
        <w:rPr>
          <w:rFonts w:ascii="Times New Roman" w:hAnsi="Times New Roman" w:cs="Times New Roman"/>
          <w:sz w:val="24"/>
          <w:szCs w:val="24"/>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(наименование и реквизиты документов, количество листов)</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072787" w:rsidRDefault="009964CA" w:rsidP="009964CA">
      <w:pPr>
        <w:pBdr>
          <w:top w:val="single" w:sz="4" w:space="1" w:color="auto"/>
        </w:pBdr>
        <w:spacing w:after="0" w:line="240" w:lineRule="auto"/>
        <w:ind w:right="91"/>
        <w:rPr>
          <w:rFonts w:ascii="Times New Roman" w:hAnsi="Times New Roman" w:cs="Times New Roman"/>
          <w:sz w:val="24"/>
          <w:szCs w:val="24"/>
        </w:rPr>
      </w:pPr>
    </w:p>
    <w:p w:rsidR="009964CA" w:rsidRPr="00072787" w:rsidRDefault="009964CA" w:rsidP="009964CA">
      <w:pPr>
        <w:spacing w:after="0" w:line="240" w:lineRule="auto"/>
        <w:ind w:firstLine="567"/>
        <w:jc w:val="both"/>
        <w:rPr>
          <w:rFonts w:ascii="Times New Roman" w:hAnsi="Times New Roman" w:cs="Times New Roman"/>
          <w:sz w:val="24"/>
          <w:szCs w:val="24"/>
        </w:rPr>
      </w:pPr>
      <w:r w:rsidRPr="00072787">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(наименование и реквизиты документов, количество листов)</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072787" w:rsidRDefault="009964CA" w:rsidP="009964CA">
      <w:pPr>
        <w:pBdr>
          <w:top w:val="single" w:sz="4" w:space="1" w:color="auto"/>
        </w:pBdr>
        <w:spacing w:after="0" w:line="240" w:lineRule="auto"/>
        <w:ind w:right="91"/>
        <w:rPr>
          <w:rFonts w:ascii="Times New Roman" w:hAnsi="Times New Roman" w:cs="Times New Roman"/>
          <w:sz w:val="24"/>
          <w:szCs w:val="24"/>
        </w:rPr>
      </w:pPr>
    </w:p>
    <w:p w:rsidR="009964CA" w:rsidRPr="00072787" w:rsidRDefault="009964CA" w:rsidP="009964CA">
      <w:pPr>
        <w:spacing w:after="0" w:line="240" w:lineRule="auto"/>
        <w:ind w:firstLine="567"/>
        <w:jc w:val="both"/>
        <w:rPr>
          <w:rFonts w:ascii="Times New Roman" w:hAnsi="Times New Roman" w:cs="Times New Roman"/>
          <w:sz w:val="24"/>
          <w:szCs w:val="24"/>
        </w:rPr>
      </w:pPr>
      <w:r w:rsidRPr="00072787">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(наименование и реквизиты документов, количество листов)</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072787" w:rsidRDefault="009964CA" w:rsidP="009964CA">
      <w:pPr>
        <w:pBdr>
          <w:top w:val="single" w:sz="4" w:space="1" w:color="auto"/>
        </w:pBdr>
        <w:spacing w:after="0" w:line="240" w:lineRule="auto"/>
        <w:ind w:right="91"/>
        <w:rPr>
          <w:rFonts w:ascii="Times New Roman" w:hAnsi="Times New Roman" w:cs="Times New Roman"/>
          <w:sz w:val="24"/>
          <w:szCs w:val="24"/>
        </w:rPr>
      </w:pPr>
    </w:p>
    <w:p w:rsidR="009964CA" w:rsidRPr="00072787" w:rsidRDefault="009964CA" w:rsidP="009964CA">
      <w:pPr>
        <w:spacing w:after="0" w:line="240" w:lineRule="auto"/>
        <w:ind w:firstLine="567"/>
        <w:jc w:val="both"/>
        <w:rPr>
          <w:rFonts w:ascii="Times New Roman" w:hAnsi="Times New Roman" w:cs="Times New Roman"/>
          <w:sz w:val="24"/>
          <w:szCs w:val="24"/>
        </w:rPr>
      </w:pPr>
      <w:r w:rsidRPr="00072787">
        <w:rPr>
          <w:rFonts w:ascii="Times New Roman" w:hAnsi="Times New Roman" w:cs="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(наименование и реквизиты документов, количество листов)</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072787" w:rsidRDefault="009964CA" w:rsidP="009964CA">
      <w:pPr>
        <w:spacing w:after="0" w:line="240" w:lineRule="auto"/>
        <w:ind w:firstLine="567"/>
        <w:rPr>
          <w:rFonts w:ascii="Times New Roman" w:hAnsi="Times New Roman" w:cs="Times New Roman"/>
          <w:sz w:val="24"/>
          <w:szCs w:val="24"/>
        </w:rPr>
      </w:pPr>
      <w:r w:rsidRPr="00072787">
        <w:rPr>
          <w:rFonts w:ascii="Times New Roman" w:hAnsi="Times New Roman" w:cs="Times New Roman"/>
          <w:sz w:val="24"/>
          <w:szCs w:val="24"/>
        </w:rPr>
        <w:t>5) утвержденный бухгалтерский баланс за последний год:</w:t>
      </w: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(наименование и реквизиты документов, количество листов)</w:t>
      </w:r>
    </w:p>
    <w:p w:rsidR="009964CA" w:rsidRPr="00072787" w:rsidRDefault="009964CA" w:rsidP="009964CA">
      <w:pPr>
        <w:tabs>
          <w:tab w:val="right" w:pos="10206"/>
        </w:tabs>
        <w:spacing w:after="0" w:line="240" w:lineRule="auto"/>
        <w:rPr>
          <w:rFonts w:ascii="Times New Roman" w:hAnsi="Times New Roman" w:cs="Times New Roman"/>
          <w:sz w:val="24"/>
          <w:szCs w:val="24"/>
        </w:rPr>
      </w:pPr>
      <w:r w:rsidRPr="00072787">
        <w:rPr>
          <w:rFonts w:ascii="Times New Roman" w:hAnsi="Times New Roman" w:cs="Times New Roman"/>
          <w:sz w:val="24"/>
          <w:szCs w:val="24"/>
        </w:rPr>
        <w:tab/>
        <w:t>.</w:t>
      </w:r>
    </w:p>
    <w:p w:rsidR="009964CA" w:rsidRPr="00072787" w:rsidRDefault="009964CA" w:rsidP="009964CA">
      <w:pPr>
        <w:spacing w:after="0" w:line="240" w:lineRule="auto"/>
        <w:rPr>
          <w:rFonts w:ascii="Times New Roman" w:hAnsi="Times New Roman" w:cs="Times New Roman"/>
          <w:sz w:val="24"/>
          <w:szCs w:val="24"/>
        </w:rPr>
      </w:pPr>
    </w:p>
    <w:p w:rsidR="009964CA" w:rsidRPr="009517CB" w:rsidRDefault="009964CA" w:rsidP="009964CA">
      <w:pPr>
        <w:pBdr>
          <w:top w:val="single" w:sz="4" w:space="1" w:color="auto"/>
        </w:pBd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9964CA" w:rsidRPr="00072787" w:rsidTr="00AA56D5">
        <w:tc>
          <w:tcPr>
            <w:tcW w:w="2580" w:type="dxa"/>
            <w:tcBorders>
              <w:top w:val="nil"/>
              <w:left w:val="nil"/>
              <w:bottom w:val="single" w:sz="4" w:space="0" w:color="auto"/>
              <w:right w:val="nil"/>
            </w:tcBorders>
            <w:vAlign w:val="bottom"/>
          </w:tcPr>
          <w:p w:rsidR="009964CA" w:rsidRPr="00072787" w:rsidRDefault="009964CA" w:rsidP="009964CA">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9964CA" w:rsidRPr="00072787" w:rsidRDefault="009964CA" w:rsidP="009964CA">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964CA" w:rsidRPr="00072787" w:rsidRDefault="009964CA" w:rsidP="009964CA">
            <w:pPr>
              <w:spacing w:after="0" w:line="240" w:lineRule="auto"/>
              <w:jc w:val="center"/>
              <w:rPr>
                <w:rFonts w:ascii="Times New Roman" w:hAnsi="Times New Roman" w:cs="Times New Roman"/>
                <w:sz w:val="24"/>
                <w:szCs w:val="24"/>
              </w:rPr>
            </w:pPr>
          </w:p>
        </w:tc>
      </w:tr>
      <w:tr w:rsidR="009964CA" w:rsidRPr="00072787" w:rsidTr="00AA56D5">
        <w:tc>
          <w:tcPr>
            <w:tcW w:w="2580" w:type="dxa"/>
            <w:tcBorders>
              <w:top w:val="nil"/>
              <w:left w:val="nil"/>
              <w:bottom w:val="nil"/>
              <w:right w:val="nil"/>
            </w:tcBorders>
          </w:tcPr>
          <w:p w:rsidR="009964CA" w:rsidRPr="009517CB" w:rsidRDefault="009964CA" w:rsidP="009964CA">
            <w:pP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(подпись)</w:t>
            </w:r>
          </w:p>
        </w:tc>
        <w:tc>
          <w:tcPr>
            <w:tcW w:w="283" w:type="dxa"/>
            <w:tcBorders>
              <w:top w:val="nil"/>
              <w:left w:val="nil"/>
              <w:bottom w:val="nil"/>
              <w:right w:val="nil"/>
            </w:tcBorders>
          </w:tcPr>
          <w:p w:rsidR="009964CA" w:rsidRPr="00072787" w:rsidRDefault="009964CA" w:rsidP="009964CA">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9964CA" w:rsidRPr="009517CB" w:rsidRDefault="009964CA" w:rsidP="009964CA">
            <w:pPr>
              <w:spacing w:after="0" w:line="240" w:lineRule="auto"/>
              <w:jc w:val="center"/>
              <w:rPr>
                <w:rFonts w:ascii="Times New Roman" w:hAnsi="Times New Roman" w:cs="Times New Roman"/>
                <w:sz w:val="18"/>
                <w:szCs w:val="18"/>
              </w:rPr>
            </w:pPr>
            <w:r w:rsidRPr="009517CB">
              <w:rPr>
                <w:rFonts w:ascii="Times New Roman" w:hAnsi="Times New Roman" w:cs="Times New Roman"/>
                <w:sz w:val="18"/>
                <w:szCs w:val="18"/>
              </w:rPr>
              <w:t>(ф.и.о.)</w:t>
            </w:r>
          </w:p>
        </w:tc>
      </w:tr>
    </w:tbl>
    <w:p w:rsidR="009964CA" w:rsidRPr="00072787" w:rsidRDefault="009964CA" w:rsidP="009964CA">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9964CA" w:rsidRPr="00072787" w:rsidTr="00AA56D5">
        <w:tc>
          <w:tcPr>
            <w:tcW w:w="187" w:type="dxa"/>
            <w:tcBorders>
              <w:top w:val="nil"/>
              <w:left w:val="nil"/>
              <w:bottom w:val="nil"/>
              <w:right w:val="nil"/>
            </w:tcBorders>
            <w:vAlign w:val="bottom"/>
          </w:tcPr>
          <w:p w:rsidR="009964CA" w:rsidRPr="00072787" w:rsidRDefault="009964CA" w:rsidP="009964CA">
            <w:pPr>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nil"/>
            </w:tcBorders>
            <w:vAlign w:val="bottom"/>
          </w:tcPr>
          <w:p w:rsidR="009964CA" w:rsidRPr="00072787" w:rsidRDefault="009964CA" w:rsidP="009964CA">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964CA" w:rsidRPr="00072787" w:rsidRDefault="009964CA" w:rsidP="009964CA">
            <w:pPr>
              <w:spacing w:after="0" w:line="240" w:lineRule="auto"/>
              <w:rPr>
                <w:rFonts w:ascii="Times New Roman" w:hAnsi="Times New Roman" w:cs="Times New Roman"/>
                <w:sz w:val="24"/>
                <w:szCs w:val="24"/>
              </w:rPr>
            </w:pPr>
          </w:p>
        </w:tc>
        <w:tc>
          <w:tcPr>
            <w:tcW w:w="1531" w:type="dxa"/>
            <w:tcBorders>
              <w:top w:val="nil"/>
              <w:left w:val="nil"/>
              <w:bottom w:val="single" w:sz="4" w:space="0" w:color="auto"/>
              <w:right w:val="nil"/>
            </w:tcBorders>
            <w:vAlign w:val="bottom"/>
          </w:tcPr>
          <w:p w:rsidR="009964CA" w:rsidRPr="00072787" w:rsidRDefault="009964CA" w:rsidP="009964CA">
            <w:pPr>
              <w:spacing w:after="0" w:line="240" w:lineRule="auto"/>
              <w:jc w:val="center"/>
              <w:rPr>
                <w:rFonts w:ascii="Times New Roman" w:hAnsi="Times New Roman" w:cs="Times New Roman"/>
                <w:sz w:val="24"/>
                <w:szCs w:val="24"/>
              </w:rPr>
            </w:pPr>
          </w:p>
        </w:tc>
        <w:tc>
          <w:tcPr>
            <w:tcW w:w="465" w:type="dxa"/>
            <w:tcBorders>
              <w:top w:val="nil"/>
              <w:left w:val="nil"/>
              <w:bottom w:val="nil"/>
              <w:right w:val="nil"/>
            </w:tcBorders>
            <w:vAlign w:val="bottom"/>
          </w:tcPr>
          <w:p w:rsidR="009964CA" w:rsidRPr="00072787" w:rsidRDefault="009964CA" w:rsidP="009517CB">
            <w:pPr>
              <w:spacing w:after="0" w:line="240" w:lineRule="auto"/>
              <w:jc w:val="right"/>
              <w:rPr>
                <w:rFonts w:ascii="Times New Roman" w:hAnsi="Times New Roman" w:cs="Times New Roman"/>
                <w:sz w:val="24"/>
                <w:szCs w:val="24"/>
              </w:rPr>
            </w:pPr>
            <w:r w:rsidRPr="00072787">
              <w:rPr>
                <w:rFonts w:ascii="Times New Roman" w:hAnsi="Times New Roman" w:cs="Times New Roman"/>
                <w:sz w:val="24"/>
                <w:szCs w:val="24"/>
              </w:rPr>
              <w:t>20</w:t>
            </w:r>
            <w:r w:rsidR="009517CB">
              <w:rPr>
                <w:rFonts w:ascii="Times New Roman" w:hAnsi="Times New Roman" w:cs="Times New Roman"/>
                <w:sz w:val="24"/>
                <w:szCs w:val="24"/>
              </w:rPr>
              <w:t>1</w:t>
            </w:r>
          </w:p>
        </w:tc>
        <w:tc>
          <w:tcPr>
            <w:tcW w:w="227" w:type="dxa"/>
            <w:tcBorders>
              <w:top w:val="nil"/>
              <w:left w:val="nil"/>
              <w:bottom w:val="single" w:sz="4" w:space="0" w:color="auto"/>
              <w:right w:val="nil"/>
            </w:tcBorders>
            <w:vAlign w:val="bottom"/>
          </w:tcPr>
          <w:p w:rsidR="009964CA" w:rsidRPr="00072787" w:rsidRDefault="009964CA" w:rsidP="009964CA">
            <w:pPr>
              <w:spacing w:after="0" w:line="240" w:lineRule="auto"/>
              <w:rPr>
                <w:rFonts w:ascii="Times New Roman" w:hAnsi="Times New Roman" w:cs="Times New Roman"/>
                <w:sz w:val="24"/>
                <w:szCs w:val="24"/>
              </w:rPr>
            </w:pPr>
          </w:p>
        </w:tc>
        <w:tc>
          <w:tcPr>
            <w:tcW w:w="255" w:type="dxa"/>
            <w:tcBorders>
              <w:top w:val="nil"/>
              <w:left w:val="nil"/>
              <w:bottom w:val="nil"/>
              <w:right w:val="nil"/>
            </w:tcBorders>
            <w:vAlign w:val="bottom"/>
          </w:tcPr>
          <w:p w:rsidR="009964CA" w:rsidRPr="00072787" w:rsidRDefault="009964CA" w:rsidP="009964CA">
            <w:pPr>
              <w:spacing w:after="0" w:line="240" w:lineRule="auto"/>
              <w:jc w:val="right"/>
              <w:rPr>
                <w:rFonts w:ascii="Times New Roman" w:hAnsi="Times New Roman" w:cs="Times New Roman"/>
                <w:sz w:val="24"/>
                <w:szCs w:val="24"/>
              </w:rPr>
            </w:pPr>
            <w:r w:rsidRPr="00072787">
              <w:rPr>
                <w:rFonts w:ascii="Times New Roman" w:hAnsi="Times New Roman" w:cs="Times New Roman"/>
                <w:sz w:val="24"/>
                <w:szCs w:val="24"/>
              </w:rPr>
              <w:t>г.</w:t>
            </w:r>
          </w:p>
        </w:tc>
      </w:tr>
    </w:tbl>
    <w:p w:rsidR="009964CA" w:rsidRDefault="009964CA" w:rsidP="009964CA">
      <w:pPr>
        <w:spacing w:after="0" w:line="240" w:lineRule="auto"/>
        <w:rPr>
          <w:rFonts w:ascii="Times New Roman" w:hAnsi="Times New Roman" w:cs="Times New Roman"/>
          <w:sz w:val="20"/>
          <w:szCs w:val="20"/>
        </w:rPr>
      </w:pPr>
      <w:r w:rsidRPr="009517CB">
        <w:rPr>
          <w:rFonts w:ascii="Times New Roman" w:hAnsi="Times New Roman" w:cs="Times New Roman"/>
          <w:sz w:val="20"/>
          <w:szCs w:val="20"/>
        </w:rPr>
        <w:t>М.П.</w:t>
      </w: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402D9D" w:rsidRDefault="00402D9D" w:rsidP="009964CA">
      <w:pPr>
        <w:spacing w:after="0" w:line="240" w:lineRule="auto"/>
        <w:rPr>
          <w:rFonts w:ascii="Times New Roman" w:hAnsi="Times New Roman" w:cs="Times New Roman"/>
          <w:sz w:val="20"/>
          <w:szCs w:val="20"/>
        </w:rPr>
      </w:pPr>
    </w:p>
    <w:p w:rsidR="00402D9D" w:rsidRDefault="00402D9D" w:rsidP="009964CA">
      <w:pPr>
        <w:spacing w:after="0" w:line="240" w:lineRule="auto"/>
        <w:rPr>
          <w:rFonts w:ascii="Times New Roman" w:hAnsi="Times New Roman" w:cs="Times New Roman"/>
          <w:sz w:val="20"/>
          <w:szCs w:val="20"/>
        </w:rPr>
      </w:pPr>
    </w:p>
    <w:p w:rsidR="00402D9D" w:rsidRDefault="00402D9D" w:rsidP="009964CA">
      <w:pPr>
        <w:spacing w:after="0" w:line="240" w:lineRule="auto"/>
        <w:rPr>
          <w:rFonts w:ascii="Times New Roman" w:hAnsi="Times New Roman" w:cs="Times New Roman"/>
          <w:sz w:val="20"/>
          <w:szCs w:val="20"/>
        </w:rPr>
      </w:pPr>
    </w:p>
    <w:p w:rsidR="00402D9D" w:rsidRDefault="00402D9D"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616AF8" w:rsidRPr="00616AF8" w:rsidRDefault="00616AF8" w:rsidP="00616AF8">
      <w:pPr>
        <w:spacing w:after="0" w:line="240" w:lineRule="auto"/>
        <w:jc w:val="right"/>
        <w:rPr>
          <w:rFonts w:ascii="Times New Roman" w:hAnsi="Times New Roman" w:cs="Times New Roman"/>
        </w:rPr>
      </w:pPr>
      <w:r w:rsidRPr="00616AF8">
        <w:rPr>
          <w:rFonts w:ascii="Times New Roman" w:hAnsi="Times New Roman" w:cs="Times New Roman"/>
        </w:rPr>
        <w:t xml:space="preserve">Приложение № </w:t>
      </w:r>
      <w:r w:rsidR="00086918">
        <w:rPr>
          <w:rFonts w:ascii="Times New Roman" w:hAnsi="Times New Roman" w:cs="Times New Roman"/>
        </w:rPr>
        <w:t>2</w:t>
      </w:r>
    </w:p>
    <w:p w:rsidR="00616AF8" w:rsidRPr="00616AF8" w:rsidRDefault="00616AF8" w:rsidP="00616AF8">
      <w:pPr>
        <w:spacing w:after="0" w:line="240" w:lineRule="auto"/>
        <w:jc w:val="right"/>
        <w:rPr>
          <w:rFonts w:ascii="Times New Roman" w:hAnsi="Times New Roman" w:cs="Times New Roman"/>
        </w:rPr>
      </w:pPr>
      <w:r w:rsidRPr="00616AF8">
        <w:rPr>
          <w:rFonts w:ascii="Times New Roman" w:hAnsi="Times New Roman" w:cs="Times New Roman"/>
        </w:rPr>
        <w:lastRenderedPageBreak/>
        <w:t>к конкурсной документации</w:t>
      </w:r>
    </w:p>
    <w:p w:rsidR="00616AF8" w:rsidRPr="00616AF8" w:rsidRDefault="00616AF8" w:rsidP="00616AF8">
      <w:pPr>
        <w:spacing w:after="0" w:line="240" w:lineRule="auto"/>
        <w:jc w:val="right"/>
        <w:rPr>
          <w:rFonts w:ascii="Times New Roman" w:hAnsi="Times New Roman" w:cs="Times New Roman"/>
        </w:rPr>
      </w:pPr>
      <w:r w:rsidRPr="00616AF8">
        <w:rPr>
          <w:rFonts w:ascii="Times New Roman" w:hAnsi="Times New Roman" w:cs="Times New Roman"/>
        </w:rPr>
        <w:t>о проведении открытого конкурса</w:t>
      </w:r>
    </w:p>
    <w:p w:rsidR="00616AF8" w:rsidRPr="00616AF8" w:rsidRDefault="00616AF8" w:rsidP="00616AF8">
      <w:pPr>
        <w:spacing w:after="0" w:line="240" w:lineRule="auto"/>
        <w:jc w:val="right"/>
        <w:rPr>
          <w:rFonts w:ascii="Times New Roman" w:hAnsi="Times New Roman" w:cs="Times New Roman"/>
        </w:rPr>
      </w:pPr>
      <w:r w:rsidRPr="00616AF8">
        <w:rPr>
          <w:rFonts w:ascii="Times New Roman" w:hAnsi="Times New Roman" w:cs="Times New Roman"/>
        </w:rPr>
        <w:t>отбору управляющей организации</w:t>
      </w:r>
    </w:p>
    <w:p w:rsidR="00616AF8" w:rsidRDefault="00616AF8" w:rsidP="00616AF8">
      <w:pPr>
        <w:spacing w:after="0" w:line="240" w:lineRule="auto"/>
        <w:jc w:val="right"/>
        <w:rPr>
          <w:rFonts w:ascii="Times New Roman" w:hAnsi="Times New Roman" w:cs="Times New Roman"/>
        </w:rPr>
      </w:pPr>
      <w:r w:rsidRPr="00616AF8">
        <w:rPr>
          <w:rFonts w:ascii="Times New Roman" w:hAnsi="Times New Roman" w:cs="Times New Roman"/>
        </w:rPr>
        <w:t>для управления многоквартирным домом</w:t>
      </w:r>
    </w:p>
    <w:p w:rsidR="00616AF8" w:rsidRDefault="00616AF8" w:rsidP="00616AF8">
      <w:pPr>
        <w:spacing w:after="0" w:line="240" w:lineRule="auto"/>
        <w:jc w:val="right"/>
        <w:rPr>
          <w:rFonts w:ascii="Times New Roman" w:hAnsi="Times New Roman" w:cs="Times New Roman"/>
        </w:rPr>
      </w:pPr>
    </w:p>
    <w:p w:rsidR="00616AF8" w:rsidRDefault="00616AF8" w:rsidP="00616AF8">
      <w:pPr>
        <w:spacing w:after="0" w:line="240" w:lineRule="auto"/>
        <w:jc w:val="right"/>
        <w:rPr>
          <w:rFonts w:ascii="Times New Roman" w:hAnsi="Times New Roman" w:cs="Times New Roman"/>
        </w:rPr>
      </w:pPr>
      <w:r>
        <w:rPr>
          <w:rFonts w:ascii="Times New Roman" w:hAnsi="Times New Roman" w:cs="Times New Roman"/>
        </w:rPr>
        <w:t>УТВЕРЖДАЮ</w:t>
      </w:r>
    </w:p>
    <w:p w:rsidR="00616AF8" w:rsidRDefault="00616AF8" w:rsidP="00616AF8">
      <w:pPr>
        <w:spacing w:after="0" w:line="240" w:lineRule="auto"/>
        <w:jc w:val="right"/>
        <w:rPr>
          <w:rFonts w:ascii="Times New Roman" w:hAnsi="Times New Roman" w:cs="Times New Roman"/>
        </w:rPr>
      </w:pPr>
    </w:p>
    <w:p w:rsidR="00616AF8" w:rsidRDefault="00616AF8" w:rsidP="00616AF8">
      <w:pPr>
        <w:spacing w:after="0" w:line="240" w:lineRule="auto"/>
        <w:jc w:val="right"/>
        <w:rPr>
          <w:rFonts w:ascii="Times New Roman" w:hAnsi="Times New Roman" w:cs="Times New Roman"/>
        </w:rPr>
      </w:pPr>
      <w:r>
        <w:rPr>
          <w:rFonts w:ascii="Times New Roman" w:hAnsi="Times New Roman" w:cs="Times New Roman"/>
        </w:rPr>
        <w:t>И.о. руководителя</w:t>
      </w:r>
    </w:p>
    <w:p w:rsidR="00616AF8" w:rsidRDefault="00616AF8" w:rsidP="00616AF8">
      <w:pPr>
        <w:spacing w:after="0" w:line="240" w:lineRule="auto"/>
        <w:jc w:val="right"/>
        <w:rPr>
          <w:rFonts w:ascii="Times New Roman" w:hAnsi="Times New Roman" w:cs="Times New Roman"/>
        </w:rPr>
      </w:pPr>
      <w:r>
        <w:rPr>
          <w:rFonts w:ascii="Times New Roman" w:hAnsi="Times New Roman" w:cs="Times New Roman"/>
        </w:rPr>
        <w:t>«Управа Центрального округа»</w:t>
      </w:r>
      <w:r w:rsidR="00D3551D">
        <w:rPr>
          <w:rFonts w:ascii="Times New Roman" w:hAnsi="Times New Roman" w:cs="Times New Roman"/>
        </w:rPr>
        <w:t xml:space="preserve"> МКУ </w:t>
      </w:r>
      <w:r>
        <w:rPr>
          <w:rFonts w:ascii="Times New Roman" w:hAnsi="Times New Roman" w:cs="Times New Roman"/>
        </w:rPr>
        <w:t xml:space="preserve"> ГО «город Якутск»</w:t>
      </w:r>
    </w:p>
    <w:p w:rsidR="00616AF8" w:rsidRDefault="00616AF8" w:rsidP="00616AF8">
      <w:pPr>
        <w:spacing w:after="0" w:line="240" w:lineRule="auto"/>
        <w:jc w:val="right"/>
        <w:rPr>
          <w:rFonts w:ascii="Times New Roman" w:hAnsi="Times New Roman" w:cs="Times New Roman"/>
        </w:rPr>
      </w:pPr>
    </w:p>
    <w:p w:rsidR="00616AF8" w:rsidRDefault="00616AF8" w:rsidP="00616AF8">
      <w:pPr>
        <w:spacing w:after="0" w:line="240" w:lineRule="auto"/>
        <w:jc w:val="right"/>
        <w:rPr>
          <w:rFonts w:ascii="Times New Roman" w:hAnsi="Times New Roman" w:cs="Times New Roman"/>
        </w:rPr>
      </w:pPr>
      <w:r>
        <w:rPr>
          <w:rFonts w:ascii="Times New Roman" w:hAnsi="Times New Roman" w:cs="Times New Roman"/>
        </w:rPr>
        <w:t>_________________Л.А. Воробьева</w:t>
      </w:r>
    </w:p>
    <w:p w:rsidR="00616AF8" w:rsidRDefault="00616AF8" w:rsidP="00616AF8">
      <w:pPr>
        <w:spacing w:after="0" w:line="240" w:lineRule="auto"/>
        <w:jc w:val="right"/>
        <w:rPr>
          <w:rFonts w:ascii="Times New Roman" w:hAnsi="Times New Roman" w:cs="Times New Roman"/>
        </w:rPr>
      </w:pPr>
    </w:p>
    <w:p w:rsidR="00CF108E" w:rsidRPr="00616AF8" w:rsidRDefault="00616AF8" w:rsidP="00616AF8">
      <w:pPr>
        <w:spacing w:after="0" w:line="240" w:lineRule="auto"/>
        <w:jc w:val="right"/>
        <w:rPr>
          <w:rFonts w:ascii="Times New Roman" w:hAnsi="Times New Roman" w:cs="Times New Roman"/>
        </w:rPr>
      </w:pPr>
      <w:r>
        <w:rPr>
          <w:rFonts w:ascii="Times New Roman" w:hAnsi="Times New Roman" w:cs="Times New Roman"/>
        </w:rPr>
        <w:t>«______»________________2020г</w:t>
      </w:r>
      <w:r w:rsidR="00D31EE9">
        <w:rPr>
          <w:rFonts w:ascii="Times New Roman" w:hAnsi="Times New Roman" w:cs="Times New Roman"/>
        </w:rPr>
        <w:t>.</w:t>
      </w: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Pr="00616AF8" w:rsidRDefault="00CF108E" w:rsidP="00CF108E">
      <w:pPr>
        <w:spacing w:after="0" w:line="240" w:lineRule="auto"/>
        <w:jc w:val="center"/>
        <w:rPr>
          <w:rFonts w:ascii="Times New Roman" w:hAnsi="Times New Roman" w:cs="Times New Roman"/>
          <w:b/>
          <w:sz w:val="24"/>
          <w:szCs w:val="24"/>
        </w:rPr>
      </w:pPr>
      <w:r w:rsidRPr="00616AF8">
        <w:rPr>
          <w:rFonts w:ascii="Times New Roman" w:hAnsi="Times New Roman" w:cs="Times New Roman"/>
          <w:b/>
          <w:sz w:val="24"/>
          <w:szCs w:val="24"/>
        </w:rPr>
        <w:t>Инструкция</w:t>
      </w:r>
    </w:p>
    <w:p w:rsidR="00CF108E" w:rsidRPr="00616AF8" w:rsidRDefault="00CF108E" w:rsidP="00CF108E">
      <w:pPr>
        <w:spacing w:after="0" w:line="240" w:lineRule="auto"/>
        <w:jc w:val="center"/>
        <w:rPr>
          <w:rFonts w:ascii="Times New Roman" w:hAnsi="Times New Roman" w:cs="Times New Roman"/>
          <w:b/>
          <w:sz w:val="24"/>
          <w:szCs w:val="24"/>
        </w:rPr>
      </w:pPr>
      <w:r w:rsidRPr="00616AF8">
        <w:rPr>
          <w:rFonts w:ascii="Times New Roman" w:hAnsi="Times New Roman" w:cs="Times New Roman"/>
          <w:b/>
          <w:sz w:val="24"/>
          <w:szCs w:val="24"/>
        </w:rPr>
        <w:t>по заполнению заявки на участие в конкурсе</w:t>
      </w:r>
    </w:p>
    <w:p w:rsidR="00CF108E" w:rsidRPr="00616AF8" w:rsidRDefault="00CF108E" w:rsidP="00CF108E">
      <w:pPr>
        <w:spacing w:after="0" w:line="240" w:lineRule="auto"/>
        <w:jc w:val="center"/>
        <w:rPr>
          <w:rFonts w:ascii="Times New Roman" w:hAnsi="Times New Roman" w:cs="Times New Roman"/>
          <w:b/>
          <w:sz w:val="24"/>
          <w:szCs w:val="24"/>
        </w:rPr>
      </w:pPr>
    </w:p>
    <w:p w:rsidR="00CF108E" w:rsidRPr="00616AF8" w:rsidRDefault="00CF108E" w:rsidP="006D2F90">
      <w:pPr>
        <w:pStyle w:val="3"/>
        <w:numPr>
          <w:ilvl w:val="0"/>
          <w:numId w:val="3"/>
        </w:numPr>
        <w:ind w:left="0" w:firstLine="360"/>
        <w:rPr>
          <w:szCs w:val="24"/>
        </w:rPr>
      </w:pPr>
      <w:r w:rsidRPr="00616AF8">
        <w:rPr>
          <w:rStyle w:val="aa"/>
          <w:szCs w:val="24"/>
        </w:rPr>
        <w:t xml:space="preserve">Заявка </w:t>
      </w:r>
      <w:r w:rsidRPr="00616AF8">
        <w:rPr>
          <w:szCs w:val="24"/>
        </w:rPr>
        <w:t xml:space="preserve">на участие в конкурсе (далее – Заявка), </w:t>
      </w:r>
      <w:r w:rsidRPr="00616AF8">
        <w:rPr>
          <w:rStyle w:val="aa"/>
          <w:szCs w:val="24"/>
        </w:rPr>
        <w:t>представляется в печатном виде.</w:t>
      </w:r>
      <w:r w:rsidRPr="00616AF8">
        <w:rPr>
          <w:szCs w:val="24"/>
        </w:rPr>
        <w:t xml:space="preserve"> Допускается заполнять Заявку от руки печатными буквами синими чернилами.  </w:t>
      </w:r>
    </w:p>
    <w:p w:rsidR="00CF108E" w:rsidRPr="00616AF8" w:rsidRDefault="00CF108E" w:rsidP="006D2F90">
      <w:pPr>
        <w:pStyle w:val="3"/>
        <w:numPr>
          <w:ilvl w:val="0"/>
          <w:numId w:val="3"/>
        </w:numPr>
        <w:ind w:left="0" w:firstLine="360"/>
        <w:rPr>
          <w:szCs w:val="24"/>
        </w:rPr>
      </w:pPr>
      <w:r w:rsidRPr="00616AF8">
        <w:rPr>
          <w:rStyle w:val="aa"/>
          <w:szCs w:val="24"/>
        </w:rPr>
        <w:t>З</w:t>
      </w:r>
      <w:r w:rsidRPr="00616AF8">
        <w:rPr>
          <w:szCs w:val="24"/>
        </w:rPr>
        <w:t>аявка составляется на русском языке.</w:t>
      </w:r>
    </w:p>
    <w:p w:rsidR="00CF108E" w:rsidRPr="00616AF8" w:rsidRDefault="00CF108E" w:rsidP="006D2F90">
      <w:pPr>
        <w:pStyle w:val="3"/>
        <w:numPr>
          <w:ilvl w:val="0"/>
          <w:numId w:val="3"/>
        </w:numPr>
        <w:ind w:left="0" w:firstLine="360"/>
        <w:rPr>
          <w:rStyle w:val="aa"/>
          <w:szCs w:val="24"/>
        </w:rPr>
      </w:pPr>
      <w:r w:rsidRPr="00616AF8">
        <w:rPr>
          <w:rStyle w:val="aa"/>
          <w:szCs w:val="24"/>
        </w:rPr>
        <w:t>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CF108E" w:rsidRPr="00616AF8" w:rsidRDefault="00CF108E" w:rsidP="006D2F90">
      <w:pPr>
        <w:pStyle w:val="3"/>
        <w:numPr>
          <w:ilvl w:val="0"/>
          <w:numId w:val="3"/>
        </w:numPr>
        <w:ind w:left="0" w:firstLine="360"/>
        <w:rPr>
          <w:szCs w:val="24"/>
        </w:rPr>
      </w:pPr>
      <w:r w:rsidRPr="00616AF8">
        <w:rPr>
          <w:szCs w:val="24"/>
        </w:rPr>
        <w:t xml:space="preserve">Документы, входящие в Заявку, должны быть надлежащим образом оформлены, иметь </w:t>
      </w:r>
      <w:r w:rsidRPr="00616AF8">
        <w:rPr>
          <w:rStyle w:val="aa"/>
          <w:szCs w:val="24"/>
        </w:rPr>
        <w:t>необходимые для их идентификации реквизиты (бланк отправителя, исходящий номер, дата выдачи,</w:t>
      </w:r>
      <w:r w:rsidRPr="00616AF8">
        <w:rPr>
          <w:szCs w:val="24"/>
        </w:rPr>
        <w:t xml:space="preserve">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CF108E" w:rsidRPr="00616AF8" w:rsidRDefault="00CF108E" w:rsidP="006D2F90">
      <w:pPr>
        <w:pStyle w:val="ConsNonformat"/>
        <w:widowControl/>
        <w:numPr>
          <w:ilvl w:val="0"/>
          <w:numId w:val="3"/>
        </w:numPr>
        <w:ind w:left="0" w:right="0" w:firstLine="360"/>
        <w:jc w:val="both"/>
        <w:rPr>
          <w:rFonts w:ascii="Times New Roman" w:hAnsi="Times New Roman" w:cs="Times New Roman"/>
          <w:sz w:val="24"/>
          <w:szCs w:val="24"/>
        </w:rPr>
      </w:pPr>
      <w:r w:rsidRPr="00616AF8">
        <w:rPr>
          <w:rFonts w:ascii="Times New Roman" w:hAnsi="Times New Roman" w:cs="Times New Roman"/>
          <w:sz w:val="24"/>
          <w:szCs w:val="24"/>
        </w:rPr>
        <w:t>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CF108E" w:rsidRPr="00616AF8" w:rsidRDefault="00CF108E" w:rsidP="006D2F90">
      <w:pPr>
        <w:pStyle w:val="24"/>
        <w:widowControl w:val="0"/>
        <w:numPr>
          <w:ilvl w:val="0"/>
          <w:numId w:val="3"/>
        </w:numPr>
        <w:ind w:left="0" w:firstLine="360"/>
        <w:rPr>
          <w:sz w:val="24"/>
          <w:szCs w:val="24"/>
        </w:rPr>
      </w:pPr>
      <w:r w:rsidRPr="00616AF8">
        <w:rPr>
          <w:sz w:val="24"/>
          <w:szCs w:val="24"/>
        </w:rPr>
        <w:t>Документы в составе Заявки располагаются в порядке, предусмотренном Заявкой.</w:t>
      </w:r>
    </w:p>
    <w:p w:rsidR="00CF108E" w:rsidRPr="00616AF8" w:rsidRDefault="00CF108E" w:rsidP="006D2F90">
      <w:pPr>
        <w:pStyle w:val="ac"/>
        <w:numPr>
          <w:ilvl w:val="0"/>
          <w:numId w:val="3"/>
        </w:numPr>
        <w:shd w:val="clear" w:color="auto" w:fill="FFFFFF"/>
        <w:spacing w:after="0" w:line="240" w:lineRule="auto"/>
        <w:ind w:left="0" w:right="-7" w:firstLine="360"/>
        <w:jc w:val="both"/>
        <w:rPr>
          <w:rFonts w:ascii="Times New Roman" w:hAnsi="Times New Roman" w:cs="Times New Roman"/>
          <w:sz w:val="24"/>
          <w:szCs w:val="24"/>
        </w:rPr>
      </w:pPr>
      <w:r w:rsidRPr="00616AF8">
        <w:rPr>
          <w:rFonts w:ascii="Times New Roman" w:hAnsi="Times New Roman" w:cs="Times New Roman"/>
          <w:sz w:val="24"/>
          <w:szCs w:val="24"/>
        </w:rPr>
        <w:t>7.Заявка подписывается руководителем организации или индивидуальным предпринимателем и скрепляется печатью.   Использование факсимиле недопустимо.</w:t>
      </w:r>
    </w:p>
    <w:p w:rsidR="00CF108E" w:rsidRPr="00616AF8" w:rsidRDefault="00CF108E" w:rsidP="006D2F90">
      <w:pPr>
        <w:pStyle w:val="ac"/>
        <w:numPr>
          <w:ilvl w:val="0"/>
          <w:numId w:val="3"/>
        </w:numPr>
        <w:shd w:val="clear" w:color="auto" w:fill="FFFFFF"/>
        <w:spacing w:after="0" w:line="240" w:lineRule="auto"/>
        <w:ind w:left="0" w:right="-7" w:firstLine="360"/>
        <w:jc w:val="both"/>
        <w:rPr>
          <w:rFonts w:ascii="Times New Roman" w:hAnsi="Times New Roman" w:cs="Times New Roman"/>
          <w:sz w:val="24"/>
          <w:szCs w:val="24"/>
        </w:rPr>
      </w:pPr>
      <w:r w:rsidRPr="00616AF8">
        <w:rPr>
          <w:rFonts w:ascii="Times New Roman" w:hAnsi="Times New Roman" w:cs="Times New Roman"/>
          <w:sz w:val="24"/>
          <w:szCs w:val="24"/>
        </w:rPr>
        <w:t>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CF108E" w:rsidRPr="00616AF8" w:rsidRDefault="00CF108E" w:rsidP="006D2F90">
      <w:pPr>
        <w:ind w:firstLine="360"/>
        <w:rPr>
          <w:sz w:val="24"/>
          <w:szCs w:val="24"/>
        </w:rPr>
      </w:pP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1.</w:t>
      </w:r>
      <w:r w:rsidRPr="00616AF8">
        <w:rPr>
          <w:rFonts w:ascii="Times New Roman" w:hAnsi="Times New Roman" w:cs="Times New Roman"/>
          <w:sz w:val="24"/>
          <w:szCs w:val="24"/>
        </w:rPr>
        <w:tab/>
        <w:t>Заявка на участие в конкурсе включает в себя:</w:t>
      </w: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1.1.</w:t>
      </w:r>
      <w:r w:rsidRPr="00616AF8">
        <w:rPr>
          <w:rFonts w:ascii="Times New Roman" w:hAnsi="Times New Roman" w:cs="Times New Roman"/>
          <w:sz w:val="24"/>
          <w:szCs w:val="24"/>
        </w:rPr>
        <w:tab/>
        <w:t>Сведения и документы о претенденте:</w:t>
      </w: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w:t>
      </w: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номер телефона;</w:t>
      </w: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выписку из Единого государственного реестра юридических лиц - для юридического лица;</w:t>
      </w:r>
    </w:p>
    <w:p w:rsidR="00616AF8" w:rsidRPr="00616AF8" w:rsidRDefault="00616AF8" w:rsidP="006D2F90">
      <w:pPr>
        <w:spacing w:after="0" w:line="240" w:lineRule="auto"/>
        <w:ind w:firstLine="360"/>
        <w:jc w:val="both"/>
        <w:rPr>
          <w:rFonts w:ascii="Times New Roman" w:hAnsi="Times New Roman" w:cs="Times New Roman"/>
          <w:sz w:val="24"/>
          <w:szCs w:val="24"/>
        </w:rPr>
      </w:pPr>
      <w:r w:rsidRPr="00616AF8">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реквизиты банковского счета для возврата средств, внесенных в качестве обеспечения заявки на участие в конкурсе.</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1.2.</w:t>
      </w:r>
      <w:r w:rsidRPr="00616AF8">
        <w:rPr>
          <w:rFonts w:ascii="Times New Roman" w:hAnsi="Times New Roman" w:cs="Times New Roman"/>
          <w:sz w:val="24"/>
          <w:szCs w:val="24"/>
        </w:rPr>
        <w:tab/>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документы, подтверждающие внесение средств в качестве обеспечения заявки на участие в конкурсе;</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копии утвержденного бухгалтерского баланса за последний отчетный период.</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1.3.</w:t>
      </w:r>
      <w:r w:rsidRPr="00616AF8">
        <w:rPr>
          <w:rFonts w:ascii="Times New Roman" w:hAnsi="Times New Roman" w:cs="Times New Roman"/>
          <w:sz w:val="24"/>
          <w:szCs w:val="24"/>
        </w:rPr>
        <w:tab/>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2.</w:t>
      </w:r>
      <w:r w:rsidRPr="00616AF8">
        <w:rPr>
          <w:rFonts w:ascii="Times New Roman" w:hAnsi="Times New Roman" w:cs="Times New Roman"/>
          <w:sz w:val="24"/>
          <w:szCs w:val="24"/>
        </w:rPr>
        <w:tab/>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3.</w:t>
      </w:r>
      <w:r w:rsidRPr="00616AF8">
        <w:rPr>
          <w:rFonts w:ascii="Times New Roman" w:hAnsi="Times New Roman" w:cs="Times New Roman"/>
          <w:sz w:val="24"/>
          <w:szCs w:val="24"/>
        </w:rPr>
        <w:tab/>
        <w:t>Сведения, которые содержатся в заявке на участие в конкурсе, не должны допускать двусмысленных толкований.</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t>4.</w:t>
      </w:r>
      <w:r w:rsidRPr="00616AF8">
        <w:rPr>
          <w:rFonts w:ascii="Times New Roman" w:hAnsi="Times New Roman" w:cs="Times New Roman"/>
          <w:sz w:val="24"/>
          <w:szCs w:val="24"/>
        </w:rPr>
        <w:tab/>
        <w:t>Все документы, прилагаемые к заявке, предоставляемые п</w:t>
      </w:r>
      <w:r w:rsidRPr="00616AF8">
        <w:rPr>
          <w:rFonts w:ascii="Times New Roman" w:hAnsi="Times New Roman" w:cs="Times New Roman"/>
          <w:bCs/>
          <w:sz w:val="24"/>
          <w:szCs w:val="24"/>
        </w:rPr>
        <w:t>ретендентом</w:t>
      </w:r>
      <w:r w:rsidRPr="00616AF8">
        <w:rPr>
          <w:rFonts w:ascii="Times New Roman" w:hAnsi="Times New Roman" w:cs="Times New Roman"/>
          <w:sz w:val="24"/>
          <w:szCs w:val="24"/>
        </w:rPr>
        <w:t>, должны быть  подписаны  руководителем</w:t>
      </w:r>
      <w:r w:rsidRPr="00616AF8">
        <w:rPr>
          <w:rFonts w:ascii="Times New Roman" w:hAnsi="Times New Roman" w:cs="Times New Roman"/>
          <w:bCs/>
          <w:sz w:val="24"/>
          <w:szCs w:val="24"/>
        </w:rPr>
        <w:t xml:space="preserve">, прошиты </w:t>
      </w:r>
      <w:r w:rsidRPr="00616AF8">
        <w:rPr>
          <w:rFonts w:ascii="Times New Roman" w:hAnsi="Times New Roman" w:cs="Times New Roman"/>
          <w:sz w:val="24"/>
          <w:szCs w:val="24"/>
        </w:rPr>
        <w:t>и скреплены печатью организации.</w:t>
      </w:r>
    </w:p>
    <w:p w:rsidR="00616AF8" w:rsidRPr="00616AF8" w:rsidRDefault="00616AF8" w:rsidP="006D2F90">
      <w:pPr>
        <w:spacing w:after="0" w:line="240" w:lineRule="auto"/>
        <w:ind w:firstLine="706"/>
        <w:jc w:val="both"/>
        <w:rPr>
          <w:rFonts w:ascii="Times New Roman" w:hAnsi="Times New Roman" w:cs="Times New Roman"/>
          <w:iCs/>
          <w:sz w:val="24"/>
          <w:szCs w:val="24"/>
        </w:rPr>
      </w:pPr>
      <w:r w:rsidRPr="00616AF8">
        <w:rPr>
          <w:rFonts w:ascii="Times New Roman" w:hAnsi="Times New Roman" w:cs="Times New Roman"/>
          <w:bCs/>
          <w:iCs/>
          <w:sz w:val="24"/>
          <w:szCs w:val="24"/>
        </w:rPr>
        <w:t>5.</w:t>
      </w:r>
      <w:r w:rsidRPr="00616AF8">
        <w:rPr>
          <w:rFonts w:ascii="Times New Roman" w:hAnsi="Times New Roman" w:cs="Times New Roman"/>
          <w:bCs/>
          <w:iCs/>
          <w:sz w:val="24"/>
          <w:szCs w:val="24"/>
        </w:rPr>
        <w:tab/>
        <w:t xml:space="preserve">Заявку </w:t>
      </w:r>
      <w:r w:rsidRPr="00616AF8">
        <w:rPr>
          <w:rFonts w:ascii="Times New Roman" w:hAnsi="Times New Roman" w:cs="Times New Roman"/>
          <w:bCs/>
          <w:sz w:val="24"/>
          <w:szCs w:val="24"/>
        </w:rPr>
        <w:t>на участие в конкурсе</w:t>
      </w:r>
      <w:r w:rsidRPr="00616AF8">
        <w:rPr>
          <w:rFonts w:ascii="Times New Roman" w:hAnsi="Times New Roman" w:cs="Times New Roman"/>
          <w:b/>
          <w:bCs/>
          <w:sz w:val="24"/>
          <w:szCs w:val="24"/>
        </w:rPr>
        <w:t xml:space="preserve"> </w:t>
      </w:r>
      <w:r w:rsidRPr="00616AF8">
        <w:rPr>
          <w:rFonts w:ascii="Times New Roman" w:hAnsi="Times New Roman" w:cs="Times New Roman"/>
          <w:bCs/>
          <w:iCs/>
          <w:sz w:val="24"/>
          <w:szCs w:val="24"/>
        </w:rPr>
        <w:t>и документы сопровождает подписанная руководителем опись документов</w:t>
      </w:r>
      <w:r w:rsidRPr="00616AF8">
        <w:rPr>
          <w:rFonts w:ascii="Times New Roman" w:hAnsi="Times New Roman" w:cs="Times New Roman"/>
          <w:iCs/>
          <w:sz w:val="24"/>
          <w:szCs w:val="24"/>
        </w:rPr>
        <w:t>.</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sz w:val="24"/>
          <w:szCs w:val="24"/>
        </w:rPr>
        <w:lastRenderedPageBreak/>
        <w:t>6.</w:t>
      </w:r>
      <w:r w:rsidRPr="00616AF8">
        <w:rPr>
          <w:rFonts w:ascii="Times New Roman" w:hAnsi="Times New Roman" w:cs="Times New Roman"/>
          <w:sz w:val="24"/>
          <w:szCs w:val="24"/>
        </w:rPr>
        <w:tab/>
        <w:t>Заявка</w:t>
      </w:r>
      <w:r w:rsidRPr="00616AF8">
        <w:rPr>
          <w:rFonts w:ascii="Times New Roman" w:hAnsi="Times New Roman" w:cs="Times New Roman"/>
          <w:b/>
          <w:bCs/>
          <w:sz w:val="24"/>
          <w:szCs w:val="24"/>
        </w:rPr>
        <w:t xml:space="preserve"> </w:t>
      </w:r>
      <w:r w:rsidRPr="00616AF8">
        <w:rPr>
          <w:rFonts w:ascii="Times New Roman" w:hAnsi="Times New Roman" w:cs="Times New Roman"/>
          <w:bCs/>
          <w:sz w:val="24"/>
          <w:szCs w:val="24"/>
        </w:rPr>
        <w:t>на участие в конкурсе</w:t>
      </w:r>
      <w:r w:rsidRPr="00616AF8">
        <w:rPr>
          <w:rFonts w:ascii="Times New Roman" w:hAnsi="Times New Roman" w:cs="Times New Roman"/>
          <w:sz w:val="24"/>
          <w:szCs w:val="24"/>
        </w:rPr>
        <w:t xml:space="preserve"> и прилагаемые документы запечатываются в конверт. </w:t>
      </w:r>
      <w:r w:rsidRPr="00616AF8">
        <w:rPr>
          <w:rFonts w:ascii="Times New Roman" w:hAnsi="Times New Roman" w:cs="Times New Roman"/>
          <w:bCs/>
          <w:sz w:val="24"/>
          <w:szCs w:val="24"/>
        </w:rPr>
        <w:t xml:space="preserve">На конверте </w:t>
      </w:r>
      <w:r w:rsidRPr="00616AF8">
        <w:rPr>
          <w:rFonts w:ascii="Times New Roman" w:hAnsi="Times New Roman" w:cs="Times New Roman"/>
          <w:sz w:val="24"/>
          <w:szCs w:val="24"/>
        </w:rPr>
        <w:t xml:space="preserve">указывается </w:t>
      </w:r>
      <w:r w:rsidRPr="00616AF8">
        <w:rPr>
          <w:rFonts w:ascii="Times New Roman" w:hAnsi="Times New Roman" w:cs="Times New Roman"/>
          <w:bCs/>
          <w:sz w:val="24"/>
          <w:szCs w:val="24"/>
        </w:rPr>
        <w:t>п</w:t>
      </w:r>
      <w:r w:rsidRPr="00616AF8">
        <w:rPr>
          <w:rFonts w:ascii="Times New Roman" w:hAnsi="Times New Roman" w:cs="Times New Roman"/>
          <w:sz w:val="24"/>
          <w:szCs w:val="24"/>
        </w:rPr>
        <w:t>редмет и объект конкурса.</w:t>
      </w:r>
    </w:p>
    <w:p w:rsidR="00616AF8" w:rsidRPr="00616AF8" w:rsidRDefault="00616AF8" w:rsidP="006D2F90">
      <w:pPr>
        <w:spacing w:after="0" w:line="240" w:lineRule="auto"/>
        <w:ind w:firstLine="706"/>
        <w:jc w:val="both"/>
        <w:rPr>
          <w:rFonts w:ascii="Times New Roman" w:hAnsi="Times New Roman" w:cs="Times New Roman"/>
          <w:sz w:val="24"/>
          <w:szCs w:val="24"/>
        </w:rPr>
      </w:pPr>
      <w:r w:rsidRPr="00616AF8">
        <w:rPr>
          <w:rFonts w:ascii="Times New Roman" w:hAnsi="Times New Roman" w:cs="Times New Roman"/>
          <w:bCs/>
          <w:sz w:val="24"/>
          <w:szCs w:val="24"/>
        </w:rPr>
        <w:t>7.</w:t>
      </w:r>
      <w:r w:rsidRPr="00616AF8">
        <w:rPr>
          <w:rFonts w:ascii="Times New Roman" w:hAnsi="Times New Roman" w:cs="Times New Roman"/>
          <w:bCs/>
          <w:sz w:val="24"/>
          <w:szCs w:val="24"/>
        </w:rPr>
        <w:tab/>
        <w:t xml:space="preserve">Конверт предоставляется организатору конкурса </w:t>
      </w:r>
      <w:r w:rsidRPr="00616AF8">
        <w:rPr>
          <w:rFonts w:ascii="Times New Roman" w:hAnsi="Times New Roman" w:cs="Times New Roman"/>
          <w:sz w:val="24"/>
          <w:szCs w:val="24"/>
        </w:rPr>
        <w:t>до срока и времени, указанного в извещении о проведении конкурса.</w:t>
      </w: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Default="00CF108E" w:rsidP="009964CA">
      <w:pPr>
        <w:spacing w:after="0" w:line="240" w:lineRule="auto"/>
        <w:rPr>
          <w:rFonts w:ascii="Times New Roman" w:hAnsi="Times New Roman" w:cs="Times New Roman"/>
          <w:sz w:val="20"/>
          <w:szCs w:val="20"/>
        </w:rPr>
      </w:pPr>
    </w:p>
    <w:p w:rsidR="00CF108E" w:rsidRPr="009517CB" w:rsidRDefault="00CF108E" w:rsidP="009964CA">
      <w:pPr>
        <w:spacing w:after="0" w:line="240" w:lineRule="auto"/>
        <w:rPr>
          <w:rFonts w:ascii="Times New Roman" w:hAnsi="Times New Roman" w:cs="Times New Roman"/>
          <w:sz w:val="20"/>
          <w:szCs w:val="20"/>
        </w:rPr>
      </w:pPr>
    </w:p>
    <w:p w:rsidR="009964CA" w:rsidRDefault="009964C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3C35BA" w:rsidRDefault="003C35BA" w:rsidP="009964CA">
      <w:pPr>
        <w:spacing w:after="0" w:line="240" w:lineRule="auto"/>
        <w:jc w:val="both"/>
        <w:rPr>
          <w:rFonts w:ascii="Times New Roman" w:hAnsi="Times New Roman" w:cs="Times New Roman"/>
          <w:sz w:val="24"/>
          <w:szCs w:val="24"/>
        </w:rPr>
      </w:pPr>
    </w:p>
    <w:p w:rsidR="00086918" w:rsidRDefault="00086918" w:rsidP="009964CA">
      <w:pPr>
        <w:spacing w:after="0" w:line="240" w:lineRule="auto"/>
        <w:jc w:val="both"/>
        <w:rPr>
          <w:rFonts w:ascii="Times New Roman" w:hAnsi="Times New Roman" w:cs="Times New Roman"/>
          <w:sz w:val="24"/>
          <w:szCs w:val="24"/>
        </w:rPr>
      </w:pPr>
    </w:p>
    <w:p w:rsidR="005D4D9C" w:rsidRDefault="005D4D9C" w:rsidP="00086918">
      <w:pPr>
        <w:spacing w:after="0" w:line="240" w:lineRule="auto"/>
        <w:jc w:val="right"/>
        <w:rPr>
          <w:rFonts w:ascii="Times New Roman" w:hAnsi="Times New Roman" w:cs="Times New Roman"/>
        </w:rPr>
      </w:pPr>
    </w:p>
    <w:p w:rsidR="00086918" w:rsidRPr="00616AF8" w:rsidRDefault="00086918" w:rsidP="00086918">
      <w:pPr>
        <w:spacing w:after="0" w:line="240" w:lineRule="auto"/>
        <w:jc w:val="right"/>
        <w:rPr>
          <w:rFonts w:ascii="Times New Roman" w:hAnsi="Times New Roman" w:cs="Times New Roman"/>
        </w:rPr>
      </w:pPr>
      <w:r w:rsidRPr="00616AF8">
        <w:rPr>
          <w:rFonts w:ascii="Times New Roman" w:hAnsi="Times New Roman" w:cs="Times New Roman"/>
        </w:rPr>
        <w:t xml:space="preserve">Приложение № </w:t>
      </w:r>
      <w:r>
        <w:rPr>
          <w:rFonts w:ascii="Times New Roman" w:hAnsi="Times New Roman" w:cs="Times New Roman"/>
        </w:rPr>
        <w:t>3</w:t>
      </w:r>
    </w:p>
    <w:p w:rsidR="00086918" w:rsidRPr="00616AF8" w:rsidRDefault="00086918" w:rsidP="00086918">
      <w:pPr>
        <w:spacing w:after="0" w:line="240" w:lineRule="auto"/>
        <w:jc w:val="right"/>
        <w:rPr>
          <w:rFonts w:ascii="Times New Roman" w:hAnsi="Times New Roman" w:cs="Times New Roman"/>
        </w:rPr>
      </w:pPr>
      <w:r w:rsidRPr="00616AF8">
        <w:rPr>
          <w:rFonts w:ascii="Times New Roman" w:hAnsi="Times New Roman" w:cs="Times New Roman"/>
        </w:rPr>
        <w:t>к конкурсной документации</w:t>
      </w:r>
    </w:p>
    <w:p w:rsidR="00086918" w:rsidRPr="00616AF8" w:rsidRDefault="00086918" w:rsidP="00086918">
      <w:pPr>
        <w:spacing w:after="0" w:line="240" w:lineRule="auto"/>
        <w:jc w:val="right"/>
        <w:rPr>
          <w:rFonts w:ascii="Times New Roman" w:hAnsi="Times New Roman" w:cs="Times New Roman"/>
        </w:rPr>
      </w:pPr>
      <w:r w:rsidRPr="00616AF8">
        <w:rPr>
          <w:rFonts w:ascii="Times New Roman" w:hAnsi="Times New Roman" w:cs="Times New Roman"/>
        </w:rPr>
        <w:t>о проведении открытого конкурса</w:t>
      </w:r>
    </w:p>
    <w:p w:rsidR="00086918" w:rsidRPr="00616AF8" w:rsidRDefault="00086918" w:rsidP="00086918">
      <w:pPr>
        <w:spacing w:after="0" w:line="240" w:lineRule="auto"/>
        <w:jc w:val="right"/>
        <w:rPr>
          <w:rFonts w:ascii="Times New Roman" w:hAnsi="Times New Roman" w:cs="Times New Roman"/>
        </w:rPr>
      </w:pPr>
      <w:r w:rsidRPr="00616AF8">
        <w:rPr>
          <w:rFonts w:ascii="Times New Roman" w:hAnsi="Times New Roman" w:cs="Times New Roman"/>
        </w:rPr>
        <w:t>отбору управляющей организации</w:t>
      </w:r>
    </w:p>
    <w:p w:rsidR="00086918" w:rsidRDefault="00086918" w:rsidP="00086918">
      <w:pPr>
        <w:spacing w:after="0" w:line="240" w:lineRule="auto"/>
        <w:jc w:val="right"/>
        <w:rPr>
          <w:rFonts w:ascii="Times New Roman" w:hAnsi="Times New Roman" w:cs="Times New Roman"/>
        </w:rPr>
      </w:pPr>
      <w:r w:rsidRPr="00616AF8">
        <w:rPr>
          <w:rFonts w:ascii="Times New Roman" w:hAnsi="Times New Roman" w:cs="Times New Roman"/>
        </w:rPr>
        <w:t>для управления многоквартирным домом</w:t>
      </w:r>
    </w:p>
    <w:p w:rsidR="00086918" w:rsidRDefault="00086918" w:rsidP="00086918">
      <w:pPr>
        <w:spacing w:after="0" w:line="240" w:lineRule="auto"/>
        <w:jc w:val="right"/>
        <w:rPr>
          <w:rFonts w:ascii="Times New Roman" w:hAnsi="Times New Roman" w:cs="Times New Roman"/>
        </w:rPr>
      </w:pPr>
    </w:p>
    <w:p w:rsidR="00086918" w:rsidRDefault="00086918" w:rsidP="00086918">
      <w:pPr>
        <w:spacing w:after="0" w:line="240" w:lineRule="auto"/>
        <w:jc w:val="right"/>
        <w:rPr>
          <w:rFonts w:ascii="Times New Roman" w:hAnsi="Times New Roman" w:cs="Times New Roman"/>
        </w:rPr>
      </w:pPr>
      <w:r>
        <w:rPr>
          <w:rFonts w:ascii="Times New Roman" w:hAnsi="Times New Roman" w:cs="Times New Roman"/>
        </w:rPr>
        <w:t>УТВЕРЖДАЮ</w:t>
      </w:r>
    </w:p>
    <w:p w:rsidR="00086918" w:rsidRDefault="00086918" w:rsidP="00086918">
      <w:pPr>
        <w:spacing w:after="0" w:line="240" w:lineRule="auto"/>
        <w:jc w:val="right"/>
        <w:rPr>
          <w:rFonts w:ascii="Times New Roman" w:hAnsi="Times New Roman" w:cs="Times New Roman"/>
        </w:rPr>
      </w:pPr>
    </w:p>
    <w:p w:rsidR="00086918" w:rsidRDefault="00086918" w:rsidP="00086918">
      <w:pPr>
        <w:spacing w:after="0" w:line="240" w:lineRule="auto"/>
        <w:jc w:val="right"/>
        <w:rPr>
          <w:rFonts w:ascii="Times New Roman" w:hAnsi="Times New Roman" w:cs="Times New Roman"/>
        </w:rPr>
      </w:pPr>
      <w:r>
        <w:rPr>
          <w:rFonts w:ascii="Times New Roman" w:hAnsi="Times New Roman" w:cs="Times New Roman"/>
        </w:rPr>
        <w:t>И.о. руководителя</w:t>
      </w:r>
    </w:p>
    <w:p w:rsidR="00086918" w:rsidRDefault="00086918" w:rsidP="00086918">
      <w:pPr>
        <w:spacing w:after="0" w:line="240" w:lineRule="auto"/>
        <w:jc w:val="right"/>
        <w:rPr>
          <w:rFonts w:ascii="Times New Roman" w:hAnsi="Times New Roman" w:cs="Times New Roman"/>
        </w:rPr>
      </w:pPr>
      <w:r>
        <w:rPr>
          <w:rFonts w:ascii="Times New Roman" w:hAnsi="Times New Roman" w:cs="Times New Roman"/>
        </w:rPr>
        <w:t xml:space="preserve"> «Управа Центрального округа» </w:t>
      </w:r>
      <w:r w:rsidR="00D3551D">
        <w:rPr>
          <w:rFonts w:ascii="Times New Roman" w:hAnsi="Times New Roman" w:cs="Times New Roman"/>
        </w:rPr>
        <w:t xml:space="preserve">МКУ </w:t>
      </w:r>
      <w:r>
        <w:rPr>
          <w:rFonts w:ascii="Times New Roman" w:hAnsi="Times New Roman" w:cs="Times New Roman"/>
        </w:rPr>
        <w:t>ГО «город Якутск»</w:t>
      </w:r>
    </w:p>
    <w:p w:rsidR="00086918" w:rsidRDefault="00086918" w:rsidP="00086918">
      <w:pPr>
        <w:spacing w:after="0" w:line="240" w:lineRule="auto"/>
        <w:jc w:val="right"/>
        <w:rPr>
          <w:rFonts w:ascii="Times New Roman" w:hAnsi="Times New Roman" w:cs="Times New Roman"/>
        </w:rPr>
      </w:pPr>
    </w:p>
    <w:p w:rsidR="00086918" w:rsidRDefault="00086918" w:rsidP="00086918">
      <w:pPr>
        <w:spacing w:after="0" w:line="240" w:lineRule="auto"/>
        <w:jc w:val="right"/>
        <w:rPr>
          <w:rFonts w:ascii="Times New Roman" w:hAnsi="Times New Roman" w:cs="Times New Roman"/>
        </w:rPr>
      </w:pPr>
      <w:r>
        <w:rPr>
          <w:rFonts w:ascii="Times New Roman" w:hAnsi="Times New Roman" w:cs="Times New Roman"/>
        </w:rPr>
        <w:t>_________________Л.А. Воробьева</w:t>
      </w:r>
    </w:p>
    <w:p w:rsidR="00086918" w:rsidRDefault="00086918" w:rsidP="00086918">
      <w:pPr>
        <w:spacing w:after="0" w:line="240" w:lineRule="auto"/>
        <w:jc w:val="right"/>
        <w:rPr>
          <w:rFonts w:ascii="Times New Roman" w:hAnsi="Times New Roman" w:cs="Times New Roman"/>
        </w:rPr>
      </w:pPr>
    </w:p>
    <w:p w:rsidR="00086918" w:rsidRPr="00616AF8" w:rsidRDefault="00086918" w:rsidP="00086918">
      <w:pPr>
        <w:spacing w:after="0" w:line="240" w:lineRule="auto"/>
        <w:jc w:val="right"/>
        <w:rPr>
          <w:rFonts w:ascii="Times New Roman" w:hAnsi="Times New Roman" w:cs="Times New Roman"/>
        </w:rPr>
      </w:pPr>
      <w:r>
        <w:rPr>
          <w:rFonts w:ascii="Times New Roman" w:hAnsi="Times New Roman" w:cs="Times New Roman"/>
        </w:rPr>
        <w:t>«______»________________2020г</w:t>
      </w:r>
      <w:r w:rsidR="00D31EE9">
        <w:rPr>
          <w:rFonts w:ascii="Times New Roman" w:hAnsi="Times New Roman" w:cs="Times New Roman"/>
        </w:rPr>
        <w:t>.</w:t>
      </w:r>
    </w:p>
    <w:p w:rsidR="003C35BA" w:rsidRPr="009A6AED" w:rsidRDefault="003C35BA" w:rsidP="009964CA">
      <w:pPr>
        <w:spacing w:after="0" w:line="240" w:lineRule="auto"/>
        <w:jc w:val="both"/>
        <w:rPr>
          <w:rFonts w:ascii="Times New Roman" w:hAnsi="Times New Roman" w:cs="Times New Roman"/>
          <w:sz w:val="24"/>
          <w:szCs w:val="24"/>
        </w:rPr>
      </w:pPr>
    </w:p>
    <w:p w:rsidR="00086918" w:rsidRPr="009A6AED" w:rsidRDefault="00086918" w:rsidP="00086918">
      <w:pPr>
        <w:pStyle w:val="ConsPlusNonformat"/>
        <w:jc w:val="center"/>
        <w:rPr>
          <w:rFonts w:ascii="Times New Roman" w:hAnsi="Times New Roman" w:cs="Times New Roman"/>
          <w:b/>
          <w:bCs/>
          <w:sz w:val="24"/>
          <w:szCs w:val="24"/>
        </w:rPr>
      </w:pPr>
      <w:r w:rsidRPr="009A6AED">
        <w:rPr>
          <w:rFonts w:ascii="Times New Roman" w:hAnsi="Times New Roman" w:cs="Times New Roman"/>
          <w:b/>
          <w:bCs/>
          <w:sz w:val="24"/>
          <w:szCs w:val="24"/>
        </w:rPr>
        <w:t>АКТ</w:t>
      </w:r>
    </w:p>
    <w:p w:rsidR="00086918" w:rsidRPr="009A6AED" w:rsidRDefault="00086918" w:rsidP="00086918">
      <w:pPr>
        <w:pStyle w:val="ConsPlusNonformat"/>
        <w:jc w:val="center"/>
        <w:rPr>
          <w:rFonts w:ascii="Times New Roman" w:hAnsi="Times New Roman" w:cs="Times New Roman"/>
          <w:b/>
          <w:bCs/>
          <w:sz w:val="24"/>
          <w:szCs w:val="24"/>
        </w:rPr>
      </w:pPr>
      <w:r w:rsidRPr="009A6AED">
        <w:rPr>
          <w:rFonts w:ascii="Times New Roman" w:hAnsi="Times New Roman" w:cs="Times New Roman"/>
          <w:b/>
          <w:bCs/>
          <w:sz w:val="24"/>
          <w:szCs w:val="24"/>
        </w:rPr>
        <w:t>о состоянии общего имущества собственников помещений в многоквартирном доме, являющегося объектом конкурса</w:t>
      </w:r>
    </w:p>
    <w:p w:rsidR="00086918" w:rsidRPr="009A6AED" w:rsidRDefault="00086918" w:rsidP="00086918">
      <w:pPr>
        <w:pStyle w:val="ConsPlusNonformat"/>
        <w:jc w:val="center"/>
        <w:rPr>
          <w:rFonts w:ascii="Times New Roman" w:hAnsi="Times New Roman" w:cs="Times New Roman"/>
          <w:sz w:val="24"/>
          <w:szCs w:val="24"/>
        </w:rPr>
      </w:pPr>
    </w:p>
    <w:p w:rsidR="00086918" w:rsidRPr="009A6AED" w:rsidRDefault="00086918" w:rsidP="00086918">
      <w:pPr>
        <w:pStyle w:val="ConsPlusNonformat"/>
        <w:ind w:firstLine="709"/>
        <w:jc w:val="center"/>
        <w:rPr>
          <w:rFonts w:ascii="Times New Roman" w:hAnsi="Times New Roman" w:cs="Times New Roman"/>
          <w:sz w:val="24"/>
          <w:szCs w:val="24"/>
        </w:rPr>
      </w:pPr>
      <w:r w:rsidRPr="009A6AED">
        <w:rPr>
          <w:rFonts w:ascii="Times New Roman" w:hAnsi="Times New Roman" w:cs="Times New Roman"/>
          <w:sz w:val="24"/>
          <w:szCs w:val="24"/>
        </w:rPr>
        <w:t>I. Общие сведения о многоквартирном доме</w:t>
      </w:r>
    </w:p>
    <w:p w:rsidR="00086918" w:rsidRPr="009A6AED" w:rsidRDefault="00086918" w:rsidP="00086918">
      <w:pPr>
        <w:pStyle w:val="ConsPlusNonformat"/>
        <w:ind w:firstLine="709"/>
        <w:rPr>
          <w:rFonts w:ascii="Times New Roman" w:hAnsi="Times New Roman" w:cs="Times New Roman"/>
          <w:sz w:val="24"/>
          <w:szCs w:val="24"/>
        </w:rPr>
      </w:pPr>
    </w:p>
    <w:p w:rsidR="00086918" w:rsidRPr="009A6AED" w:rsidRDefault="00086918" w:rsidP="00086918">
      <w:pPr>
        <w:pStyle w:val="ConsPlusNonformat"/>
        <w:ind w:firstLine="709"/>
        <w:jc w:val="both"/>
        <w:rPr>
          <w:rFonts w:ascii="Times New Roman" w:hAnsi="Times New Roman" w:cs="Times New Roman"/>
          <w:b/>
          <w:i/>
          <w:sz w:val="24"/>
          <w:szCs w:val="24"/>
          <w:u w:val="single"/>
        </w:rPr>
      </w:pPr>
      <w:r w:rsidRPr="009A6AED">
        <w:rPr>
          <w:rFonts w:ascii="Times New Roman" w:hAnsi="Times New Roman" w:cs="Times New Roman"/>
          <w:sz w:val="24"/>
          <w:szCs w:val="24"/>
        </w:rPr>
        <w:t xml:space="preserve">1.Адрес многоквартирного дома: </w:t>
      </w:r>
      <w:r w:rsidR="00D27329" w:rsidRPr="009A6AED">
        <w:rPr>
          <w:rFonts w:ascii="Times New Roman" w:hAnsi="Times New Roman" w:cs="Times New Roman"/>
          <w:b/>
          <w:bCs/>
          <w:i/>
          <w:iCs/>
          <w:sz w:val="24"/>
          <w:szCs w:val="24"/>
          <w:u w:val="single"/>
        </w:rPr>
        <w:t>Республика Саха (Якутия), г. Якутск, ул. Пушкина, дом 31, корп. 1</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2. Кадастровый номер многоквартирного дома (при его наличии): </w:t>
      </w:r>
      <w:r w:rsidR="002E5628">
        <w:rPr>
          <w:rFonts w:ascii="Times New Roman" w:hAnsi="Times New Roman" w:cs="Times New Roman"/>
          <w:b/>
          <w:bCs/>
          <w:i/>
          <w:iCs/>
          <w:sz w:val="24"/>
          <w:szCs w:val="24"/>
          <w:u w:val="single"/>
        </w:rPr>
        <w:t>--</w:t>
      </w:r>
    </w:p>
    <w:p w:rsidR="00086918" w:rsidRPr="004B6D80" w:rsidRDefault="00086918" w:rsidP="00086918">
      <w:pPr>
        <w:pStyle w:val="ConsPlusNonformat"/>
        <w:ind w:firstLine="709"/>
        <w:jc w:val="both"/>
        <w:rPr>
          <w:rFonts w:ascii="Times New Roman" w:hAnsi="Times New Roman" w:cs="Times New Roman"/>
          <w:b/>
          <w:i/>
          <w:sz w:val="24"/>
          <w:szCs w:val="24"/>
          <w:u w:val="single"/>
        </w:rPr>
      </w:pPr>
      <w:r w:rsidRPr="009A6AED">
        <w:rPr>
          <w:rFonts w:ascii="Times New Roman" w:hAnsi="Times New Roman" w:cs="Times New Roman"/>
          <w:sz w:val="24"/>
          <w:szCs w:val="24"/>
        </w:rPr>
        <w:t xml:space="preserve">3. Серия, тип постройки </w:t>
      </w:r>
      <w:r w:rsidR="009635DC">
        <w:rPr>
          <w:rFonts w:ascii="Times New Roman" w:hAnsi="Times New Roman" w:cs="Times New Roman"/>
          <w:b/>
          <w:i/>
          <w:sz w:val="24"/>
          <w:szCs w:val="24"/>
          <w:u w:val="single"/>
        </w:rPr>
        <w:t>сведения отсутствуют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4. Год постройки: </w:t>
      </w:r>
      <w:r w:rsidR="004B6D80">
        <w:rPr>
          <w:rFonts w:ascii="Times New Roman" w:hAnsi="Times New Roman" w:cs="Times New Roman"/>
          <w:b/>
          <w:bCs/>
          <w:i/>
          <w:iCs/>
          <w:sz w:val="24"/>
          <w:szCs w:val="24"/>
          <w:u w:val="single"/>
        </w:rPr>
        <w:t>2011</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5. Степень износа по данным государственного технического учета: </w:t>
      </w:r>
      <w:r w:rsidR="004B6D80">
        <w:rPr>
          <w:rFonts w:ascii="Times New Roman" w:hAnsi="Times New Roman" w:cs="Times New Roman"/>
          <w:b/>
          <w:bCs/>
          <w:i/>
          <w:iCs/>
          <w:sz w:val="24"/>
          <w:szCs w:val="24"/>
          <w:u w:val="single"/>
        </w:rPr>
        <w:t>сведения отсутствуют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6. Степень фактического износа:</w:t>
      </w:r>
      <w:r w:rsidR="00092443" w:rsidRPr="009A6AED">
        <w:rPr>
          <w:rFonts w:ascii="Times New Roman" w:hAnsi="Times New Roman" w:cs="Times New Roman"/>
          <w:sz w:val="24"/>
          <w:szCs w:val="24"/>
        </w:rPr>
        <w:t xml:space="preserve"> </w:t>
      </w:r>
      <w:r w:rsidR="00092443" w:rsidRPr="009A6AED">
        <w:rPr>
          <w:rFonts w:ascii="Times New Roman" w:hAnsi="Times New Roman" w:cs="Times New Roman"/>
          <w:b/>
          <w:i/>
          <w:sz w:val="24"/>
          <w:szCs w:val="24"/>
          <w:u w:val="single"/>
        </w:rPr>
        <w:t>не определена</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7. Год последнего капитального ремонта: </w:t>
      </w:r>
      <w:r w:rsidRPr="009A6AED">
        <w:rPr>
          <w:rFonts w:ascii="Times New Roman" w:hAnsi="Times New Roman" w:cs="Times New Roman"/>
          <w:b/>
          <w:bCs/>
          <w:i/>
          <w:iCs/>
          <w:sz w:val="24"/>
          <w:szCs w:val="24"/>
          <w:u w:val="single"/>
        </w:rPr>
        <w:t>не проводился</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9A6AED">
        <w:rPr>
          <w:rFonts w:ascii="Times New Roman" w:hAnsi="Times New Roman" w:cs="Times New Roman"/>
          <w:b/>
          <w:bCs/>
          <w:i/>
          <w:iCs/>
          <w:sz w:val="24"/>
          <w:szCs w:val="24"/>
          <w:u w:val="single"/>
        </w:rPr>
        <w:t>не при</w:t>
      </w:r>
      <w:r w:rsidR="00092443" w:rsidRPr="009A6AED">
        <w:rPr>
          <w:rFonts w:ascii="Times New Roman" w:hAnsi="Times New Roman" w:cs="Times New Roman"/>
          <w:b/>
          <w:bCs/>
          <w:i/>
          <w:iCs/>
          <w:sz w:val="24"/>
          <w:szCs w:val="24"/>
          <w:u w:val="single"/>
        </w:rPr>
        <w:t>знан</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9. Количество этажей: </w:t>
      </w:r>
      <w:r w:rsidR="00092443" w:rsidRPr="004B6D80">
        <w:rPr>
          <w:rFonts w:ascii="Times New Roman" w:hAnsi="Times New Roman" w:cs="Times New Roman"/>
          <w:b/>
          <w:i/>
          <w:sz w:val="24"/>
          <w:szCs w:val="24"/>
          <w:u w:val="single"/>
        </w:rPr>
        <w:t>7</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10. Наличие подвала: </w:t>
      </w:r>
      <w:r w:rsidR="00092443" w:rsidRPr="009A6AED">
        <w:rPr>
          <w:rFonts w:ascii="Times New Roman" w:hAnsi="Times New Roman" w:cs="Times New Roman"/>
          <w:b/>
          <w:bCs/>
          <w:i/>
          <w:iCs/>
          <w:sz w:val="24"/>
          <w:szCs w:val="24"/>
          <w:u w:val="single"/>
        </w:rPr>
        <w:t>отсутствует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11. Наличие цокольного этажа: </w:t>
      </w:r>
      <w:r w:rsidRPr="009A6AED">
        <w:rPr>
          <w:rFonts w:ascii="Times New Roman" w:hAnsi="Times New Roman" w:cs="Times New Roman"/>
          <w:b/>
          <w:i/>
          <w:sz w:val="24"/>
          <w:szCs w:val="24"/>
          <w:u w:val="single"/>
        </w:rPr>
        <w:t>отсутствует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12. Наличие мансарды: </w:t>
      </w:r>
      <w:r w:rsidRPr="009A6AED">
        <w:rPr>
          <w:rFonts w:ascii="Times New Roman" w:hAnsi="Times New Roman" w:cs="Times New Roman"/>
          <w:b/>
          <w:bCs/>
          <w:i/>
          <w:iCs/>
          <w:sz w:val="24"/>
          <w:szCs w:val="24"/>
          <w:u w:val="single"/>
        </w:rPr>
        <w:t>отсутствует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13. Наличие мезонина: </w:t>
      </w:r>
      <w:r w:rsidRPr="009A6AED">
        <w:rPr>
          <w:rFonts w:ascii="Times New Roman" w:hAnsi="Times New Roman" w:cs="Times New Roman"/>
          <w:b/>
          <w:bCs/>
          <w:i/>
          <w:iCs/>
          <w:sz w:val="24"/>
          <w:szCs w:val="24"/>
          <w:u w:val="single"/>
        </w:rPr>
        <w:t>отсутствует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14. Количество квартир: </w:t>
      </w:r>
      <w:r w:rsidR="00092443" w:rsidRPr="009A6AED">
        <w:rPr>
          <w:rFonts w:ascii="Times New Roman" w:hAnsi="Times New Roman" w:cs="Times New Roman"/>
          <w:b/>
          <w:bCs/>
          <w:i/>
          <w:iCs/>
          <w:sz w:val="24"/>
          <w:szCs w:val="24"/>
          <w:u w:val="single"/>
        </w:rPr>
        <w:t>72</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15. Количество нежилых помещений, не входящих в состав общего имущества: </w:t>
      </w:r>
      <w:r w:rsidRPr="009A6AED">
        <w:rPr>
          <w:rFonts w:ascii="Times New Roman" w:hAnsi="Times New Roman" w:cs="Times New Roman"/>
          <w:b/>
          <w:bCs/>
          <w:i/>
          <w:iCs/>
          <w:sz w:val="24"/>
          <w:szCs w:val="24"/>
          <w:u w:val="single"/>
        </w:rPr>
        <w:t>1</w:t>
      </w:r>
      <w:r w:rsidR="00092443" w:rsidRPr="009A6AED">
        <w:rPr>
          <w:rFonts w:ascii="Times New Roman" w:hAnsi="Times New Roman" w:cs="Times New Roman"/>
          <w:b/>
          <w:bCs/>
          <w:i/>
          <w:iCs/>
          <w:sz w:val="24"/>
          <w:szCs w:val="24"/>
          <w:u w:val="single"/>
        </w:rPr>
        <w:t>4</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w:t>
      </w:r>
      <w:r w:rsidRPr="009A6AED">
        <w:rPr>
          <w:rFonts w:ascii="Times New Roman" w:hAnsi="Times New Roman" w:cs="Times New Roman"/>
          <w:b/>
          <w:bCs/>
          <w:i/>
          <w:iCs/>
          <w:sz w:val="24"/>
          <w:szCs w:val="24"/>
          <w:u w:val="single"/>
        </w:rPr>
        <w:t xml:space="preserve"> </w:t>
      </w:r>
      <w:r w:rsidR="00092443" w:rsidRPr="009A6AED">
        <w:rPr>
          <w:rFonts w:ascii="Times New Roman" w:hAnsi="Times New Roman" w:cs="Times New Roman"/>
          <w:b/>
          <w:bCs/>
          <w:i/>
          <w:iCs/>
          <w:sz w:val="24"/>
          <w:szCs w:val="24"/>
          <w:u w:val="single"/>
        </w:rPr>
        <w:t>отсутствует, не принимался</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A6AED">
        <w:rPr>
          <w:rFonts w:ascii="Times New Roman" w:hAnsi="Times New Roman" w:cs="Times New Roman"/>
          <w:b/>
          <w:bCs/>
          <w:i/>
          <w:iCs/>
          <w:sz w:val="24"/>
          <w:szCs w:val="24"/>
          <w:u w:val="single"/>
        </w:rPr>
        <w:t>отсутствует, не принимался</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18. Строительный объем: </w:t>
      </w:r>
      <w:r w:rsidR="009A6AED" w:rsidRPr="009A6AED">
        <w:rPr>
          <w:rFonts w:ascii="Times New Roman" w:hAnsi="Times New Roman" w:cs="Times New Roman"/>
          <w:b/>
          <w:bCs/>
          <w:i/>
          <w:iCs/>
          <w:sz w:val="24"/>
          <w:szCs w:val="24"/>
          <w:u w:val="single"/>
        </w:rPr>
        <w:t>23</w:t>
      </w:r>
      <w:r w:rsidR="002F5239">
        <w:rPr>
          <w:rFonts w:ascii="Times New Roman" w:hAnsi="Times New Roman" w:cs="Times New Roman"/>
          <w:b/>
          <w:bCs/>
          <w:i/>
          <w:iCs/>
          <w:sz w:val="24"/>
          <w:szCs w:val="24"/>
          <w:u w:val="single"/>
        </w:rPr>
        <w:t> 737,69</w:t>
      </w:r>
      <w:r w:rsidRPr="009A6AED">
        <w:rPr>
          <w:rFonts w:ascii="Times New Roman" w:hAnsi="Times New Roman" w:cs="Times New Roman"/>
          <w:b/>
          <w:bCs/>
          <w:i/>
          <w:iCs/>
          <w:sz w:val="24"/>
          <w:szCs w:val="24"/>
          <w:u w:val="single"/>
        </w:rPr>
        <w:t xml:space="preserve"> куб. м</w:t>
      </w:r>
    </w:p>
    <w:p w:rsidR="00086918" w:rsidRPr="009A6AED" w:rsidRDefault="00086918" w:rsidP="00086918">
      <w:pPr>
        <w:pStyle w:val="ConsPlusNonformat"/>
        <w:ind w:firstLine="709"/>
        <w:jc w:val="both"/>
        <w:rPr>
          <w:rFonts w:ascii="Times New Roman" w:hAnsi="Times New Roman" w:cs="Times New Roman"/>
          <w:sz w:val="24"/>
          <w:szCs w:val="24"/>
        </w:rPr>
      </w:pPr>
      <w:r w:rsidRPr="009A6AED">
        <w:rPr>
          <w:rFonts w:ascii="Times New Roman" w:hAnsi="Times New Roman" w:cs="Times New Roman"/>
          <w:sz w:val="24"/>
          <w:szCs w:val="24"/>
        </w:rPr>
        <w:t xml:space="preserve">19. Площадь: </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009A6AED" w:rsidRPr="009A6AED">
        <w:rPr>
          <w:rFonts w:ascii="Times New Roman" w:hAnsi="Times New Roman" w:cs="Times New Roman"/>
          <w:b/>
          <w:bCs/>
          <w:i/>
          <w:iCs/>
          <w:sz w:val="24"/>
          <w:szCs w:val="24"/>
          <w:u w:val="single"/>
        </w:rPr>
        <w:t xml:space="preserve">6 821,5 </w:t>
      </w:r>
      <w:r w:rsidRPr="009A6AED">
        <w:rPr>
          <w:rFonts w:ascii="Times New Roman" w:hAnsi="Times New Roman" w:cs="Times New Roman"/>
          <w:b/>
          <w:bCs/>
          <w:i/>
          <w:iCs/>
          <w:sz w:val="24"/>
          <w:szCs w:val="24"/>
          <w:u w:val="single"/>
        </w:rPr>
        <w:t xml:space="preserve"> кв. м</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б) жилых помещений (общая площадь квартир): </w:t>
      </w:r>
      <w:r w:rsidR="009A6AED" w:rsidRPr="009A6AED">
        <w:rPr>
          <w:rFonts w:ascii="Times New Roman" w:hAnsi="Times New Roman" w:cs="Times New Roman"/>
          <w:b/>
          <w:bCs/>
          <w:i/>
          <w:iCs/>
          <w:sz w:val="24"/>
          <w:szCs w:val="24"/>
          <w:u w:val="single"/>
        </w:rPr>
        <w:t xml:space="preserve">3 144, 0 </w:t>
      </w:r>
      <w:r w:rsidRPr="009A6AED">
        <w:rPr>
          <w:rFonts w:ascii="Times New Roman" w:hAnsi="Times New Roman" w:cs="Times New Roman"/>
          <w:b/>
          <w:bCs/>
          <w:i/>
          <w:iCs/>
          <w:sz w:val="24"/>
          <w:szCs w:val="24"/>
          <w:u w:val="single"/>
        </w:rPr>
        <w:t xml:space="preserve"> кв. м</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009A6AED" w:rsidRPr="009A6AED">
        <w:rPr>
          <w:rFonts w:ascii="Times New Roman" w:hAnsi="Times New Roman" w:cs="Times New Roman"/>
          <w:b/>
          <w:bCs/>
          <w:i/>
          <w:iCs/>
          <w:sz w:val="24"/>
          <w:szCs w:val="24"/>
          <w:u w:val="single"/>
        </w:rPr>
        <w:t>631, 0</w:t>
      </w:r>
      <w:r w:rsidRPr="009A6AED">
        <w:rPr>
          <w:rFonts w:ascii="Times New Roman" w:hAnsi="Times New Roman" w:cs="Times New Roman"/>
          <w:b/>
          <w:bCs/>
          <w:i/>
          <w:iCs/>
          <w:sz w:val="24"/>
          <w:szCs w:val="24"/>
          <w:u w:val="single"/>
        </w:rPr>
        <w:t xml:space="preserve"> кв. м</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009A6AED" w:rsidRPr="009A6AED">
        <w:rPr>
          <w:rFonts w:ascii="Times New Roman" w:hAnsi="Times New Roman" w:cs="Times New Roman"/>
          <w:b/>
          <w:bCs/>
          <w:i/>
          <w:iCs/>
          <w:sz w:val="24"/>
          <w:szCs w:val="24"/>
          <w:u w:val="single"/>
        </w:rPr>
        <w:t>2 270,9</w:t>
      </w:r>
      <w:r w:rsidRPr="009A6AED">
        <w:rPr>
          <w:rFonts w:ascii="Times New Roman" w:hAnsi="Times New Roman" w:cs="Times New Roman"/>
          <w:b/>
          <w:bCs/>
          <w:i/>
          <w:iCs/>
          <w:sz w:val="24"/>
          <w:szCs w:val="24"/>
          <w:u w:val="single"/>
        </w:rPr>
        <w:t xml:space="preserve"> кв. м</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20. Количество лестниц</w:t>
      </w:r>
      <w:r w:rsidRPr="003F0E63">
        <w:rPr>
          <w:rFonts w:ascii="Times New Roman" w:hAnsi="Times New Roman" w:cs="Times New Roman"/>
          <w:sz w:val="24"/>
          <w:szCs w:val="24"/>
        </w:rPr>
        <w:t>:</w:t>
      </w:r>
      <w:r w:rsidR="00402D9D" w:rsidRPr="003F0E63">
        <w:rPr>
          <w:rFonts w:ascii="Times New Roman" w:hAnsi="Times New Roman" w:cs="Times New Roman"/>
          <w:b/>
          <w:bCs/>
          <w:i/>
          <w:iCs/>
          <w:sz w:val="24"/>
          <w:szCs w:val="24"/>
          <w:u w:val="single"/>
        </w:rPr>
        <w:t xml:space="preserve"> 3</w:t>
      </w:r>
      <w:r w:rsidRPr="003F0E63">
        <w:rPr>
          <w:rFonts w:ascii="Times New Roman" w:hAnsi="Times New Roman" w:cs="Times New Roman"/>
          <w:b/>
          <w:bCs/>
          <w:i/>
          <w:iCs/>
          <w:sz w:val="24"/>
          <w:szCs w:val="24"/>
          <w:u w:val="single"/>
        </w:rPr>
        <w:t xml:space="preserve"> шт</w:t>
      </w:r>
    </w:p>
    <w:p w:rsidR="00086918" w:rsidRPr="009635DC" w:rsidRDefault="00254254" w:rsidP="00086918">
      <w:pPr>
        <w:pStyle w:val="ConsPlusNonformat"/>
        <w:ind w:firstLine="709"/>
        <w:jc w:val="both"/>
        <w:rPr>
          <w:rFonts w:ascii="Times New Roman" w:hAnsi="Times New Roman" w:cs="Times New Roman"/>
          <w:b/>
          <w:bCs/>
          <w:i/>
          <w:iCs/>
          <w:sz w:val="24"/>
          <w:szCs w:val="24"/>
          <w:u w:val="single"/>
        </w:rPr>
      </w:pPr>
      <w:r>
        <w:rPr>
          <w:rFonts w:ascii="Times New Roman" w:hAnsi="Times New Roman" w:cs="Times New Roman"/>
          <w:sz w:val="24"/>
          <w:szCs w:val="24"/>
        </w:rPr>
        <w:lastRenderedPageBreak/>
        <w:t>21.</w:t>
      </w:r>
      <w:r w:rsidR="00086918" w:rsidRPr="009A6AED">
        <w:rPr>
          <w:rFonts w:ascii="Times New Roman" w:hAnsi="Times New Roman" w:cs="Times New Roman"/>
          <w:sz w:val="24"/>
          <w:szCs w:val="24"/>
        </w:rPr>
        <w:t xml:space="preserve">Уборочная площадь лестниц (включая межквартирные лестничные площадки): </w:t>
      </w:r>
      <w:r w:rsidRPr="009635DC">
        <w:rPr>
          <w:rFonts w:ascii="Times New Roman" w:hAnsi="Times New Roman" w:cs="Times New Roman"/>
          <w:b/>
          <w:bCs/>
          <w:i/>
          <w:iCs/>
          <w:sz w:val="24"/>
          <w:szCs w:val="24"/>
          <w:u w:val="single"/>
        </w:rPr>
        <w:t>1191,7</w:t>
      </w:r>
      <w:r w:rsidR="00086918" w:rsidRPr="009635DC">
        <w:rPr>
          <w:rFonts w:ascii="Times New Roman" w:hAnsi="Times New Roman" w:cs="Times New Roman"/>
          <w:b/>
          <w:bCs/>
          <w:i/>
          <w:iCs/>
          <w:sz w:val="24"/>
          <w:szCs w:val="24"/>
          <w:u w:val="single"/>
        </w:rPr>
        <w:t xml:space="preserve"> кв. м</w:t>
      </w:r>
    </w:p>
    <w:p w:rsidR="00086918" w:rsidRPr="009635DC" w:rsidRDefault="00086918" w:rsidP="00086918">
      <w:pPr>
        <w:pStyle w:val="ConsPlusNonformat"/>
        <w:ind w:firstLine="709"/>
        <w:jc w:val="both"/>
        <w:rPr>
          <w:rFonts w:ascii="Times New Roman" w:hAnsi="Times New Roman" w:cs="Times New Roman"/>
          <w:sz w:val="24"/>
          <w:szCs w:val="24"/>
        </w:rPr>
      </w:pPr>
      <w:r w:rsidRPr="009635DC">
        <w:rPr>
          <w:rFonts w:ascii="Times New Roman" w:hAnsi="Times New Roman" w:cs="Times New Roman"/>
          <w:sz w:val="24"/>
          <w:szCs w:val="24"/>
        </w:rPr>
        <w:t xml:space="preserve">22. Уборочная площадь общих коридоров: </w:t>
      </w:r>
      <w:r w:rsidR="00FF52A0" w:rsidRPr="009635DC">
        <w:rPr>
          <w:rFonts w:ascii="Times New Roman" w:hAnsi="Times New Roman" w:cs="Times New Roman"/>
          <w:b/>
          <w:bCs/>
          <w:i/>
          <w:iCs/>
          <w:sz w:val="24"/>
          <w:szCs w:val="24"/>
          <w:u w:val="single"/>
        </w:rPr>
        <w:t>613,8</w:t>
      </w:r>
      <w:r w:rsidRPr="009635DC">
        <w:rPr>
          <w:rFonts w:ascii="Times New Roman" w:hAnsi="Times New Roman" w:cs="Times New Roman"/>
          <w:b/>
          <w:bCs/>
          <w:i/>
          <w:iCs/>
          <w:sz w:val="24"/>
          <w:szCs w:val="24"/>
          <w:u w:val="single"/>
        </w:rPr>
        <w:t xml:space="preserve"> кв. м</w:t>
      </w:r>
      <w:r w:rsidRPr="009635DC">
        <w:rPr>
          <w:rFonts w:ascii="Times New Roman" w:hAnsi="Times New Roman" w:cs="Times New Roman"/>
          <w:sz w:val="24"/>
          <w:szCs w:val="24"/>
        </w:rPr>
        <w:t>.</w:t>
      </w:r>
    </w:p>
    <w:p w:rsidR="00086918" w:rsidRPr="009635DC" w:rsidRDefault="00086918" w:rsidP="00086918">
      <w:pPr>
        <w:pStyle w:val="ConsPlusNonformat"/>
        <w:ind w:firstLine="709"/>
        <w:jc w:val="both"/>
        <w:rPr>
          <w:rFonts w:ascii="Times New Roman" w:hAnsi="Times New Roman" w:cs="Times New Roman"/>
          <w:b/>
          <w:bCs/>
          <w:i/>
          <w:iCs/>
          <w:sz w:val="24"/>
          <w:szCs w:val="24"/>
          <w:u w:val="single"/>
        </w:rPr>
      </w:pPr>
      <w:r w:rsidRPr="009635DC">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Pr="009635DC">
        <w:rPr>
          <w:rFonts w:ascii="Times New Roman" w:hAnsi="Times New Roman" w:cs="Times New Roman"/>
          <w:b/>
          <w:bCs/>
          <w:i/>
          <w:iCs/>
          <w:sz w:val="24"/>
          <w:szCs w:val="24"/>
          <w:u w:val="single"/>
        </w:rPr>
        <w:t>сведений нет</w:t>
      </w:r>
    </w:p>
    <w:p w:rsidR="00086918" w:rsidRPr="009A6AED" w:rsidRDefault="00086918" w:rsidP="00086918">
      <w:pPr>
        <w:pStyle w:val="ConsPlusNonformat"/>
        <w:ind w:firstLine="709"/>
        <w:jc w:val="both"/>
        <w:rPr>
          <w:rFonts w:ascii="Times New Roman" w:hAnsi="Times New Roman" w:cs="Times New Roman"/>
          <w:b/>
          <w:bCs/>
          <w:i/>
          <w:iCs/>
          <w:sz w:val="24"/>
          <w:szCs w:val="24"/>
          <w:u w:val="single"/>
        </w:rPr>
      </w:pPr>
      <w:r w:rsidRPr="009635DC">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E809EB">
        <w:rPr>
          <w:rFonts w:ascii="Times New Roman" w:hAnsi="Times New Roman" w:cs="Times New Roman"/>
          <w:b/>
          <w:bCs/>
          <w:i/>
          <w:iCs/>
          <w:sz w:val="24"/>
          <w:szCs w:val="24"/>
          <w:u w:val="single"/>
        </w:rPr>
        <w:t>19 431</w:t>
      </w:r>
      <w:r w:rsidRPr="009635DC">
        <w:rPr>
          <w:rFonts w:ascii="Times New Roman" w:hAnsi="Times New Roman" w:cs="Times New Roman"/>
          <w:b/>
          <w:bCs/>
          <w:i/>
          <w:iCs/>
          <w:sz w:val="24"/>
          <w:szCs w:val="24"/>
          <w:u w:val="single"/>
        </w:rPr>
        <w:t xml:space="preserve"> кв. м</w:t>
      </w:r>
    </w:p>
    <w:p w:rsidR="00086918" w:rsidRDefault="00086918" w:rsidP="00086918">
      <w:pPr>
        <w:pStyle w:val="ConsPlusNonformat"/>
        <w:ind w:firstLine="709"/>
        <w:jc w:val="both"/>
        <w:rPr>
          <w:rFonts w:ascii="Times New Roman" w:hAnsi="Times New Roman" w:cs="Times New Roman"/>
          <w:b/>
          <w:bCs/>
          <w:i/>
          <w:iCs/>
          <w:sz w:val="24"/>
          <w:szCs w:val="24"/>
          <w:u w:val="single"/>
        </w:rPr>
      </w:pPr>
      <w:r w:rsidRPr="009A6AED">
        <w:rPr>
          <w:rFonts w:ascii="Times New Roman" w:hAnsi="Times New Roman" w:cs="Times New Roman"/>
          <w:sz w:val="24"/>
          <w:szCs w:val="24"/>
        </w:rPr>
        <w:t xml:space="preserve">25. Кадастровый номер земельного участка (при его наличии): </w:t>
      </w:r>
      <w:r w:rsidR="009A6AED" w:rsidRPr="009A6AED">
        <w:rPr>
          <w:rFonts w:ascii="Times New Roman" w:hAnsi="Times New Roman" w:cs="Times New Roman"/>
          <w:b/>
          <w:bCs/>
          <w:i/>
          <w:iCs/>
          <w:sz w:val="24"/>
          <w:szCs w:val="24"/>
          <w:u w:val="single"/>
        </w:rPr>
        <w:t>14:36:105025:88</w:t>
      </w:r>
    </w:p>
    <w:p w:rsidR="009A6AED" w:rsidRPr="009A6AED" w:rsidRDefault="009A6AED" w:rsidP="00086918">
      <w:pPr>
        <w:pStyle w:val="ConsPlusNonformat"/>
        <w:ind w:firstLine="709"/>
        <w:jc w:val="both"/>
        <w:rPr>
          <w:rFonts w:ascii="Times New Roman" w:hAnsi="Times New Roman" w:cs="Times New Roman"/>
          <w:sz w:val="24"/>
          <w:szCs w:val="24"/>
        </w:rPr>
      </w:pPr>
    </w:p>
    <w:p w:rsidR="00086918" w:rsidRPr="009A6AED" w:rsidRDefault="00086918" w:rsidP="00086918">
      <w:pPr>
        <w:pStyle w:val="ConsPlusNonformat"/>
        <w:jc w:val="center"/>
        <w:rPr>
          <w:rFonts w:ascii="Times New Roman" w:hAnsi="Times New Roman" w:cs="Times New Roman"/>
          <w:sz w:val="24"/>
          <w:szCs w:val="24"/>
        </w:rPr>
      </w:pPr>
      <w:r w:rsidRPr="009A6AED">
        <w:rPr>
          <w:rFonts w:ascii="Times New Roman" w:hAnsi="Times New Roman" w:cs="Times New Roman"/>
          <w:sz w:val="24"/>
          <w:szCs w:val="24"/>
        </w:rPr>
        <w:t xml:space="preserve">II. Техническое состояние многоквартирного дома, включая пристройки </w:t>
      </w:r>
    </w:p>
    <w:p w:rsidR="00086918" w:rsidRPr="00DE5A0B" w:rsidRDefault="00086918" w:rsidP="00086918">
      <w:pPr>
        <w:pStyle w:val="ConsPlusNonformat"/>
        <w:jc w:val="both"/>
        <w:rPr>
          <w:rFonts w:ascii="Times New Roman" w:hAnsi="Times New Roman" w:cs="Times New Roman"/>
          <w:sz w:val="28"/>
          <w:szCs w:val="28"/>
        </w:rPr>
      </w:pPr>
    </w:p>
    <w:tbl>
      <w:tblPr>
        <w:tblW w:w="0" w:type="auto"/>
        <w:tblInd w:w="-30" w:type="dxa"/>
        <w:tblLayout w:type="fixed"/>
        <w:tblLook w:val="0000" w:firstRow="0" w:lastRow="0" w:firstColumn="0" w:lastColumn="0" w:noHBand="0" w:noVBand="0"/>
      </w:tblPr>
      <w:tblGrid>
        <w:gridCol w:w="3918"/>
        <w:gridCol w:w="3166"/>
        <w:gridCol w:w="2977"/>
      </w:tblGrid>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9A6AED">
            <w:pPr>
              <w:snapToGrid w:val="0"/>
              <w:spacing w:after="0" w:line="240" w:lineRule="auto"/>
              <w:jc w:val="center"/>
              <w:rPr>
                <w:rFonts w:ascii="Times New Roman" w:hAnsi="Times New Roman" w:cs="Times New Roman"/>
                <w:iCs/>
              </w:rPr>
            </w:pPr>
            <w:r w:rsidRPr="001161B3">
              <w:rPr>
                <w:rFonts w:ascii="Times New Roman" w:hAnsi="Times New Roman" w:cs="Times New Roman"/>
                <w:iCs/>
              </w:rPr>
              <w:t>Наименование</w:t>
            </w:r>
          </w:p>
          <w:p w:rsidR="00086918" w:rsidRPr="001161B3" w:rsidRDefault="00086918" w:rsidP="009A6AED">
            <w:pPr>
              <w:spacing w:after="0" w:line="240" w:lineRule="auto"/>
              <w:jc w:val="center"/>
              <w:rPr>
                <w:rFonts w:ascii="Times New Roman" w:hAnsi="Times New Roman" w:cs="Times New Roman"/>
                <w:iCs/>
              </w:rPr>
            </w:pPr>
            <w:r w:rsidRPr="001161B3">
              <w:rPr>
                <w:rFonts w:ascii="Times New Roman" w:hAnsi="Times New Roman" w:cs="Times New Roman"/>
                <w:iCs/>
              </w:rPr>
              <w:t xml:space="preserve">конструктивных элементов        </w:t>
            </w:r>
          </w:p>
          <w:p w:rsidR="00086918" w:rsidRPr="001161B3" w:rsidRDefault="00086918" w:rsidP="009A6AED">
            <w:pPr>
              <w:pStyle w:val="ConsPlusNonformat"/>
              <w:jc w:val="center"/>
              <w:rPr>
                <w:rFonts w:ascii="Times New Roman" w:hAnsi="Times New Roman" w:cs="Times New Roman"/>
                <w:iCs/>
                <w:sz w:val="22"/>
                <w:szCs w:val="22"/>
              </w:rPr>
            </w:pP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086918" w:rsidP="009A6AED">
            <w:pPr>
              <w:snapToGrid w:val="0"/>
              <w:spacing w:after="0" w:line="240" w:lineRule="auto"/>
              <w:jc w:val="center"/>
              <w:rPr>
                <w:rFonts w:ascii="Times New Roman" w:hAnsi="Times New Roman" w:cs="Times New Roman"/>
                <w:iCs/>
              </w:rPr>
            </w:pPr>
            <w:r w:rsidRPr="001161B3">
              <w:rPr>
                <w:rFonts w:ascii="Times New Roman" w:hAnsi="Times New Roman" w:cs="Times New Roman"/>
                <w:iCs/>
              </w:rPr>
              <w:t xml:space="preserve">Описание элементов </w:t>
            </w:r>
          </w:p>
          <w:p w:rsidR="00086918" w:rsidRPr="001161B3" w:rsidRDefault="00086918" w:rsidP="009A6AED">
            <w:pPr>
              <w:spacing w:after="0" w:line="240" w:lineRule="auto"/>
              <w:jc w:val="center"/>
              <w:rPr>
                <w:rFonts w:ascii="Times New Roman" w:hAnsi="Times New Roman" w:cs="Times New Roman"/>
                <w:iCs/>
              </w:rPr>
            </w:pPr>
            <w:r w:rsidRPr="001161B3">
              <w:rPr>
                <w:rFonts w:ascii="Times New Roman" w:hAnsi="Times New Roman" w:cs="Times New Roman"/>
                <w:iCs/>
              </w:rPr>
              <w:t xml:space="preserve">(материал, конструкция или </w:t>
            </w:r>
          </w:p>
          <w:p w:rsidR="00086918" w:rsidRPr="001161B3" w:rsidRDefault="00086918" w:rsidP="009A6AED">
            <w:pPr>
              <w:spacing w:after="0" w:line="240" w:lineRule="auto"/>
              <w:jc w:val="center"/>
              <w:rPr>
                <w:rFonts w:ascii="Times New Roman" w:hAnsi="Times New Roman" w:cs="Times New Roman"/>
                <w:iCs/>
              </w:rPr>
            </w:pPr>
            <w:r w:rsidRPr="001161B3">
              <w:rPr>
                <w:rFonts w:ascii="Times New Roman" w:hAnsi="Times New Roman" w:cs="Times New Roman"/>
                <w:iCs/>
              </w:rPr>
              <w:t>система, отделка, прочее)</w:t>
            </w:r>
          </w:p>
          <w:p w:rsidR="00086918" w:rsidRPr="001161B3" w:rsidRDefault="00086918" w:rsidP="009A6AED">
            <w:pPr>
              <w:pStyle w:val="ConsPlusNonformat"/>
              <w:jc w:val="center"/>
              <w:rPr>
                <w:rFonts w:ascii="Times New Roman" w:hAnsi="Times New Roman" w:cs="Times New Roman"/>
                <w:iCs/>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9A6AED">
            <w:pPr>
              <w:snapToGrid w:val="0"/>
              <w:spacing w:after="0" w:line="240" w:lineRule="auto"/>
              <w:jc w:val="center"/>
              <w:rPr>
                <w:rFonts w:ascii="Times New Roman" w:hAnsi="Times New Roman" w:cs="Times New Roman"/>
                <w:iCs/>
              </w:rPr>
            </w:pPr>
            <w:r w:rsidRPr="001161B3">
              <w:rPr>
                <w:rFonts w:ascii="Times New Roman" w:hAnsi="Times New Roman" w:cs="Times New Roman"/>
                <w:iCs/>
              </w:rPr>
              <w:t>Техническое состояние элементов общего имущества многоквартирного дома</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1. Фундамент</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1161B3">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сборные ж</w:t>
            </w:r>
            <w:r w:rsidR="00402D9D" w:rsidRPr="001161B3">
              <w:rPr>
                <w:rFonts w:ascii="Times New Roman" w:hAnsi="Times New Roman" w:cs="Times New Roman"/>
                <w:sz w:val="22"/>
                <w:szCs w:val="22"/>
              </w:rPr>
              <w:t>/б сваи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Удовлетворительное</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2. Наружные и внутренние капитальные стены</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77433A">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монолитные ж/б плиты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 xml:space="preserve">Удовлетворительное </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3. Перегородки</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1161B3">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монолитные ж</w:t>
            </w:r>
            <w:r w:rsidR="00402D9D" w:rsidRPr="001161B3">
              <w:rPr>
                <w:rFonts w:ascii="Times New Roman" w:hAnsi="Times New Roman" w:cs="Times New Roman"/>
                <w:sz w:val="22"/>
                <w:szCs w:val="22"/>
              </w:rPr>
              <w:t xml:space="preserve">/б </w:t>
            </w:r>
            <w:r w:rsidRPr="001161B3">
              <w:rPr>
                <w:rFonts w:ascii="Times New Roman" w:hAnsi="Times New Roman" w:cs="Times New Roman"/>
                <w:sz w:val="22"/>
                <w:szCs w:val="22"/>
              </w:rPr>
              <w:t>плиты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4. Перекрытия чердачные междуэтажные подвальные (другое)</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402D9D">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монолитные ж/б плиты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 xml:space="preserve">Удовлетворительное </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5. Крыша</w:t>
            </w:r>
          </w:p>
          <w:p w:rsidR="00086918" w:rsidRPr="001161B3" w:rsidRDefault="00086918" w:rsidP="00FF0C09">
            <w:pPr>
              <w:pStyle w:val="ConsPlusNonformat"/>
              <w:jc w:val="both"/>
              <w:rPr>
                <w:rFonts w:ascii="Times New Roman" w:hAnsi="Times New Roman" w:cs="Times New Roman"/>
                <w:sz w:val="22"/>
                <w:szCs w:val="22"/>
              </w:rPr>
            </w:pP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77433A">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рулонная кровля с внутренним водостоком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Удовлетворительное</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6. Полы</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77433A">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м/б плиты, линолеум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Удовлетворительное</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7. Проемы оконные</w:t>
            </w:r>
          </w:p>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 xml:space="preserve">Проемы дверные </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086918" w:rsidP="0077433A">
            <w:pPr>
              <w:pStyle w:val="ConsPlusNonformat"/>
              <w:snapToGrid w:val="0"/>
              <w:rPr>
                <w:rFonts w:ascii="Times New Roman" w:hAnsi="Times New Roman" w:cs="Times New Roman"/>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 xml:space="preserve">Удовлетворительное </w:t>
            </w:r>
          </w:p>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Удовлетворительное</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8. Отделка внутренняя, наружная (другое)</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77433A">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ш</w:t>
            </w:r>
            <w:r w:rsidR="00086918" w:rsidRPr="001161B3">
              <w:rPr>
                <w:rFonts w:ascii="Times New Roman" w:hAnsi="Times New Roman" w:cs="Times New Roman"/>
                <w:sz w:val="22"/>
                <w:szCs w:val="22"/>
              </w:rPr>
              <w:t>тукатурка, окраска</w:t>
            </w:r>
          </w:p>
          <w:p w:rsidR="00086918" w:rsidRPr="001161B3" w:rsidRDefault="00086918" w:rsidP="0077433A">
            <w:pPr>
              <w:pStyle w:val="ConsPlusNonformat"/>
              <w:snapToGrid w:val="0"/>
              <w:rPr>
                <w:rFonts w:ascii="Times New Roman" w:hAnsi="Times New Roman" w:cs="Times New Roman"/>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1161B3">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 xml:space="preserve">Удовлетворительное </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9. Механическое, электрическое, санитарно-техническое и иное оборудование:</w:t>
            </w:r>
          </w:p>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ванны напольные, электроплиты, телефонные сети и оборудование сети проводного радиовещания, сигнализация, мусоропровод, лифт, вентиляция, пожарная сигнализация, газовые плиты</w:t>
            </w:r>
          </w:p>
        </w:tc>
        <w:tc>
          <w:tcPr>
            <w:tcW w:w="3166" w:type="dxa"/>
            <w:tcBorders>
              <w:top w:val="single" w:sz="4" w:space="0" w:color="000000"/>
              <w:left w:val="single" w:sz="4" w:space="0" w:color="000000"/>
              <w:bottom w:val="single" w:sz="4" w:space="0" w:color="000000"/>
            </w:tcBorders>
            <w:shd w:val="clear" w:color="auto" w:fill="auto"/>
          </w:tcPr>
          <w:p w:rsidR="001161B3" w:rsidRPr="001161B3" w:rsidRDefault="009635DC" w:rsidP="0077433A">
            <w:pPr>
              <w:pStyle w:val="ConsPlusNonformat"/>
              <w:rPr>
                <w:rFonts w:ascii="Times New Roman" w:hAnsi="Times New Roman" w:cs="Times New Roman"/>
                <w:sz w:val="22"/>
                <w:szCs w:val="22"/>
              </w:rPr>
            </w:pPr>
            <w:r>
              <w:rPr>
                <w:rFonts w:ascii="Times New Roman" w:hAnsi="Times New Roman" w:cs="Times New Roman"/>
                <w:sz w:val="22"/>
                <w:szCs w:val="22"/>
              </w:rPr>
              <w:t>вытяжная вентиляция</w:t>
            </w:r>
          </w:p>
          <w:p w:rsidR="00086918" w:rsidRPr="001161B3" w:rsidRDefault="009635DC" w:rsidP="0077433A">
            <w:pPr>
              <w:pStyle w:val="ConsPlusNonformat"/>
              <w:rPr>
                <w:rFonts w:ascii="Times New Roman" w:hAnsi="Times New Roman" w:cs="Times New Roman"/>
                <w:sz w:val="22"/>
                <w:szCs w:val="22"/>
              </w:rPr>
            </w:pPr>
            <w:r>
              <w:rPr>
                <w:rFonts w:ascii="Times New Roman" w:hAnsi="Times New Roman" w:cs="Times New Roman"/>
                <w:sz w:val="22"/>
                <w:szCs w:val="22"/>
              </w:rPr>
              <w:t>автоматическая система пожаротушения</w:t>
            </w:r>
          </w:p>
          <w:p w:rsidR="00086918" w:rsidRPr="001161B3" w:rsidRDefault="001161B3" w:rsidP="0077433A">
            <w:pPr>
              <w:pStyle w:val="ConsPlusNonformat"/>
              <w:rPr>
                <w:rFonts w:ascii="Times New Roman" w:hAnsi="Times New Roman" w:cs="Times New Roman"/>
                <w:sz w:val="22"/>
                <w:szCs w:val="22"/>
              </w:rPr>
            </w:pPr>
            <w:r w:rsidRPr="001161B3">
              <w:rPr>
                <w:rFonts w:ascii="Times New Roman" w:hAnsi="Times New Roman" w:cs="Times New Roman"/>
                <w:sz w:val="22"/>
                <w:szCs w:val="22"/>
              </w:rPr>
              <w:t>лифты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 xml:space="preserve">Удовлетворительное </w:t>
            </w: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10. Внутридомовые инженерные коммуникации и оборудование для предоставления коммунальных услуг:</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электроснабжение,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холодное водоснабжение,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горячее водоснабжение,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водоотведение,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газоснабжение,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отопление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(от внешних котельных),</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отопление</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(от домовой котельной),</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 xml:space="preserve">печи, калориферы, АГВ </w:t>
            </w:r>
          </w:p>
          <w:p w:rsidR="00086918" w:rsidRPr="001161B3" w:rsidRDefault="00086918" w:rsidP="00FF0C09">
            <w:pPr>
              <w:pStyle w:val="ConsPlusNonformat"/>
              <w:jc w:val="both"/>
              <w:rPr>
                <w:rFonts w:ascii="Times New Roman" w:hAnsi="Times New Roman" w:cs="Times New Roman"/>
                <w:sz w:val="22"/>
                <w:szCs w:val="22"/>
              </w:rPr>
            </w:pPr>
            <w:r w:rsidRPr="001161B3">
              <w:rPr>
                <w:rFonts w:ascii="Times New Roman" w:hAnsi="Times New Roman" w:cs="Times New Roman"/>
                <w:sz w:val="22"/>
                <w:szCs w:val="22"/>
              </w:rPr>
              <w:t>(другое)</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9635DC" w:rsidP="0077433A">
            <w:pPr>
              <w:pStyle w:val="ConsPlusNonformat"/>
              <w:snapToGrid w:val="0"/>
              <w:rPr>
                <w:rFonts w:ascii="Times New Roman" w:hAnsi="Times New Roman" w:cs="Times New Roman"/>
                <w:sz w:val="22"/>
                <w:szCs w:val="22"/>
              </w:rPr>
            </w:pPr>
            <w:r>
              <w:rPr>
                <w:rFonts w:ascii="Times New Roman" w:hAnsi="Times New Roman" w:cs="Times New Roman"/>
                <w:sz w:val="22"/>
                <w:szCs w:val="22"/>
              </w:rPr>
              <w:t>э</w:t>
            </w:r>
            <w:r w:rsidR="00086918" w:rsidRPr="001161B3">
              <w:rPr>
                <w:rFonts w:ascii="Times New Roman" w:hAnsi="Times New Roman" w:cs="Times New Roman"/>
                <w:sz w:val="22"/>
                <w:szCs w:val="22"/>
              </w:rPr>
              <w:t>лектроснабжение</w:t>
            </w:r>
            <w:r>
              <w:rPr>
                <w:rFonts w:ascii="Times New Roman" w:hAnsi="Times New Roman" w:cs="Times New Roman"/>
                <w:sz w:val="22"/>
                <w:szCs w:val="22"/>
              </w:rPr>
              <w:t xml:space="preserve"> - центральное</w:t>
            </w:r>
          </w:p>
          <w:p w:rsidR="00086918" w:rsidRPr="001161B3" w:rsidRDefault="009635DC" w:rsidP="0077433A">
            <w:pPr>
              <w:pStyle w:val="ConsPlusNonformat"/>
              <w:rPr>
                <w:rFonts w:ascii="Times New Roman" w:hAnsi="Times New Roman" w:cs="Times New Roman"/>
                <w:sz w:val="22"/>
                <w:szCs w:val="22"/>
              </w:rPr>
            </w:pPr>
            <w:r>
              <w:rPr>
                <w:rFonts w:ascii="Times New Roman" w:hAnsi="Times New Roman" w:cs="Times New Roman"/>
                <w:sz w:val="22"/>
                <w:szCs w:val="22"/>
              </w:rPr>
              <w:t>х</w:t>
            </w:r>
            <w:r w:rsidR="00086918" w:rsidRPr="001161B3">
              <w:rPr>
                <w:rFonts w:ascii="Times New Roman" w:hAnsi="Times New Roman" w:cs="Times New Roman"/>
                <w:sz w:val="22"/>
                <w:szCs w:val="22"/>
              </w:rPr>
              <w:t xml:space="preserve">олодное водоснабжение </w:t>
            </w:r>
            <w:r w:rsidR="001161B3" w:rsidRPr="001161B3">
              <w:rPr>
                <w:rFonts w:ascii="Times New Roman" w:hAnsi="Times New Roman" w:cs="Times New Roman"/>
                <w:sz w:val="22"/>
                <w:szCs w:val="22"/>
              </w:rPr>
              <w:t>-</w:t>
            </w:r>
            <w:r w:rsidR="00086918" w:rsidRPr="001161B3">
              <w:rPr>
                <w:rFonts w:ascii="Times New Roman" w:hAnsi="Times New Roman" w:cs="Times New Roman"/>
                <w:sz w:val="22"/>
                <w:szCs w:val="22"/>
              </w:rPr>
              <w:t>центральное</w:t>
            </w:r>
          </w:p>
          <w:p w:rsidR="00086918" w:rsidRPr="001161B3" w:rsidRDefault="009635DC" w:rsidP="0077433A">
            <w:pPr>
              <w:pStyle w:val="ConsPlusNonformat"/>
              <w:rPr>
                <w:rFonts w:ascii="Times New Roman" w:hAnsi="Times New Roman" w:cs="Times New Roman"/>
                <w:sz w:val="22"/>
                <w:szCs w:val="22"/>
              </w:rPr>
            </w:pPr>
            <w:r>
              <w:rPr>
                <w:rFonts w:ascii="Times New Roman" w:hAnsi="Times New Roman" w:cs="Times New Roman"/>
                <w:sz w:val="22"/>
                <w:szCs w:val="22"/>
              </w:rPr>
              <w:t>г</w:t>
            </w:r>
            <w:r w:rsidR="00086918" w:rsidRPr="001161B3">
              <w:rPr>
                <w:rFonts w:ascii="Times New Roman" w:hAnsi="Times New Roman" w:cs="Times New Roman"/>
                <w:sz w:val="22"/>
                <w:szCs w:val="22"/>
              </w:rPr>
              <w:t>оря</w:t>
            </w:r>
            <w:r w:rsidR="001161B3" w:rsidRPr="001161B3">
              <w:rPr>
                <w:rFonts w:ascii="Times New Roman" w:hAnsi="Times New Roman" w:cs="Times New Roman"/>
                <w:sz w:val="22"/>
                <w:szCs w:val="22"/>
              </w:rPr>
              <w:t xml:space="preserve">чее водоснабжение- </w:t>
            </w:r>
            <w:r>
              <w:rPr>
                <w:rFonts w:ascii="Times New Roman" w:hAnsi="Times New Roman" w:cs="Times New Roman"/>
                <w:sz w:val="22"/>
                <w:szCs w:val="22"/>
              </w:rPr>
              <w:t>открытая с отбором сетевой воды на ГВС из тепловой сети</w:t>
            </w:r>
          </w:p>
          <w:p w:rsidR="00086918" w:rsidRPr="001161B3" w:rsidRDefault="009635DC" w:rsidP="0077433A">
            <w:pPr>
              <w:pStyle w:val="ConsPlusNonformat"/>
              <w:rPr>
                <w:rFonts w:ascii="Times New Roman" w:hAnsi="Times New Roman" w:cs="Times New Roman"/>
                <w:sz w:val="22"/>
                <w:szCs w:val="22"/>
              </w:rPr>
            </w:pPr>
            <w:r>
              <w:rPr>
                <w:rFonts w:ascii="Times New Roman" w:hAnsi="Times New Roman" w:cs="Times New Roman"/>
                <w:sz w:val="22"/>
                <w:szCs w:val="22"/>
              </w:rPr>
              <w:t>в</w:t>
            </w:r>
            <w:r w:rsidR="00086918" w:rsidRPr="001161B3">
              <w:rPr>
                <w:rFonts w:ascii="Times New Roman" w:hAnsi="Times New Roman" w:cs="Times New Roman"/>
                <w:sz w:val="22"/>
                <w:szCs w:val="22"/>
              </w:rPr>
              <w:t xml:space="preserve">одоотведение - </w:t>
            </w:r>
            <w:r w:rsidR="001161B3" w:rsidRPr="001161B3">
              <w:rPr>
                <w:rFonts w:ascii="Times New Roman" w:hAnsi="Times New Roman" w:cs="Times New Roman"/>
                <w:sz w:val="22"/>
                <w:szCs w:val="22"/>
              </w:rPr>
              <w:t>централ</w:t>
            </w:r>
            <w:r>
              <w:rPr>
                <w:rFonts w:ascii="Times New Roman" w:hAnsi="Times New Roman" w:cs="Times New Roman"/>
                <w:sz w:val="22"/>
                <w:szCs w:val="22"/>
              </w:rPr>
              <w:t>ь</w:t>
            </w:r>
            <w:r w:rsidR="001161B3" w:rsidRPr="001161B3">
              <w:rPr>
                <w:rFonts w:ascii="Times New Roman" w:hAnsi="Times New Roman" w:cs="Times New Roman"/>
                <w:sz w:val="22"/>
                <w:szCs w:val="22"/>
              </w:rPr>
              <w:t>ное</w:t>
            </w:r>
          </w:p>
          <w:p w:rsidR="00086918" w:rsidRPr="001161B3" w:rsidRDefault="009635DC" w:rsidP="0077433A">
            <w:pPr>
              <w:pStyle w:val="ConsPlusNonformat"/>
              <w:rPr>
                <w:rFonts w:ascii="Times New Roman" w:hAnsi="Times New Roman" w:cs="Times New Roman"/>
                <w:sz w:val="22"/>
                <w:szCs w:val="22"/>
              </w:rPr>
            </w:pPr>
            <w:r>
              <w:rPr>
                <w:rFonts w:ascii="Times New Roman" w:hAnsi="Times New Roman" w:cs="Times New Roman"/>
                <w:sz w:val="22"/>
                <w:szCs w:val="22"/>
              </w:rPr>
              <w:t>теплоснабжение</w:t>
            </w:r>
            <w:r w:rsidR="00086918" w:rsidRPr="001161B3">
              <w:rPr>
                <w:rFonts w:ascii="Times New Roman" w:hAnsi="Times New Roman" w:cs="Times New Roman"/>
                <w:sz w:val="22"/>
                <w:szCs w:val="22"/>
              </w:rPr>
              <w:t xml:space="preserve"> – центральное</w:t>
            </w:r>
          </w:p>
          <w:p w:rsidR="00086918" w:rsidRPr="001161B3" w:rsidRDefault="00086918" w:rsidP="0077433A">
            <w:pPr>
              <w:pStyle w:val="ConsPlusNonformat"/>
              <w:rPr>
                <w:rFonts w:ascii="Times New Roman" w:hAnsi="Times New Roman" w:cs="Times New Roman"/>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p>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Удовлетворительное</w:t>
            </w:r>
          </w:p>
          <w:p w:rsidR="00086918" w:rsidRPr="001161B3" w:rsidRDefault="00086918" w:rsidP="001161B3">
            <w:pPr>
              <w:pStyle w:val="ConsPlusNonformat"/>
              <w:snapToGrid w:val="0"/>
              <w:jc w:val="both"/>
              <w:rPr>
                <w:rFonts w:ascii="Times New Roman" w:hAnsi="Times New Roman" w:cs="Times New Roman"/>
                <w:sz w:val="22"/>
                <w:szCs w:val="22"/>
              </w:rPr>
            </w:pPr>
          </w:p>
        </w:tc>
      </w:tr>
      <w:tr w:rsidR="00086918" w:rsidRPr="00DE5A0B" w:rsidTr="00FF0C09">
        <w:tc>
          <w:tcPr>
            <w:tcW w:w="3918" w:type="dxa"/>
            <w:tcBorders>
              <w:top w:val="single" w:sz="4" w:space="0" w:color="000000"/>
              <w:left w:val="single" w:sz="4" w:space="0" w:color="000000"/>
              <w:bottom w:val="single" w:sz="4" w:space="0" w:color="000000"/>
            </w:tcBorders>
            <w:shd w:val="clear" w:color="auto" w:fill="auto"/>
          </w:tcPr>
          <w:p w:rsidR="00086918" w:rsidRPr="001161B3" w:rsidRDefault="00086918" w:rsidP="00FF0C09">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11. Крыльца</w:t>
            </w:r>
          </w:p>
        </w:tc>
        <w:tc>
          <w:tcPr>
            <w:tcW w:w="3166" w:type="dxa"/>
            <w:tcBorders>
              <w:top w:val="single" w:sz="4" w:space="0" w:color="000000"/>
              <w:left w:val="single" w:sz="4" w:space="0" w:color="000000"/>
              <w:bottom w:val="single" w:sz="4" w:space="0" w:color="000000"/>
            </w:tcBorders>
            <w:shd w:val="clear" w:color="auto" w:fill="auto"/>
          </w:tcPr>
          <w:p w:rsidR="00086918" w:rsidRPr="001161B3" w:rsidRDefault="001161B3" w:rsidP="0077433A">
            <w:pPr>
              <w:pStyle w:val="ConsPlusNonformat"/>
              <w:snapToGrid w:val="0"/>
              <w:rPr>
                <w:rFonts w:ascii="Times New Roman" w:hAnsi="Times New Roman" w:cs="Times New Roman"/>
                <w:sz w:val="22"/>
                <w:szCs w:val="22"/>
              </w:rPr>
            </w:pPr>
            <w:r w:rsidRPr="001161B3">
              <w:rPr>
                <w:rFonts w:ascii="Times New Roman" w:hAnsi="Times New Roman" w:cs="Times New Roman"/>
                <w:sz w:val="22"/>
                <w:szCs w:val="22"/>
              </w:rPr>
              <w:t>монолитные ж/б плиты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6918" w:rsidRPr="001161B3" w:rsidRDefault="00086918" w:rsidP="0077433A">
            <w:pPr>
              <w:pStyle w:val="ConsPlusNonformat"/>
              <w:snapToGrid w:val="0"/>
              <w:jc w:val="both"/>
              <w:rPr>
                <w:rFonts w:ascii="Times New Roman" w:hAnsi="Times New Roman" w:cs="Times New Roman"/>
                <w:sz w:val="22"/>
                <w:szCs w:val="22"/>
              </w:rPr>
            </w:pPr>
            <w:r w:rsidRPr="001161B3">
              <w:rPr>
                <w:rFonts w:ascii="Times New Roman" w:hAnsi="Times New Roman" w:cs="Times New Roman"/>
                <w:sz w:val="22"/>
                <w:szCs w:val="22"/>
              </w:rPr>
              <w:t>Удовлетворительное</w:t>
            </w:r>
          </w:p>
        </w:tc>
      </w:tr>
    </w:tbl>
    <w:p w:rsidR="00FF0C09" w:rsidRPr="00DE5A0B" w:rsidRDefault="00FF0C09" w:rsidP="00086918">
      <w:pPr>
        <w:pStyle w:val="ConsPlusNonformat"/>
        <w:jc w:val="both"/>
        <w:rPr>
          <w:rFonts w:ascii="Times New Roman" w:hAnsi="Times New Roman" w:cs="Times New Roman"/>
          <w:sz w:val="28"/>
          <w:szCs w:val="28"/>
        </w:rPr>
      </w:pPr>
    </w:p>
    <w:p w:rsidR="00086918" w:rsidRPr="00A13B4A" w:rsidRDefault="0077433A" w:rsidP="00086918">
      <w:pPr>
        <w:pStyle w:val="ConsPlusNonformat"/>
        <w:rPr>
          <w:rFonts w:ascii="Times New Roman" w:hAnsi="Times New Roman" w:cs="Times New Roman"/>
          <w:sz w:val="24"/>
          <w:szCs w:val="24"/>
        </w:rPr>
      </w:pPr>
      <w:r w:rsidRPr="00A13B4A">
        <w:rPr>
          <w:rFonts w:ascii="Times New Roman" w:hAnsi="Times New Roman" w:cs="Times New Roman"/>
          <w:sz w:val="24"/>
          <w:szCs w:val="24"/>
        </w:rPr>
        <w:t>И.о. руководителя</w:t>
      </w:r>
    </w:p>
    <w:p w:rsidR="00086918" w:rsidRPr="00A53E44" w:rsidRDefault="0077433A" w:rsidP="00086918">
      <w:pPr>
        <w:pStyle w:val="ConsPlusNonformat"/>
        <w:rPr>
          <w:rFonts w:ascii="Times New Roman" w:hAnsi="Times New Roman" w:cs="Times New Roman"/>
          <w:sz w:val="24"/>
          <w:szCs w:val="24"/>
        </w:rPr>
      </w:pPr>
      <w:r w:rsidRPr="00A13B4A">
        <w:rPr>
          <w:rFonts w:ascii="Times New Roman" w:hAnsi="Times New Roman" w:cs="Times New Roman"/>
          <w:sz w:val="24"/>
          <w:szCs w:val="24"/>
        </w:rPr>
        <w:t>МКУ «Управа Центрального округа» ГО «</w:t>
      </w:r>
      <w:r w:rsidR="00A13B4A" w:rsidRPr="00A13B4A">
        <w:rPr>
          <w:rFonts w:ascii="Times New Roman" w:hAnsi="Times New Roman" w:cs="Times New Roman"/>
          <w:sz w:val="24"/>
          <w:szCs w:val="24"/>
        </w:rPr>
        <w:t>город Якутск»</w:t>
      </w:r>
      <w:r w:rsidR="00086918" w:rsidRPr="00A13B4A">
        <w:rPr>
          <w:rFonts w:ascii="Times New Roman" w:hAnsi="Times New Roman" w:cs="Times New Roman"/>
          <w:sz w:val="24"/>
          <w:szCs w:val="24"/>
        </w:rPr>
        <w:tab/>
      </w:r>
      <w:r w:rsidR="00A13B4A">
        <w:rPr>
          <w:rFonts w:ascii="Times New Roman" w:hAnsi="Times New Roman" w:cs="Times New Roman"/>
          <w:sz w:val="24"/>
          <w:szCs w:val="24"/>
        </w:rPr>
        <w:tab/>
      </w:r>
      <w:r w:rsidR="00A13B4A">
        <w:rPr>
          <w:rFonts w:ascii="Times New Roman" w:hAnsi="Times New Roman" w:cs="Times New Roman"/>
          <w:sz w:val="24"/>
          <w:szCs w:val="24"/>
        </w:rPr>
        <w:tab/>
        <w:t>Л.А. Воробьева</w:t>
      </w:r>
    </w:p>
    <w:p w:rsidR="00086918" w:rsidRPr="00A13B4A" w:rsidRDefault="00A13B4A" w:rsidP="00086918">
      <w:pPr>
        <w:pStyle w:val="ConsPlusNonformat"/>
        <w:rPr>
          <w:rFonts w:ascii="Times New Roman" w:hAnsi="Times New Roman" w:cs="Times New Roman"/>
          <w:sz w:val="28"/>
          <w:szCs w:val="28"/>
        </w:rPr>
      </w:pPr>
      <w:r w:rsidRPr="00A13B4A">
        <w:rPr>
          <w:rFonts w:ascii="Times New Roman" w:hAnsi="Times New Roman" w:cs="Times New Roman"/>
          <w:sz w:val="28"/>
          <w:szCs w:val="28"/>
        </w:rPr>
        <w:t>«_____»______________2020г.</w:t>
      </w:r>
    </w:p>
    <w:p w:rsidR="00A13B4A" w:rsidRDefault="00A13B4A" w:rsidP="00086918">
      <w:pPr>
        <w:pStyle w:val="ConsPlusNonformat"/>
        <w:rPr>
          <w:rFonts w:ascii="Times New Roman" w:hAnsi="Times New Roman" w:cs="Times New Roman"/>
        </w:rPr>
      </w:pPr>
    </w:p>
    <w:p w:rsidR="00A13B4A" w:rsidRPr="00A53E44" w:rsidRDefault="00086918" w:rsidP="00A53E44">
      <w:pPr>
        <w:pStyle w:val="ConsPlusNonformat"/>
        <w:rPr>
          <w:rFonts w:ascii="Times New Roman" w:hAnsi="Times New Roman" w:cs="Times New Roman"/>
          <w:sz w:val="16"/>
          <w:szCs w:val="16"/>
        </w:rPr>
      </w:pPr>
      <w:r w:rsidRPr="00A13B4A">
        <w:rPr>
          <w:rFonts w:ascii="Times New Roman" w:hAnsi="Times New Roman" w:cs="Times New Roman"/>
          <w:sz w:val="16"/>
          <w:szCs w:val="16"/>
        </w:rPr>
        <w:t>М.П.</w:t>
      </w:r>
    </w:p>
    <w:p w:rsidR="005D4D9C" w:rsidRDefault="005D4D9C" w:rsidP="00D66099">
      <w:pPr>
        <w:spacing w:after="0" w:line="240" w:lineRule="auto"/>
        <w:jc w:val="right"/>
        <w:rPr>
          <w:rFonts w:ascii="Times New Roman" w:hAnsi="Times New Roman" w:cs="Times New Roman"/>
        </w:rPr>
      </w:pPr>
    </w:p>
    <w:p w:rsidR="005D4D9C" w:rsidRDefault="005D4D9C" w:rsidP="00D66099">
      <w:pPr>
        <w:spacing w:after="0" w:line="240" w:lineRule="auto"/>
        <w:jc w:val="right"/>
        <w:rPr>
          <w:rFonts w:ascii="Times New Roman" w:hAnsi="Times New Roman" w:cs="Times New Roman"/>
        </w:rPr>
      </w:pPr>
    </w:p>
    <w:p w:rsidR="005D4D9C" w:rsidRDefault="005D4D9C" w:rsidP="00D66099">
      <w:pPr>
        <w:spacing w:after="0" w:line="240" w:lineRule="auto"/>
        <w:jc w:val="right"/>
        <w:rPr>
          <w:rFonts w:ascii="Times New Roman" w:hAnsi="Times New Roman" w:cs="Times New Roman"/>
        </w:rPr>
      </w:pPr>
    </w:p>
    <w:p w:rsidR="005D4D9C" w:rsidRDefault="005D4D9C" w:rsidP="00D66099">
      <w:pPr>
        <w:spacing w:after="0" w:line="240" w:lineRule="auto"/>
        <w:jc w:val="right"/>
        <w:rPr>
          <w:rFonts w:ascii="Times New Roman" w:hAnsi="Times New Roman" w:cs="Times New Roman"/>
        </w:rPr>
      </w:pPr>
    </w:p>
    <w:p w:rsidR="00D66099" w:rsidRPr="00616AF8" w:rsidRDefault="00D66099" w:rsidP="00D66099">
      <w:pPr>
        <w:spacing w:after="0" w:line="240" w:lineRule="auto"/>
        <w:jc w:val="right"/>
        <w:rPr>
          <w:rFonts w:ascii="Times New Roman" w:hAnsi="Times New Roman" w:cs="Times New Roman"/>
        </w:rPr>
      </w:pPr>
      <w:r w:rsidRPr="00616AF8">
        <w:rPr>
          <w:rFonts w:ascii="Times New Roman" w:hAnsi="Times New Roman" w:cs="Times New Roman"/>
        </w:rPr>
        <w:t xml:space="preserve">Приложение № </w:t>
      </w:r>
      <w:r>
        <w:rPr>
          <w:rFonts w:ascii="Times New Roman" w:hAnsi="Times New Roman" w:cs="Times New Roman"/>
        </w:rPr>
        <w:t>4</w:t>
      </w:r>
    </w:p>
    <w:p w:rsidR="00D66099" w:rsidRPr="00616AF8" w:rsidRDefault="00D66099" w:rsidP="00D66099">
      <w:pPr>
        <w:spacing w:after="0" w:line="240" w:lineRule="auto"/>
        <w:jc w:val="right"/>
        <w:rPr>
          <w:rFonts w:ascii="Times New Roman" w:hAnsi="Times New Roman" w:cs="Times New Roman"/>
        </w:rPr>
      </w:pPr>
      <w:r w:rsidRPr="00616AF8">
        <w:rPr>
          <w:rFonts w:ascii="Times New Roman" w:hAnsi="Times New Roman" w:cs="Times New Roman"/>
        </w:rPr>
        <w:lastRenderedPageBreak/>
        <w:t>к конкурсной документации</w:t>
      </w:r>
    </w:p>
    <w:p w:rsidR="00D66099" w:rsidRPr="00616AF8" w:rsidRDefault="00D66099" w:rsidP="00D66099">
      <w:pPr>
        <w:spacing w:after="0" w:line="240" w:lineRule="auto"/>
        <w:jc w:val="right"/>
        <w:rPr>
          <w:rFonts w:ascii="Times New Roman" w:hAnsi="Times New Roman" w:cs="Times New Roman"/>
        </w:rPr>
      </w:pPr>
      <w:r w:rsidRPr="00616AF8">
        <w:rPr>
          <w:rFonts w:ascii="Times New Roman" w:hAnsi="Times New Roman" w:cs="Times New Roman"/>
        </w:rPr>
        <w:t>о проведении открытого конкурса</w:t>
      </w:r>
    </w:p>
    <w:p w:rsidR="00D66099" w:rsidRPr="00616AF8" w:rsidRDefault="00D66099" w:rsidP="00D66099">
      <w:pPr>
        <w:spacing w:after="0" w:line="240" w:lineRule="auto"/>
        <w:jc w:val="right"/>
        <w:rPr>
          <w:rFonts w:ascii="Times New Roman" w:hAnsi="Times New Roman" w:cs="Times New Roman"/>
        </w:rPr>
      </w:pPr>
      <w:r w:rsidRPr="00616AF8">
        <w:rPr>
          <w:rFonts w:ascii="Times New Roman" w:hAnsi="Times New Roman" w:cs="Times New Roman"/>
        </w:rPr>
        <w:t>отбору управляющей организации</w:t>
      </w:r>
    </w:p>
    <w:p w:rsidR="00D66099" w:rsidRDefault="00D66099" w:rsidP="00D66099">
      <w:pPr>
        <w:spacing w:after="0" w:line="240" w:lineRule="auto"/>
        <w:jc w:val="right"/>
        <w:rPr>
          <w:rFonts w:ascii="Times New Roman" w:hAnsi="Times New Roman" w:cs="Times New Roman"/>
        </w:rPr>
      </w:pPr>
      <w:r w:rsidRPr="00616AF8">
        <w:rPr>
          <w:rFonts w:ascii="Times New Roman" w:hAnsi="Times New Roman" w:cs="Times New Roman"/>
        </w:rPr>
        <w:t>для управления многоквартирным домом</w:t>
      </w:r>
    </w:p>
    <w:p w:rsidR="00D66099" w:rsidRDefault="00D66099" w:rsidP="00D66099">
      <w:pPr>
        <w:spacing w:after="0" w:line="240" w:lineRule="auto"/>
        <w:jc w:val="right"/>
        <w:rPr>
          <w:rFonts w:ascii="Times New Roman" w:hAnsi="Times New Roman" w:cs="Times New Roman"/>
        </w:rPr>
      </w:pPr>
    </w:p>
    <w:p w:rsidR="00D66099" w:rsidRDefault="00D66099" w:rsidP="00D66099">
      <w:pPr>
        <w:spacing w:after="0" w:line="240" w:lineRule="auto"/>
        <w:jc w:val="right"/>
        <w:rPr>
          <w:rFonts w:ascii="Times New Roman" w:hAnsi="Times New Roman" w:cs="Times New Roman"/>
        </w:rPr>
      </w:pPr>
      <w:r>
        <w:rPr>
          <w:rFonts w:ascii="Times New Roman" w:hAnsi="Times New Roman" w:cs="Times New Roman"/>
        </w:rPr>
        <w:t>УТВЕРЖДАЮ</w:t>
      </w:r>
    </w:p>
    <w:p w:rsidR="00D66099" w:rsidRDefault="00D66099" w:rsidP="00D66099">
      <w:pPr>
        <w:spacing w:after="0" w:line="240" w:lineRule="auto"/>
        <w:jc w:val="right"/>
        <w:rPr>
          <w:rFonts w:ascii="Times New Roman" w:hAnsi="Times New Roman" w:cs="Times New Roman"/>
        </w:rPr>
      </w:pPr>
    </w:p>
    <w:p w:rsidR="00D66099" w:rsidRDefault="00D66099" w:rsidP="00D66099">
      <w:pPr>
        <w:spacing w:after="0" w:line="240" w:lineRule="auto"/>
        <w:jc w:val="right"/>
        <w:rPr>
          <w:rFonts w:ascii="Times New Roman" w:hAnsi="Times New Roman" w:cs="Times New Roman"/>
        </w:rPr>
      </w:pPr>
      <w:r>
        <w:rPr>
          <w:rFonts w:ascii="Times New Roman" w:hAnsi="Times New Roman" w:cs="Times New Roman"/>
        </w:rPr>
        <w:t>И.о. руководителя</w:t>
      </w:r>
    </w:p>
    <w:p w:rsidR="00D66099" w:rsidRDefault="00D66099" w:rsidP="00D66099">
      <w:pPr>
        <w:spacing w:after="0" w:line="240" w:lineRule="auto"/>
        <w:jc w:val="right"/>
        <w:rPr>
          <w:rFonts w:ascii="Times New Roman" w:hAnsi="Times New Roman" w:cs="Times New Roman"/>
        </w:rPr>
      </w:pPr>
      <w:r>
        <w:rPr>
          <w:rFonts w:ascii="Times New Roman" w:hAnsi="Times New Roman" w:cs="Times New Roman"/>
        </w:rPr>
        <w:t xml:space="preserve"> «Управа Центрального округа» </w:t>
      </w:r>
      <w:r w:rsidR="00D3551D">
        <w:rPr>
          <w:rFonts w:ascii="Times New Roman" w:hAnsi="Times New Roman" w:cs="Times New Roman"/>
        </w:rPr>
        <w:t>МКУ</w:t>
      </w:r>
      <w:r w:rsidR="001758DA">
        <w:rPr>
          <w:rFonts w:ascii="Times New Roman" w:hAnsi="Times New Roman" w:cs="Times New Roman"/>
        </w:rPr>
        <w:t xml:space="preserve"> </w:t>
      </w:r>
      <w:r w:rsidR="00D3551D">
        <w:rPr>
          <w:rFonts w:ascii="Times New Roman" w:hAnsi="Times New Roman" w:cs="Times New Roman"/>
        </w:rPr>
        <w:t xml:space="preserve"> </w:t>
      </w:r>
      <w:r>
        <w:rPr>
          <w:rFonts w:ascii="Times New Roman" w:hAnsi="Times New Roman" w:cs="Times New Roman"/>
        </w:rPr>
        <w:t>ГО «город Якутск»</w:t>
      </w:r>
    </w:p>
    <w:p w:rsidR="00D66099" w:rsidRDefault="00D66099" w:rsidP="00D66099">
      <w:pPr>
        <w:spacing w:after="0" w:line="240" w:lineRule="auto"/>
        <w:jc w:val="right"/>
        <w:rPr>
          <w:rFonts w:ascii="Times New Roman" w:hAnsi="Times New Roman" w:cs="Times New Roman"/>
        </w:rPr>
      </w:pPr>
    </w:p>
    <w:p w:rsidR="00D66099" w:rsidRDefault="00D66099" w:rsidP="00D66099">
      <w:pPr>
        <w:spacing w:after="0" w:line="240" w:lineRule="auto"/>
        <w:jc w:val="right"/>
        <w:rPr>
          <w:rFonts w:ascii="Times New Roman" w:hAnsi="Times New Roman" w:cs="Times New Roman"/>
        </w:rPr>
      </w:pPr>
      <w:r>
        <w:rPr>
          <w:rFonts w:ascii="Times New Roman" w:hAnsi="Times New Roman" w:cs="Times New Roman"/>
        </w:rPr>
        <w:t>_________________Л.А. Воробьева</w:t>
      </w:r>
    </w:p>
    <w:p w:rsidR="00D66099" w:rsidRDefault="00D66099" w:rsidP="00D66099">
      <w:pPr>
        <w:spacing w:after="0" w:line="240" w:lineRule="auto"/>
        <w:jc w:val="right"/>
        <w:rPr>
          <w:rFonts w:ascii="Times New Roman" w:hAnsi="Times New Roman" w:cs="Times New Roman"/>
        </w:rPr>
      </w:pPr>
    </w:p>
    <w:p w:rsidR="00D66099" w:rsidRDefault="00D66099" w:rsidP="00D66099">
      <w:pPr>
        <w:spacing w:after="0" w:line="240" w:lineRule="auto"/>
        <w:jc w:val="right"/>
        <w:rPr>
          <w:rFonts w:ascii="Times New Roman" w:hAnsi="Times New Roman" w:cs="Times New Roman"/>
        </w:rPr>
      </w:pPr>
      <w:r>
        <w:rPr>
          <w:rFonts w:ascii="Times New Roman" w:hAnsi="Times New Roman" w:cs="Times New Roman"/>
        </w:rPr>
        <w:t>«______»________________2020г</w:t>
      </w:r>
      <w:r w:rsidR="00D31EE9">
        <w:rPr>
          <w:rFonts w:ascii="Times New Roman" w:hAnsi="Times New Roman" w:cs="Times New Roman"/>
        </w:rPr>
        <w:t>.</w:t>
      </w:r>
    </w:p>
    <w:p w:rsidR="00D66099" w:rsidRDefault="00D66099" w:rsidP="00D66099">
      <w:pPr>
        <w:spacing w:after="0" w:line="240" w:lineRule="auto"/>
        <w:jc w:val="right"/>
        <w:rPr>
          <w:rFonts w:ascii="Times New Roman" w:hAnsi="Times New Roman" w:cs="Times New Roman"/>
        </w:rPr>
      </w:pPr>
    </w:p>
    <w:p w:rsidR="006F1045" w:rsidRPr="00D31EE9" w:rsidRDefault="006F1045" w:rsidP="006F1045">
      <w:pPr>
        <w:pStyle w:val="ConsPlusNonformat"/>
        <w:jc w:val="center"/>
        <w:rPr>
          <w:rFonts w:ascii="Times New Roman" w:hAnsi="Times New Roman" w:cs="Times New Roman"/>
          <w:b/>
          <w:bCs/>
          <w:sz w:val="22"/>
          <w:szCs w:val="22"/>
        </w:rPr>
      </w:pPr>
      <w:r w:rsidRPr="00D31EE9">
        <w:rPr>
          <w:rFonts w:ascii="Times New Roman" w:hAnsi="Times New Roman" w:cs="Times New Roman"/>
          <w:b/>
          <w:bCs/>
          <w:sz w:val="22"/>
          <w:szCs w:val="22"/>
        </w:rPr>
        <w:t>ПЕРЕЧЕНЬ</w:t>
      </w:r>
    </w:p>
    <w:p w:rsidR="006F1045" w:rsidRPr="00D31EE9" w:rsidRDefault="006F1045" w:rsidP="006F1045">
      <w:pPr>
        <w:pStyle w:val="ConsPlusNonformat"/>
        <w:jc w:val="center"/>
        <w:rPr>
          <w:rFonts w:ascii="Times New Roman" w:hAnsi="Times New Roman" w:cs="Times New Roman"/>
          <w:b/>
          <w:bCs/>
          <w:sz w:val="22"/>
          <w:szCs w:val="22"/>
        </w:rPr>
      </w:pPr>
      <w:r w:rsidRPr="00D31EE9">
        <w:rPr>
          <w:rFonts w:ascii="Times New Roman" w:hAnsi="Times New Roman" w:cs="Times New Roman"/>
          <w:b/>
          <w:bCs/>
          <w:sz w:val="22"/>
          <w:szCs w:val="22"/>
        </w:rPr>
        <w:t>работ и услуг по содержанию и ремонту общего имущества собственников помещений в многоквартирном доме, являющегося</w:t>
      </w:r>
    </w:p>
    <w:p w:rsidR="006F1045" w:rsidRPr="00D31EE9" w:rsidRDefault="006F1045" w:rsidP="006F1045">
      <w:pPr>
        <w:pStyle w:val="ConsPlusNonformat"/>
        <w:jc w:val="center"/>
        <w:rPr>
          <w:rFonts w:ascii="Times New Roman" w:hAnsi="Times New Roman" w:cs="Times New Roman"/>
          <w:b/>
          <w:bCs/>
          <w:sz w:val="22"/>
          <w:szCs w:val="22"/>
        </w:rPr>
      </w:pPr>
      <w:r w:rsidRPr="00D31EE9">
        <w:rPr>
          <w:rFonts w:ascii="Times New Roman" w:hAnsi="Times New Roman" w:cs="Times New Roman"/>
          <w:b/>
          <w:bCs/>
          <w:sz w:val="22"/>
          <w:szCs w:val="22"/>
        </w:rPr>
        <w:t xml:space="preserve">объектом конкурса: ул. </w:t>
      </w:r>
      <w:r w:rsidR="00D31EE9" w:rsidRPr="00D31EE9">
        <w:rPr>
          <w:rFonts w:ascii="Times New Roman" w:hAnsi="Times New Roman" w:cs="Times New Roman"/>
          <w:b/>
          <w:bCs/>
          <w:sz w:val="22"/>
          <w:szCs w:val="22"/>
        </w:rPr>
        <w:t>Пушкина, д. 31, корп. 1</w:t>
      </w:r>
    </w:p>
    <w:p w:rsidR="006F1045" w:rsidRPr="006F1045" w:rsidRDefault="006F1045" w:rsidP="006F1045">
      <w:pPr>
        <w:pStyle w:val="ConsPlusNonformat"/>
        <w:jc w:val="center"/>
        <w:rPr>
          <w:rFonts w:ascii="Times New Roman" w:hAnsi="Times New Roman" w:cs="Times New Roman"/>
          <w:b/>
          <w:bCs/>
          <w:sz w:val="24"/>
          <w:szCs w:val="24"/>
        </w:rPr>
      </w:pPr>
    </w:p>
    <w:p w:rsidR="006F1045" w:rsidRPr="006F1045" w:rsidRDefault="006F1045" w:rsidP="006F1045">
      <w:pPr>
        <w:pStyle w:val="ConsPlusNonformat"/>
        <w:jc w:val="center"/>
        <w:rPr>
          <w:rFonts w:ascii="Times New Roman" w:hAnsi="Times New Roman" w:cs="Times New Roman"/>
          <w:sz w:val="24"/>
          <w:szCs w:val="24"/>
        </w:rPr>
      </w:pPr>
    </w:p>
    <w:p w:rsidR="00D66099" w:rsidRDefault="00D66099" w:rsidP="009964CA">
      <w:pPr>
        <w:spacing w:after="0" w:line="240" w:lineRule="auto"/>
        <w:jc w:val="both"/>
        <w:rPr>
          <w:rFonts w:ascii="Times New Roman" w:hAnsi="Times New Roman" w:cs="Times New Roman"/>
          <w:sz w:val="24"/>
          <w:szCs w:val="24"/>
        </w:rPr>
      </w:pPr>
    </w:p>
    <w:tbl>
      <w:tblPr>
        <w:tblW w:w="10120" w:type="dxa"/>
        <w:tblInd w:w="18" w:type="dxa"/>
        <w:tblLook w:val="04A0" w:firstRow="1" w:lastRow="0" w:firstColumn="1" w:lastColumn="0" w:noHBand="0" w:noVBand="1"/>
      </w:tblPr>
      <w:tblGrid>
        <w:gridCol w:w="656"/>
        <w:gridCol w:w="4474"/>
        <w:gridCol w:w="1765"/>
        <w:gridCol w:w="1560"/>
        <w:gridCol w:w="1665"/>
      </w:tblGrid>
      <w:tr w:rsidR="009D01B3" w:rsidRPr="00F115FE" w:rsidTr="009D01B3">
        <w:trPr>
          <w:trHeight w:val="765"/>
        </w:trPr>
        <w:tc>
          <w:tcPr>
            <w:tcW w:w="656" w:type="dxa"/>
            <w:tcBorders>
              <w:top w:val="single" w:sz="4" w:space="0" w:color="auto"/>
              <w:left w:val="single" w:sz="4" w:space="0" w:color="auto"/>
              <w:bottom w:val="nil"/>
              <w:right w:val="single" w:sz="4" w:space="0" w:color="auto"/>
            </w:tcBorders>
            <w:shd w:val="clear" w:color="auto" w:fill="auto"/>
            <w:vAlign w:val="center"/>
            <w:hideMark/>
          </w:tcPr>
          <w:p w:rsidR="009D01B3" w:rsidRPr="00FF0C09" w:rsidRDefault="009D01B3" w:rsidP="00224B6F">
            <w:pPr>
              <w:jc w:val="center"/>
              <w:rPr>
                <w:rFonts w:ascii="Times New Roman" w:hAnsi="Times New Roman" w:cs="Times New Roman"/>
                <w:b/>
              </w:rPr>
            </w:pPr>
            <w:r w:rsidRPr="00FF0C09">
              <w:rPr>
                <w:rFonts w:ascii="Times New Roman" w:hAnsi="Times New Roman" w:cs="Times New Roman"/>
                <w:b/>
              </w:rPr>
              <w:t>п/н</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9D01B3" w:rsidRPr="00FF0C09" w:rsidRDefault="009D01B3" w:rsidP="00224B6F">
            <w:pPr>
              <w:jc w:val="center"/>
              <w:rPr>
                <w:rFonts w:ascii="Times New Roman" w:hAnsi="Times New Roman" w:cs="Times New Roman"/>
                <w:b/>
              </w:rPr>
            </w:pPr>
            <w:r w:rsidRPr="00FF0C09">
              <w:rPr>
                <w:rFonts w:ascii="Times New Roman" w:hAnsi="Times New Roman" w:cs="Times New Roman"/>
                <w:b/>
              </w:rPr>
              <w:t>Наименование работ и услуг</w:t>
            </w:r>
          </w:p>
        </w:tc>
        <w:tc>
          <w:tcPr>
            <w:tcW w:w="1755" w:type="dxa"/>
            <w:tcBorders>
              <w:top w:val="single" w:sz="4" w:space="0" w:color="auto"/>
              <w:left w:val="nil"/>
              <w:bottom w:val="nil"/>
              <w:right w:val="single" w:sz="4" w:space="0" w:color="auto"/>
            </w:tcBorders>
            <w:shd w:val="clear" w:color="auto" w:fill="auto"/>
            <w:vAlign w:val="center"/>
            <w:hideMark/>
          </w:tcPr>
          <w:p w:rsidR="009D01B3" w:rsidRPr="00FF0C09" w:rsidRDefault="009D01B3" w:rsidP="00224B6F">
            <w:pPr>
              <w:jc w:val="center"/>
              <w:rPr>
                <w:rFonts w:ascii="Times New Roman" w:hAnsi="Times New Roman" w:cs="Times New Roman"/>
                <w:b/>
              </w:rPr>
            </w:pPr>
            <w:r w:rsidRPr="00FF0C09">
              <w:rPr>
                <w:rFonts w:ascii="Times New Roman" w:hAnsi="Times New Roman" w:cs="Times New Roman"/>
                <w:b/>
              </w:rPr>
              <w:t>Периодичность выполнения работ и оказания услуг</w:t>
            </w:r>
          </w:p>
        </w:tc>
        <w:tc>
          <w:tcPr>
            <w:tcW w:w="1560" w:type="dxa"/>
            <w:tcBorders>
              <w:top w:val="single" w:sz="4" w:space="0" w:color="auto"/>
              <w:left w:val="nil"/>
              <w:bottom w:val="nil"/>
              <w:right w:val="single" w:sz="4" w:space="0" w:color="auto"/>
            </w:tcBorders>
            <w:shd w:val="clear" w:color="auto" w:fill="auto"/>
            <w:vAlign w:val="center"/>
            <w:hideMark/>
          </w:tcPr>
          <w:p w:rsidR="009D01B3" w:rsidRPr="00FF0C09" w:rsidRDefault="009D01B3" w:rsidP="00224B6F">
            <w:pPr>
              <w:jc w:val="center"/>
              <w:rPr>
                <w:rFonts w:ascii="Times New Roman" w:hAnsi="Times New Roman" w:cs="Times New Roman"/>
                <w:b/>
              </w:rPr>
            </w:pPr>
            <w:r w:rsidRPr="00FF0C09">
              <w:rPr>
                <w:rFonts w:ascii="Times New Roman" w:hAnsi="Times New Roman" w:cs="Times New Roman"/>
                <w:b/>
              </w:rPr>
              <w:t>Годовая плата (рублей)</w:t>
            </w:r>
          </w:p>
        </w:tc>
        <w:tc>
          <w:tcPr>
            <w:tcW w:w="1675" w:type="dxa"/>
            <w:tcBorders>
              <w:top w:val="single" w:sz="4" w:space="0" w:color="auto"/>
              <w:left w:val="nil"/>
              <w:bottom w:val="nil"/>
              <w:right w:val="single" w:sz="4" w:space="0" w:color="auto"/>
            </w:tcBorders>
            <w:shd w:val="clear" w:color="auto" w:fill="auto"/>
            <w:vAlign w:val="center"/>
            <w:hideMark/>
          </w:tcPr>
          <w:p w:rsidR="009D01B3" w:rsidRPr="00FF0C09" w:rsidRDefault="009D01B3" w:rsidP="00224B6F">
            <w:pPr>
              <w:jc w:val="center"/>
              <w:rPr>
                <w:rFonts w:ascii="Times New Roman" w:hAnsi="Times New Roman" w:cs="Times New Roman"/>
                <w:b/>
              </w:rPr>
            </w:pPr>
            <w:r w:rsidRPr="00FF0C09">
              <w:rPr>
                <w:rFonts w:ascii="Times New Roman" w:hAnsi="Times New Roman" w:cs="Times New Roman"/>
                <w:b/>
              </w:rPr>
              <w:t>Стоимость на 1 кв. метр общей площади (рублей в месяц)</w:t>
            </w:r>
          </w:p>
        </w:tc>
      </w:tr>
      <w:tr w:rsidR="009D01B3" w:rsidRPr="00F115FE" w:rsidTr="00224B6F">
        <w:trPr>
          <w:trHeight w:val="2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B3" w:rsidRPr="00F115FE" w:rsidRDefault="009D01B3" w:rsidP="00224B6F">
            <w:pPr>
              <w:jc w:val="center"/>
              <w:rPr>
                <w:rFonts w:ascii="Times New Roman" w:hAnsi="Times New Roman" w:cs="Times New Roman"/>
              </w:rPr>
            </w:pPr>
            <w:r w:rsidRPr="00F115FE">
              <w:rPr>
                <w:rFonts w:ascii="Times New Roman" w:hAnsi="Times New Roman" w:cs="Times New Roman"/>
              </w:rPr>
              <w:t>1.</w:t>
            </w:r>
          </w:p>
        </w:tc>
        <w:tc>
          <w:tcPr>
            <w:tcW w:w="4474" w:type="dxa"/>
            <w:tcBorders>
              <w:top w:val="nil"/>
              <w:left w:val="nil"/>
              <w:bottom w:val="single" w:sz="4" w:space="0" w:color="auto"/>
              <w:right w:val="single" w:sz="4" w:space="0" w:color="auto"/>
            </w:tcBorders>
            <w:shd w:val="clear" w:color="auto" w:fill="auto"/>
            <w:vAlign w:val="center"/>
            <w:hideMark/>
          </w:tcPr>
          <w:p w:rsidR="009D01B3" w:rsidRPr="00A6765D" w:rsidRDefault="009D01B3" w:rsidP="00224B6F">
            <w:pPr>
              <w:rPr>
                <w:rFonts w:ascii="Times New Roman" w:hAnsi="Times New Roman" w:cs="Times New Roman"/>
                <w:b/>
                <w:bCs/>
                <w:lang w:val="sah-RU"/>
              </w:rPr>
            </w:pPr>
            <w:r>
              <w:rPr>
                <w:rFonts w:ascii="Times New Roman" w:hAnsi="Times New Roman" w:cs="Times New Roman"/>
                <w:b/>
                <w:bCs/>
                <w:lang w:val="sah-RU"/>
              </w:rPr>
              <w:t>Каменные дома с этажностью от 7 этажей и выше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9D01B3" w:rsidRPr="00F115FE" w:rsidRDefault="009D01B3" w:rsidP="00224B6F">
            <w:pPr>
              <w:rPr>
                <w:rFonts w:ascii="Times New Roman" w:hAnsi="Times New Roman" w:cs="Times New Roman"/>
              </w:rPr>
            </w:pPr>
            <w:r w:rsidRPr="00F115FE">
              <w:rPr>
                <w:rFonts w:ascii="Times New Roman"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D01B3" w:rsidRPr="00F115FE" w:rsidRDefault="009D01B3" w:rsidP="00224B6F">
            <w:pPr>
              <w:rPr>
                <w:rFonts w:ascii="Times New Roman" w:hAnsi="Times New Roman" w:cs="Times New Roman"/>
              </w:rPr>
            </w:pPr>
            <w:r w:rsidRPr="00F115FE">
              <w:rPr>
                <w:rFonts w:ascii="Times New Roman" w:hAnsi="Times New Roman" w:cs="Times New Roman"/>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9D01B3" w:rsidRPr="00F115FE" w:rsidRDefault="009D01B3" w:rsidP="00224B6F">
            <w:pPr>
              <w:rPr>
                <w:rFonts w:ascii="Times New Roman" w:hAnsi="Times New Roman" w:cs="Times New Roman"/>
                <w:b/>
                <w:bCs/>
              </w:rPr>
            </w:pPr>
            <w:r w:rsidRPr="00F115FE">
              <w:rPr>
                <w:rFonts w:ascii="Times New Roman" w:hAnsi="Times New Roman" w:cs="Times New Roman"/>
                <w:b/>
                <w:bCs/>
              </w:rPr>
              <w:t> </w:t>
            </w:r>
          </w:p>
        </w:tc>
      </w:tr>
      <w:tr w:rsidR="009D01B3" w:rsidRPr="00A6765D" w:rsidTr="00224B6F">
        <w:trPr>
          <w:trHeight w:val="5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9D01B3" w:rsidRPr="00F115FE" w:rsidRDefault="009D01B3" w:rsidP="00224B6F">
            <w:pPr>
              <w:jc w:val="center"/>
              <w:rPr>
                <w:rFonts w:ascii="Times New Roman" w:hAnsi="Times New Roman" w:cs="Times New Roman"/>
              </w:rPr>
            </w:pPr>
            <w:r w:rsidRPr="00F115FE">
              <w:rPr>
                <w:rFonts w:ascii="Times New Roman" w:hAnsi="Times New Roman" w:cs="Times New Roman"/>
              </w:rPr>
              <w:t>1.1.</w:t>
            </w:r>
          </w:p>
        </w:tc>
        <w:tc>
          <w:tcPr>
            <w:tcW w:w="4474" w:type="dxa"/>
            <w:tcBorders>
              <w:top w:val="nil"/>
              <w:left w:val="nil"/>
              <w:bottom w:val="single" w:sz="4" w:space="0" w:color="auto"/>
              <w:right w:val="single" w:sz="4" w:space="0" w:color="auto"/>
            </w:tcBorders>
            <w:shd w:val="clear" w:color="auto" w:fill="auto"/>
            <w:vAlign w:val="center"/>
            <w:hideMark/>
          </w:tcPr>
          <w:p w:rsidR="009D01B3" w:rsidRPr="00A6765D" w:rsidRDefault="009D01B3" w:rsidP="00224B6F">
            <w:pPr>
              <w:rPr>
                <w:rFonts w:ascii="Times New Roman" w:hAnsi="Times New Roman" w:cs="Times New Roman"/>
                <w:lang w:val="sah-RU"/>
              </w:rPr>
            </w:pPr>
            <w:r>
              <w:rPr>
                <w:rFonts w:ascii="Times New Roman" w:hAnsi="Times New Roman" w:cs="Times New Roman"/>
                <w:lang w:val="sah-RU"/>
              </w:rPr>
              <w:t>Работы необходимые дляя надлежащего содержания несущих конструкций (фундаментов, стен, несущих элементов крыш) и не несущих конструкций (внутренней отделки)</w:t>
            </w:r>
          </w:p>
        </w:tc>
        <w:tc>
          <w:tcPr>
            <w:tcW w:w="1755" w:type="dxa"/>
            <w:tcBorders>
              <w:top w:val="nil"/>
              <w:left w:val="nil"/>
              <w:bottom w:val="single" w:sz="4" w:space="0" w:color="auto"/>
              <w:right w:val="single" w:sz="4" w:space="0" w:color="auto"/>
            </w:tcBorders>
            <w:shd w:val="clear" w:color="auto" w:fill="auto"/>
            <w:vAlign w:val="center"/>
            <w:hideMark/>
          </w:tcPr>
          <w:p w:rsidR="009D01B3" w:rsidRPr="00A6765D" w:rsidRDefault="00793E2B" w:rsidP="00224B6F">
            <w:pPr>
              <w:jc w:val="center"/>
              <w:rPr>
                <w:rFonts w:ascii="Times New Roman" w:hAnsi="Times New Roman" w:cs="Times New Roman"/>
                <w:lang w:val="sah-RU"/>
              </w:rPr>
            </w:pPr>
            <w:r>
              <w:rPr>
                <w:rFonts w:ascii="Times New Roman" w:hAnsi="Times New Roman" w:cs="Times New Roman"/>
                <w:lang w:val="sah-RU"/>
              </w:rPr>
              <w:t>1 раз в год</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A6765D" w:rsidRDefault="00877E46" w:rsidP="00224B6F">
            <w:pPr>
              <w:jc w:val="center"/>
              <w:rPr>
                <w:rFonts w:ascii="Times New Roman" w:hAnsi="Times New Roman" w:cs="Times New Roman"/>
                <w:lang w:val="sah-RU"/>
              </w:rPr>
            </w:pPr>
            <w:r>
              <w:rPr>
                <w:rFonts w:ascii="Times New Roman" w:hAnsi="Times New Roman" w:cs="Times New Roman"/>
                <w:lang w:val="sah-RU"/>
              </w:rPr>
              <w:t>40 317, 00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A6765D" w:rsidRDefault="009D01B3" w:rsidP="00224B6F">
            <w:pPr>
              <w:jc w:val="center"/>
              <w:rPr>
                <w:rFonts w:ascii="Times New Roman" w:hAnsi="Times New Roman" w:cs="Times New Roman"/>
                <w:lang w:val="sah-RU"/>
              </w:rPr>
            </w:pPr>
            <w:r>
              <w:rPr>
                <w:rFonts w:ascii="Times New Roman" w:hAnsi="Times New Roman" w:cs="Times New Roman"/>
                <w:lang w:val="sah-RU"/>
              </w:rPr>
              <w:t>0,89</w:t>
            </w:r>
          </w:p>
        </w:tc>
      </w:tr>
      <w:tr w:rsidR="009D01B3" w:rsidRPr="00F115FE" w:rsidTr="00224B6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sidRPr="00F115FE">
              <w:rPr>
                <w:rFonts w:ascii="Times New Roman" w:hAnsi="Times New Roman" w:cs="Times New Roman"/>
              </w:rPr>
              <w:t>1.2.</w:t>
            </w:r>
          </w:p>
        </w:tc>
        <w:tc>
          <w:tcPr>
            <w:tcW w:w="4474"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rPr>
                <w:rFonts w:ascii="Times New Roman" w:hAnsi="Times New Roman" w:cs="Times New Roman"/>
              </w:rPr>
            </w:pPr>
            <w:r w:rsidRPr="00F115FE">
              <w:rPr>
                <w:rFonts w:ascii="Times New Roman" w:hAnsi="Times New Roman" w:cs="Times New Roman"/>
              </w:rPr>
              <w:t>Проверка и ремонт</w:t>
            </w:r>
            <w:r>
              <w:rPr>
                <w:rFonts w:ascii="Times New Roman" w:hAnsi="Times New Roman" w:cs="Times New Roman"/>
              </w:rPr>
              <w:t xml:space="preserve">, поверка </w:t>
            </w:r>
            <w:r w:rsidRPr="00F115FE">
              <w:rPr>
                <w:rFonts w:ascii="Times New Roman" w:hAnsi="Times New Roman" w:cs="Times New Roman"/>
              </w:rPr>
              <w:t xml:space="preserve"> коллективных приборов учета водоснабжения и тепловой энергии.</w:t>
            </w:r>
          </w:p>
        </w:tc>
        <w:tc>
          <w:tcPr>
            <w:tcW w:w="1755" w:type="dxa"/>
            <w:tcBorders>
              <w:top w:val="nil"/>
              <w:left w:val="nil"/>
              <w:bottom w:val="single" w:sz="4" w:space="0" w:color="auto"/>
              <w:right w:val="single" w:sz="4" w:space="0" w:color="auto"/>
            </w:tcBorders>
            <w:shd w:val="clear" w:color="auto" w:fill="auto"/>
            <w:vAlign w:val="center"/>
            <w:hideMark/>
          </w:tcPr>
          <w:p w:rsidR="009D01B3" w:rsidRPr="00A6765D" w:rsidRDefault="009D01B3" w:rsidP="00224B6F">
            <w:pPr>
              <w:jc w:val="center"/>
              <w:rPr>
                <w:rFonts w:ascii="Times New Roman" w:hAnsi="Times New Roman" w:cs="Times New Roman"/>
                <w:lang w:val="sah-RU"/>
              </w:rPr>
            </w:pPr>
            <w:r>
              <w:rPr>
                <w:rFonts w:ascii="Times New Roman" w:hAnsi="Times New Roman" w:cs="Times New Roman"/>
                <w:lang w:val="sah-RU"/>
              </w:rPr>
              <w:t xml:space="preserve">Постоянно </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A6765D" w:rsidRDefault="00877E46" w:rsidP="00224B6F">
            <w:pPr>
              <w:jc w:val="center"/>
              <w:rPr>
                <w:rFonts w:ascii="Times New Roman" w:hAnsi="Times New Roman" w:cs="Times New Roman"/>
              </w:rPr>
            </w:pPr>
            <w:r>
              <w:rPr>
                <w:rFonts w:ascii="Times New Roman" w:hAnsi="Times New Roman" w:cs="Times New Roman"/>
              </w:rPr>
              <w:t>41 223, 00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sidRPr="00F115FE">
              <w:rPr>
                <w:rFonts w:ascii="Times New Roman" w:hAnsi="Times New Roman" w:cs="Times New Roman"/>
              </w:rPr>
              <w:t>0,</w:t>
            </w:r>
            <w:r w:rsidR="00877E46">
              <w:rPr>
                <w:rFonts w:ascii="Times New Roman" w:hAnsi="Times New Roman" w:cs="Times New Roman"/>
              </w:rPr>
              <w:t>91</w:t>
            </w:r>
          </w:p>
        </w:tc>
      </w:tr>
      <w:tr w:rsidR="009D01B3" w:rsidRPr="00F115FE" w:rsidTr="00224B6F">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1.3</w:t>
            </w:r>
            <w:r w:rsidRPr="00F115FE">
              <w:rPr>
                <w:rFonts w:ascii="Times New Roman" w:hAnsi="Times New Roman" w:cs="Times New Roman"/>
              </w:rPr>
              <w:t>.</w:t>
            </w:r>
          </w:p>
        </w:tc>
        <w:tc>
          <w:tcPr>
            <w:tcW w:w="4474" w:type="dxa"/>
            <w:tcBorders>
              <w:top w:val="nil"/>
              <w:left w:val="nil"/>
              <w:bottom w:val="single" w:sz="4" w:space="0" w:color="auto"/>
              <w:right w:val="single" w:sz="4" w:space="0" w:color="auto"/>
            </w:tcBorders>
            <w:shd w:val="clear" w:color="auto" w:fill="auto"/>
            <w:noWrap/>
            <w:vAlign w:val="center"/>
            <w:hideMark/>
          </w:tcPr>
          <w:p w:rsidR="009D01B3" w:rsidRPr="00793E2B" w:rsidRDefault="009D01B3" w:rsidP="00224B6F">
            <w:pPr>
              <w:rPr>
                <w:rFonts w:ascii="Times New Roman" w:hAnsi="Times New Roman" w:cs="Times New Roman"/>
                <w:b/>
                <w:bCs/>
              </w:rPr>
            </w:pPr>
            <w:r w:rsidRPr="00793E2B">
              <w:rPr>
                <w:rFonts w:ascii="Times New Roman" w:hAnsi="Times New Roman" w:cs="Times New Roman"/>
                <w:b/>
                <w:bCs/>
              </w:rPr>
              <w:t>Техническое обслуживание и техническое освидетельствование лифтов:</w:t>
            </w:r>
          </w:p>
        </w:tc>
        <w:tc>
          <w:tcPr>
            <w:tcW w:w="1755" w:type="dxa"/>
            <w:tcBorders>
              <w:top w:val="nil"/>
              <w:left w:val="nil"/>
              <w:bottom w:val="single" w:sz="4" w:space="0" w:color="auto"/>
              <w:right w:val="single" w:sz="4" w:space="0" w:color="auto"/>
            </w:tcBorders>
            <w:shd w:val="clear" w:color="auto" w:fill="auto"/>
            <w:vAlign w:val="center"/>
            <w:hideMark/>
          </w:tcPr>
          <w:p w:rsidR="009D01B3" w:rsidRPr="00F115FE" w:rsidRDefault="00793E2B" w:rsidP="00224B6F">
            <w:pPr>
              <w:jc w:val="center"/>
              <w:rPr>
                <w:rFonts w:ascii="Times New Roman" w:hAnsi="Times New Roman" w:cs="Times New Roman"/>
              </w:rPr>
            </w:pPr>
            <w:r>
              <w:rPr>
                <w:rFonts w:ascii="Times New Roman" w:hAnsi="Times New Roman" w:cs="Times New Roman"/>
              </w:rPr>
              <w:t>По мере необходимости</w:t>
            </w:r>
            <w:r w:rsidR="009D01B3">
              <w:rPr>
                <w:rFonts w:ascii="Times New Roman" w:hAnsi="Times New Roman" w:cs="Times New Roman"/>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F115FE" w:rsidRDefault="009D01B3" w:rsidP="00793E2B">
            <w:pPr>
              <w:jc w:val="center"/>
              <w:rPr>
                <w:rFonts w:ascii="Times New Roman" w:hAnsi="Times New Roman" w:cs="Times New Roman"/>
              </w:rPr>
            </w:pPr>
            <w:r w:rsidRPr="00F115FE">
              <w:rPr>
                <w:rFonts w:ascii="Times New Roman" w:hAnsi="Times New Roman" w:cs="Times New Roman"/>
              </w:rPr>
              <w:t> </w:t>
            </w:r>
          </w:p>
        </w:tc>
        <w:tc>
          <w:tcPr>
            <w:tcW w:w="167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7,01</w:t>
            </w:r>
            <w:r w:rsidRPr="00F115FE">
              <w:rPr>
                <w:rFonts w:ascii="Times New Roman" w:hAnsi="Times New Roman" w:cs="Times New Roman"/>
              </w:rPr>
              <w:t> </w:t>
            </w:r>
          </w:p>
        </w:tc>
      </w:tr>
      <w:tr w:rsidR="009D01B3" w:rsidRPr="00F115FE" w:rsidTr="00224B6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1.3.1</w:t>
            </w:r>
          </w:p>
        </w:tc>
        <w:tc>
          <w:tcPr>
            <w:tcW w:w="4474"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rPr>
                <w:rFonts w:ascii="Times New Roman" w:hAnsi="Times New Roman" w:cs="Times New Roman"/>
              </w:rPr>
            </w:pPr>
            <w:r>
              <w:rPr>
                <w:rFonts w:ascii="Times New Roman" w:hAnsi="Times New Roman" w:cs="Times New Roman"/>
              </w:rPr>
              <w:t>Техническое обслуживание лифтов</w:t>
            </w:r>
          </w:p>
        </w:tc>
        <w:tc>
          <w:tcPr>
            <w:tcW w:w="1755" w:type="dxa"/>
            <w:tcBorders>
              <w:top w:val="nil"/>
              <w:left w:val="nil"/>
              <w:bottom w:val="single" w:sz="4" w:space="0" w:color="auto"/>
              <w:right w:val="single" w:sz="4" w:space="0" w:color="auto"/>
            </w:tcBorders>
            <w:shd w:val="clear" w:color="auto" w:fill="auto"/>
            <w:vAlign w:val="center"/>
            <w:hideMark/>
          </w:tcPr>
          <w:p w:rsidR="009D01B3" w:rsidRPr="00F115FE" w:rsidRDefault="00793E2B" w:rsidP="00224B6F">
            <w:pPr>
              <w:jc w:val="center"/>
              <w:rPr>
                <w:rFonts w:ascii="Times New Roman" w:hAnsi="Times New Roman" w:cs="Times New Roman"/>
              </w:rPr>
            </w:pPr>
            <w:r>
              <w:rPr>
                <w:rFonts w:ascii="Times New Roman" w:hAnsi="Times New Roman" w:cs="Times New Roman"/>
              </w:rPr>
              <w:t>По мере необходимости</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F115FE" w:rsidRDefault="00877E46" w:rsidP="00224B6F">
            <w:pPr>
              <w:jc w:val="center"/>
              <w:rPr>
                <w:rFonts w:ascii="Times New Roman" w:hAnsi="Times New Roman" w:cs="Times New Roman"/>
              </w:rPr>
            </w:pPr>
            <w:r>
              <w:rPr>
                <w:rFonts w:ascii="Times New Roman" w:hAnsi="Times New Roman" w:cs="Times New Roman"/>
              </w:rPr>
              <w:t>279 048, 00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6,16</w:t>
            </w:r>
          </w:p>
        </w:tc>
      </w:tr>
      <w:tr w:rsidR="009D01B3" w:rsidRPr="00F115FE" w:rsidTr="00224B6F">
        <w:trPr>
          <w:trHeight w:val="127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1.3.2</w:t>
            </w:r>
          </w:p>
        </w:tc>
        <w:tc>
          <w:tcPr>
            <w:tcW w:w="4474"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rPr>
                <w:rFonts w:ascii="Times New Roman" w:hAnsi="Times New Roman" w:cs="Times New Roman"/>
              </w:rPr>
            </w:pPr>
            <w:r>
              <w:rPr>
                <w:rFonts w:ascii="Times New Roman" w:hAnsi="Times New Roman" w:cs="Times New Roman"/>
              </w:rPr>
              <w:t>Периодическое освидетельствование лифтов</w:t>
            </w:r>
          </w:p>
        </w:tc>
        <w:tc>
          <w:tcPr>
            <w:tcW w:w="1755" w:type="dxa"/>
            <w:tcBorders>
              <w:top w:val="nil"/>
              <w:left w:val="nil"/>
              <w:bottom w:val="single" w:sz="4" w:space="0" w:color="auto"/>
              <w:right w:val="single" w:sz="4" w:space="0" w:color="auto"/>
            </w:tcBorders>
            <w:shd w:val="clear" w:color="auto" w:fill="auto"/>
            <w:vAlign w:val="center"/>
            <w:hideMark/>
          </w:tcPr>
          <w:p w:rsidR="009D01B3" w:rsidRPr="00F115FE" w:rsidRDefault="00793E2B" w:rsidP="00224B6F">
            <w:pPr>
              <w:jc w:val="center"/>
              <w:rPr>
                <w:rFonts w:ascii="Times New Roman" w:hAnsi="Times New Roman" w:cs="Times New Roman"/>
              </w:rPr>
            </w:pPr>
            <w:r>
              <w:rPr>
                <w:rFonts w:ascii="Times New Roman" w:hAnsi="Times New Roman" w:cs="Times New Roman"/>
              </w:rPr>
              <w:t>1 раз в год</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F115FE" w:rsidRDefault="00877E46" w:rsidP="00877E46">
            <w:pPr>
              <w:jc w:val="center"/>
              <w:rPr>
                <w:rFonts w:ascii="Times New Roman" w:hAnsi="Times New Roman" w:cs="Times New Roman"/>
              </w:rPr>
            </w:pPr>
            <w:r>
              <w:rPr>
                <w:rFonts w:ascii="Times New Roman" w:hAnsi="Times New Roman" w:cs="Times New Roman"/>
              </w:rPr>
              <w:t>38 505, 00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sidRPr="00F115FE">
              <w:rPr>
                <w:rFonts w:ascii="Times New Roman" w:hAnsi="Times New Roman" w:cs="Times New Roman"/>
              </w:rPr>
              <w:t>0,</w:t>
            </w:r>
            <w:r>
              <w:rPr>
                <w:rFonts w:ascii="Times New Roman" w:hAnsi="Times New Roman" w:cs="Times New Roman"/>
              </w:rPr>
              <w:t>85</w:t>
            </w:r>
          </w:p>
        </w:tc>
      </w:tr>
      <w:tr w:rsidR="009D01B3" w:rsidRPr="00F115FE" w:rsidTr="00224B6F">
        <w:trPr>
          <w:trHeight w:val="5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1.4</w:t>
            </w:r>
          </w:p>
        </w:tc>
        <w:tc>
          <w:tcPr>
            <w:tcW w:w="4474" w:type="dxa"/>
            <w:tcBorders>
              <w:top w:val="nil"/>
              <w:left w:val="nil"/>
              <w:bottom w:val="single" w:sz="4" w:space="0" w:color="auto"/>
              <w:right w:val="single" w:sz="4" w:space="0" w:color="auto"/>
            </w:tcBorders>
            <w:shd w:val="clear" w:color="000000" w:fill="FFFFFF"/>
            <w:vAlign w:val="center"/>
            <w:hideMark/>
          </w:tcPr>
          <w:p w:rsidR="009D01B3" w:rsidRPr="00F115FE" w:rsidRDefault="009D01B3" w:rsidP="00224B6F">
            <w:pPr>
              <w:rPr>
                <w:rFonts w:ascii="Times New Roman" w:hAnsi="Times New Roman" w:cs="Times New Roman"/>
              </w:rPr>
            </w:pPr>
            <w:r>
              <w:rPr>
                <w:rFonts w:ascii="Times New Roman" w:hAnsi="Times New Roman" w:cs="Times New Roman"/>
              </w:rPr>
              <w:t>Содержание земельного участка, входящего в состав общего имущества в многоквартирных домах, кроме мест накопления твердых коммунальных отходов, контейнерных площадок</w:t>
            </w:r>
          </w:p>
        </w:tc>
        <w:tc>
          <w:tcPr>
            <w:tcW w:w="175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 xml:space="preserve">Постоянно </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F115FE" w:rsidRDefault="00877E46" w:rsidP="00224B6F">
            <w:pPr>
              <w:jc w:val="center"/>
              <w:rPr>
                <w:rFonts w:ascii="Times New Roman" w:hAnsi="Times New Roman" w:cs="Times New Roman"/>
              </w:rPr>
            </w:pPr>
            <w:r>
              <w:rPr>
                <w:rFonts w:ascii="Times New Roman" w:hAnsi="Times New Roman" w:cs="Times New Roman"/>
              </w:rPr>
              <w:t>122 310, 00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2,70</w:t>
            </w:r>
          </w:p>
        </w:tc>
      </w:tr>
      <w:tr w:rsidR="009D01B3" w:rsidRPr="00F115FE" w:rsidTr="00D31EE9">
        <w:trPr>
          <w:trHeight w:val="51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1.5</w:t>
            </w:r>
          </w:p>
        </w:tc>
        <w:tc>
          <w:tcPr>
            <w:tcW w:w="4474" w:type="dxa"/>
            <w:tcBorders>
              <w:top w:val="single" w:sz="4" w:space="0" w:color="auto"/>
              <w:left w:val="nil"/>
              <w:bottom w:val="single" w:sz="4" w:space="0" w:color="auto"/>
              <w:right w:val="single" w:sz="4" w:space="0" w:color="auto"/>
            </w:tcBorders>
            <w:shd w:val="clear" w:color="000000" w:fill="FFFFFF"/>
            <w:vAlign w:val="center"/>
            <w:hideMark/>
          </w:tcPr>
          <w:p w:rsidR="009D01B3" w:rsidRPr="00F115FE" w:rsidRDefault="009D01B3" w:rsidP="00224B6F">
            <w:pPr>
              <w:jc w:val="both"/>
              <w:rPr>
                <w:rFonts w:ascii="Times New Roman" w:hAnsi="Times New Roman" w:cs="Times New Roman"/>
              </w:rPr>
            </w:pPr>
            <w:r w:rsidRPr="00F115FE">
              <w:rPr>
                <w:rFonts w:ascii="Times New Roman" w:hAnsi="Times New Roman" w:cs="Times New Roman"/>
              </w:rPr>
              <w:t>Организация мест накопления бытовых отходов, сбор отходов, сбор отходов I - IV классов опасности (отработанных ртутьсодержащих ламп) и их передача в специализированные организации, имеющим лицензии на осуществление деятельности по сбору, использованию, обезвреживанию, транспортированию и размещению таких  отходов.</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 xml:space="preserve">Постоянно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D01B3" w:rsidRPr="00F115FE" w:rsidRDefault="00877E46" w:rsidP="00877E46">
            <w:pPr>
              <w:jc w:val="center"/>
              <w:rPr>
                <w:rFonts w:ascii="Times New Roman" w:hAnsi="Times New Roman" w:cs="Times New Roman"/>
              </w:rPr>
            </w:pPr>
            <w:r>
              <w:rPr>
                <w:rFonts w:ascii="Times New Roman" w:hAnsi="Times New Roman" w:cs="Times New Roman"/>
              </w:rPr>
              <w:t>13 137, 00</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0,29</w:t>
            </w:r>
          </w:p>
        </w:tc>
      </w:tr>
      <w:tr w:rsidR="009D01B3" w:rsidRPr="00F115FE" w:rsidTr="00224B6F">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1.6</w:t>
            </w:r>
          </w:p>
        </w:tc>
        <w:tc>
          <w:tcPr>
            <w:tcW w:w="4474" w:type="dxa"/>
            <w:tcBorders>
              <w:top w:val="nil"/>
              <w:left w:val="nil"/>
              <w:bottom w:val="single" w:sz="4" w:space="0" w:color="auto"/>
              <w:right w:val="single" w:sz="4" w:space="0" w:color="auto"/>
            </w:tcBorders>
            <w:shd w:val="clear" w:color="000000" w:fill="FFFFFF"/>
            <w:vAlign w:val="center"/>
            <w:hideMark/>
          </w:tcPr>
          <w:p w:rsidR="009D01B3" w:rsidRPr="00F115FE" w:rsidRDefault="009D01B3" w:rsidP="00224B6F">
            <w:pPr>
              <w:rPr>
                <w:rFonts w:ascii="Times New Roman" w:hAnsi="Times New Roman" w:cs="Times New Roman"/>
              </w:rPr>
            </w:pPr>
            <w:r>
              <w:rPr>
                <w:rFonts w:ascii="Times New Roman" w:hAnsi="Times New Roman" w:cs="Times New Roman"/>
              </w:rPr>
              <w:t>Содержание помещений , входящих в состав общего имущества в многоквартирном доме</w:t>
            </w:r>
          </w:p>
        </w:tc>
        <w:tc>
          <w:tcPr>
            <w:tcW w:w="175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sidRPr="00F115FE">
              <w:rPr>
                <w:rFonts w:ascii="Times New Roman" w:hAnsi="Times New Roman" w:cs="Times New Roman"/>
              </w:rPr>
              <w:t>Постоянно</w:t>
            </w:r>
          </w:p>
        </w:tc>
        <w:tc>
          <w:tcPr>
            <w:tcW w:w="1560" w:type="dxa"/>
            <w:tcBorders>
              <w:top w:val="nil"/>
              <w:left w:val="nil"/>
              <w:bottom w:val="single" w:sz="4" w:space="0" w:color="auto"/>
              <w:right w:val="single" w:sz="4" w:space="0" w:color="auto"/>
            </w:tcBorders>
            <w:shd w:val="clear" w:color="auto" w:fill="auto"/>
            <w:noWrap/>
            <w:vAlign w:val="center"/>
            <w:hideMark/>
          </w:tcPr>
          <w:p w:rsidR="009D01B3" w:rsidRPr="00F115FE" w:rsidRDefault="00877E46" w:rsidP="00224B6F">
            <w:pPr>
              <w:jc w:val="center"/>
              <w:rPr>
                <w:rFonts w:ascii="Times New Roman" w:hAnsi="Times New Roman" w:cs="Times New Roman"/>
              </w:rPr>
            </w:pPr>
            <w:r>
              <w:rPr>
                <w:rFonts w:ascii="Times New Roman" w:hAnsi="Times New Roman" w:cs="Times New Roman"/>
              </w:rPr>
              <w:t>156 285, 00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3,45</w:t>
            </w:r>
          </w:p>
        </w:tc>
      </w:tr>
      <w:tr w:rsidR="009D01B3" w:rsidRPr="00A437A2" w:rsidTr="00224B6F">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F115FE" w:rsidRDefault="009D01B3" w:rsidP="00224B6F">
            <w:pPr>
              <w:jc w:val="center"/>
              <w:rPr>
                <w:rFonts w:ascii="Times New Roman" w:hAnsi="Times New Roman" w:cs="Times New Roman"/>
              </w:rPr>
            </w:pPr>
            <w:r>
              <w:rPr>
                <w:rFonts w:ascii="Times New Roman" w:hAnsi="Times New Roman" w:cs="Times New Roman"/>
              </w:rPr>
              <w:t>1.7</w:t>
            </w:r>
          </w:p>
        </w:tc>
        <w:tc>
          <w:tcPr>
            <w:tcW w:w="4474"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rPr>
                <w:rFonts w:ascii="Times New Roman" w:hAnsi="Times New Roman" w:cs="Times New Roman"/>
                <w:bCs/>
              </w:rPr>
            </w:pPr>
            <w:r>
              <w:rPr>
                <w:rFonts w:ascii="Times New Roman" w:hAnsi="Times New Roman" w:cs="Times New Roman"/>
                <w:bCs/>
              </w:rPr>
              <w:t>Техническое обслуживание внутридомового газового оборудования</w:t>
            </w:r>
          </w:p>
        </w:tc>
        <w:tc>
          <w:tcPr>
            <w:tcW w:w="1755" w:type="dxa"/>
            <w:tcBorders>
              <w:top w:val="nil"/>
              <w:left w:val="nil"/>
              <w:bottom w:val="single" w:sz="4" w:space="0" w:color="auto"/>
              <w:right w:val="single" w:sz="4" w:space="0" w:color="auto"/>
            </w:tcBorders>
            <w:shd w:val="clear" w:color="auto" w:fill="auto"/>
            <w:vAlign w:val="center"/>
            <w:hideMark/>
          </w:tcPr>
          <w:p w:rsidR="009D01B3" w:rsidRPr="00F115FE" w:rsidRDefault="00793E2B" w:rsidP="00224B6F">
            <w:pPr>
              <w:jc w:val="center"/>
              <w:rPr>
                <w:rFonts w:ascii="Times New Roman" w:hAnsi="Times New Roman" w:cs="Times New Roman"/>
              </w:rPr>
            </w:pPr>
            <w:r>
              <w:rPr>
                <w:rFonts w:ascii="Times New Roman" w:hAnsi="Times New Roman" w:cs="Times New Roman"/>
              </w:rPr>
              <w:t>По мере необходимости</w:t>
            </w:r>
          </w:p>
        </w:tc>
        <w:tc>
          <w:tcPr>
            <w:tcW w:w="1560" w:type="dxa"/>
            <w:tcBorders>
              <w:top w:val="nil"/>
              <w:left w:val="nil"/>
              <w:bottom w:val="single" w:sz="4" w:space="0" w:color="auto"/>
              <w:right w:val="single" w:sz="4" w:space="0" w:color="auto"/>
            </w:tcBorders>
            <w:shd w:val="clear" w:color="auto" w:fill="auto"/>
            <w:vAlign w:val="center"/>
            <w:hideMark/>
          </w:tcPr>
          <w:p w:rsidR="009D01B3" w:rsidRPr="00A437A2" w:rsidRDefault="00877E46" w:rsidP="00224B6F">
            <w:pPr>
              <w:jc w:val="center"/>
              <w:rPr>
                <w:rFonts w:ascii="Times New Roman" w:hAnsi="Times New Roman" w:cs="Times New Roman"/>
                <w:bCs/>
              </w:rPr>
            </w:pPr>
            <w:r>
              <w:rPr>
                <w:rFonts w:ascii="Times New Roman" w:hAnsi="Times New Roman" w:cs="Times New Roman"/>
                <w:bCs/>
              </w:rPr>
              <w:t>22 197, 00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jc w:val="center"/>
              <w:rPr>
                <w:rFonts w:ascii="Times New Roman" w:hAnsi="Times New Roman" w:cs="Times New Roman"/>
                <w:bCs/>
              </w:rPr>
            </w:pPr>
            <w:r>
              <w:rPr>
                <w:rFonts w:ascii="Times New Roman" w:hAnsi="Times New Roman" w:cs="Times New Roman"/>
                <w:bCs/>
              </w:rPr>
              <w:t>0,49</w:t>
            </w:r>
          </w:p>
        </w:tc>
      </w:tr>
      <w:tr w:rsidR="009D01B3" w:rsidRPr="00A437A2" w:rsidTr="00224B6F">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A437A2" w:rsidRDefault="009D01B3" w:rsidP="00224B6F">
            <w:pPr>
              <w:jc w:val="center"/>
              <w:rPr>
                <w:rFonts w:ascii="Times New Roman" w:hAnsi="Times New Roman" w:cs="Times New Roman"/>
              </w:rPr>
            </w:pPr>
            <w:r>
              <w:rPr>
                <w:rFonts w:ascii="Times New Roman" w:hAnsi="Times New Roman" w:cs="Times New Roman"/>
              </w:rPr>
              <w:t>1.8</w:t>
            </w:r>
          </w:p>
        </w:tc>
        <w:tc>
          <w:tcPr>
            <w:tcW w:w="4474"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rPr>
                <w:rFonts w:ascii="Times New Roman" w:hAnsi="Times New Roman" w:cs="Times New Roman"/>
                <w:bCs/>
              </w:rPr>
            </w:pPr>
            <w:r>
              <w:rPr>
                <w:rFonts w:ascii="Times New Roman" w:hAnsi="Times New Roman" w:cs="Times New Roman"/>
                <w:bCs/>
              </w:rPr>
              <w:t>Организация и содержание мест накопления твердых коммунальных отходов, контейнерных площадок</w:t>
            </w:r>
          </w:p>
        </w:tc>
        <w:tc>
          <w:tcPr>
            <w:tcW w:w="1755"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jc w:val="center"/>
              <w:rPr>
                <w:rFonts w:ascii="Times New Roman" w:hAnsi="Times New Roman" w:cs="Times New Roman"/>
              </w:rPr>
            </w:pPr>
            <w:r w:rsidRPr="00A437A2">
              <w:rPr>
                <w:rFonts w:ascii="Times New Roman" w:hAnsi="Times New Roman" w:cs="Times New Roman"/>
              </w:rPr>
              <w:t> </w:t>
            </w:r>
            <w:r>
              <w:rPr>
                <w:rFonts w:ascii="Times New Roman" w:hAnsi="Times New Roman" w:cs="Times New Roman"/>
              </w:rPr>
              <w:t xml:space="preserve">Постоянно </w:t>
            </w:r>
          </w:p>
        </w:tc>
        <w:tc>
          <w:tcPr>
            <w:tcW w:w="1560" w:type="dxa"/>
            <w:tcBorders>
              <w:top w:val="nil"/>
              <w:left w:val="nil"/>
              <w:bottom w:val="single" w:sz="4" w:space="0" w:color="auto"/>
              <w:right w:val="single" w:sz="4" w:space="0" w:color="auto"/>
            </w:tcBorders>
            <w:shd w:val="clear" w:color="auto" w:fill="auto"/>
            <w:vAlign w:val="center"/>
            <w:hideMark/>
          </w:tcPr>
          <w:p w:rsidR="009D01B3" w:rsidRPr="00A437A2" w:rsidRDefault="00877E46" w:rsidP="00224B6F">
            <w:pPr>
              <w:jc w:val="center"/>
              <w:rPr>
                <w:rFonts w:ascii="Times New Roman" w:hAnsi="Times New Roman" w:cs="Times New Roman"/>
                <w:bCs/>
              </w:rPr>
            </w:pPr>
            <w:r>
              <w:rPr>
                <w:rFonts w:ascii="Times New Roman" w:hAnsi="Times New Roman" w:cs="Times New Roman"/>
                <w:bCs/>
              </w:rPr>
              <w:t>24 462, 00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jc w:val="center"/>
              <w:rPr>
                <w:rFonts w:ascii="Times New Roman" w:hAnsi="Times New Roman" w:cs="Times New Roman"/>
                <w:bCs/>
              </w:rPr>
            </w:pPr>
            <w:r>
              <w:rPr>
                <w:rFonts w:ascii="Times New Roman" w:hAnsi="Times New Roman" w:cs="Times New Roman"/>
                <w:bCs/>
              </w:rPr>
              <w:t>0,54</w:t>
            </w:r>
          </w:p>
        </w:tc>
      </w:tr>
      <w:tr w:rsidR="009D01B3" w:rsidRPr="009D01B3" w:rsidTr="00224B6F">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9D01B3" w:rsidRDefault="009D01B3" w:rsidP="009D01B3">
            <w:pPr>
              <w:jc w:val="both"/>
              <w:rPr>
                <w:rFonts w:ascii="Times New Roman" w:hAnsi="Times New Roman" w:cs="Times New Roman"/>
              </w:rPr>
            </w:pPr>
            <w:r w:rsidRPr="009D01B3">
              <w:rPr>
                <w:rFonts w:ascii="Times New Roman" w:hAnsi="Times New Roman" w:cs="Times New Roman"/>
              </w:rPr>
              <w:lastRenderedPageBreak/>
              <w:t> </w:t>
            </w:r>
            <w:r>
              <w:rPr>
                <w:rFonts w:ascii="Times New Roman" w:hAnsi="Times New Roman" w:cs="Times New Roman"/>
              </w:rPr>
              <w:t>1.9</w:t>
            </w:r>
          </w:p>
        </w:tc>
        <w:tc>
          <w:tcPr>
            <w:tcW w:w="4474" w:type="dxa"/>
            <w:tcBorders>
              <w:top w:val="nil"/>
              <w:left w:val="nil"/>
              <w:bottom w:val="single" w:sz="4" w:space="0" w:color="auto"/>
              <w:right w:val="single" w:sz="4" w:space="0" w:color="auto"/>
            </w:tcBorders>
            <w:shd w:val="clear" w:color="auto" w:fill="auto"/>
            <w:vAlign w:val="center"/>
            <w:hideMark/>
          </w:tcPr>
          <w:p w:rsidR="009D01B3" w:rsidRPr="009D01B3" w:rsidRDefault="00311D5F" w:rsidP="009D01B3">
            <w:pPr>
              <w:jc w:val="both"/>
              <w:rPr>
                <w:rFonts w:ascii="Times New Roman" w:hAnsi="Times New Roman" w:cs="Times New Roman"/>
                <w:bCs/>
              </w:rPr>
            </w:pPr>
            <w:r>
              <w:rPr>
                <w:rFonts w:ascii="Times New Roman" w:hAnsi="Times New Roman" w:cs="Times New Roman"/>
                <w:bCs/>
              </w:rPr>
              <w:t xml:space="preserve">Техническое обслуживание и текущий ремонт помещений общего пользования </w:t>
            </w:r>
          </w:p>
        </w:tc>
        <w:tc>
          <w:tcPr>
            <w:tcW w:w="1755" w:type="dxa"/>
            <w:tcBorders>
              <w:top w:val="nil"/>
              <w:left w:val="nil"/>
              <w:bottom w:val="single" w:sz="4" w:space="0" w:color="auto"/>
              <w:right w:val="single" w:sz="4" w:space="0" w:color="auto"/>
            </w:tcBorders>
            <w:shd w:val="clear" w:color="auto" w:fill="auto"/>
            <w:vAlign w:val="center"/>
            <w:hideMark/>
          </w:tcPr>
          <w:p w:rsidR="009D01B3" w:rsidRPr="009D01B3" w:rsidRDefault="00311D5F" w:rsidP="00311D5F">
            <w:pPr>
              <w:jc w:val="center"/>
              <w:rPr>
                <w:rFonts w:ascii="Times New Roman" w:hAnsi="Times New Roman" w:cs="Times New Roman"/>
              </w:rPr>
            </w:pPr>
            <w:r>
              <w:rPr>
                <w:rFonts w:ascii="Times New Roman" w:hAnsi="Times New Roman" w:cs="Times New Roman"/>
              </w:rPr>
              <w:t>По мере необходимости</w:t>
            </w:r>
          </w:p>
        </w:tc>
        <w:tc>
          <w:tcPr>
            <w:tcW w:w="1560" w:type="dxa"/>
            <w:tcBorders>
              <w:top w:val="nil"/>
              <w:left w:val="nil"/>
              <w:bottom w:val="single" w:sz="4" w:space="0" w:color="auto"/>
              <w:right w:val="single" w:sz="4" w:space="0" w:color="auto"/>
            </w:tcBorders>
            <w:shd w:val="clear" w:color="auto" w:fill="auto"/>
            <w:vAlign w:val="center"/>
            <w:hideMark/>
          </w:tcPr>
          <w:p w:rsidR="009D01B3" w:rsidRPr="009D01B3" w:rsidRDefault="00877E46" w:rsidP="00793E2B">
            <w:pPr>
              <w:jc w:val="center"/>
              <w:rPr>
                <w:rFonts w:ascii="Times New Roman" w:hAnsi="Times New Roman" w:cs="Times New Roman"/>
                <w:bCs/>
              </w:rPr>
            </w:pPr>
            <w:r>
              <w:rPr>
                <w:rFonts w:ascii="Times New Roman" w:hAnsi="Times New Roman" w:cs="Times New Roman"/>
                <w:bCs/>
              </w:rPr>
              <w:t>899 205, 00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9D01B3" w:rsidRDefault="00793E2B" w:rsidP="00793E2B">
            <w:pPr>
              <w:jc w:val="center"/>
              <w:rPr>
                <w:rFonts w:ascii="Times New Roman" w:hAnsi="Times New Roman" w:cs="Times New Roman"/>
                <w:bCs/>
              </w:rPr>
            </w:pPr>
            <w:r>
              <w:rPr>
                <w:rFonts w:ascii="Times New Roman" w:hAnsi="Times New Roman" w:cs="Times New Roman"/>
                <w:bCs/>
              </w:rPr>
              <w:t>19,85</w:t>
            </w:r>
          </w:p>
        </w:tc>
      </w:tr>
      <w:tr w:rsidR="009D01B3" w:rsidRPr="00A437A2" w:rsidTr="009D01B3">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9D01B3" w:rsidRPr="00A437A2" w:rsidRDefault="009D01B3" w:rsidP="00224B6F">
            <w:pPr>
              <w:jc w:val="center"/>
              <w:rPr>
                <w:rFonts w:ascii="Times New Roman" w:hAnsi="Times New Roman" w:cs="Times New Roman"/>
              </w:rPr>
            </w:pPr>
            <w:r w:rsidRPr="00A437A2">
              <w:rPr>
                <w:rFonts w:ascii="Times New Roman" w:hAnsi="Times New Roman" w:cs="Times New Roman"/>
              </w:rPr>
              <w:t> </w:t>
            </w:r>
          </w:p>
        </w:tc>
        <w:tc>
          <w:tcPr>
            <w:tcW w:w="4474"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jc w:val="right"/>
              <w:rPr>
                <w:rFonts w:ascii="Times New Roman" w:hAnsi="Times New Roman" w:cs="Times New Roman"/>
                <w:b/>
                <w:bCs/>
              </w:rPr>
            </w:pPr>
            <w:r w:rsidRPr="00A437A2">
              <w:rPr>
                <w:rFonts w:ascii="Times New Roman" w:hAnsi="Times New Roman" w:cs="Times New Roman"/>
                <w:b/>
                <w:bCs/>
              </w:rPr>
              <w:t>Итого:</w:t>
            </w:r>
          </w:p>
        </w:tc>
        <w:tc>
          <w:tcPr>
            <w:tcW w:w="1755" w:type="dxa"/>
            <w:tcBorders>
              <w:top w:val="nil"/>
              <w:left w:val="nil"/>
              <w:bottom w:val="single" w:sz="4" w:space="0" w:color="auto"/>
              <w:right w:val="single" w:sz="4" w:space="0" w:color="auto"/>
            </w:tcBorders>
            <w:shd w:val="clear" w:color="auto" w:fill="auto"/>
            <w:vAlign w:val="center"/>
            <w:hideMark/>
          </w:tcPr>
          <w:p w:rsidR="009D01B3" w:rsidRPr="00A437A2" w:rsidRDefault="009D01B3" w:rsidP="00224B6F">
            <w:pPr>
              <w:jc w:val="center"/>
              <w:rPr>
                <w:rFonts w:ascii="Times New Roman" w:hAnsi="Times New Roman" w:cs="Times New Roman"/>
                <w:b/>
              </w:rPr>
            </w:pPr>
            <w:r w:rsidRPr="00A437A2">
              <w:rPr>
                <w:rFonts w:ascii="Times New Roman" w:hAnsi="Times New Roman" w:cs="Times New Roman"/>
                <w:b/>
              </w:rPr>
              <w:t> </w:t>
            </w:r>
          </w:p>
        </w:tc>
        <w:tc>
          <w:tcPr>
            <w:tcW w:w="1560" w:type="dxa"/>
            <w:tcBorders>
              <w:top w:val="nil"/>
              <w:left w:val="nil"/>
              <w:bottom w:val="single" w:sz="4" w:space="0" w:color="auto"/>
              <w:right w:val="single" w:sz="4" w:space="0" w:color="auto"/>
            </w:tcBorders>
            <w:shd w:val="clear" w:color="auto" w:fill="auto"/>
            <w:vAlign w:val="center"/>
            <w:hideMark/>
          </w:tcPr>
          <w:p w:rsidR="009D01B3" w:rsidRPr="00A437A2" w:rsidRDefault="00877E46" w:rsidP="00224B6F">
            <w:pPr>
              <w:jc w:val="center"/>
              <w:rPr>
                <w:rFonts w:ascii="Times New Roman" w:hAnsi="Times New Roman" w:cs="Times New Roman"/>
                <w:b/>
                <w:bCs/>
              </w:rPr>
            </w:pPr>
            <w:r>
              <w:rPr>
                <w:rFonts w:ascii="Times New Roman" w:hAnsi="Times New Roman" w:cs="Times New Roman"/>
                <w:b/>
                <w:bCs/>
              </w:rPr>
              <w:t>1 636 689, 00</w:t>
            </w:r>
          </w:p>
        </w:tc>
        <w:tc>
          <w:tcPr>
            <w:tcW w:w="1675" w:type="dxa"/>
            <w:tcBorders>
              <w:top w:val="nil"/>
              <w:left w:val="nil"/>
              <w:bottom w:val="single" w:sz="4" w:space="0" w:color="auto"/>
              <w:right w:val="single" w:sz="4" w:space="0" w:color="auto"/>
            </w:tcBorders>
            <w:shd w:val="clear" w:color="auto" w:fill="auto"/>
            <w:vAlign w:val="center"/>
            <w:hideMark/>
          </w:tcPr>
          <w:p w:rsidR="009D01B3" w:rsidRPr="00A437A2" w:rsidRDefault="00877E46" w:rsidP="00224B6F">
            <w:pPr>
              <w:jc w:val="center"/>
              <w:rPr>
                <w:rFonts w:ascii="Times New Roman" w:hAnsi="Times New Roman" w:cs="Times New Roman"/>
                <w:b/>
                <w:bCs/>
              </w:rPr>
            </w:pPr>
            <w:r>
              <w:rPr>
                <w:rFonts w:ascii="Times New Roman" w:hAnsi="Times New Roman" w:cs="Times New Roman"/>
                <w:b/>
                <w:bCs/>
              </w:rPr>
              <w:t>36,13</w:t>
            </w:r>
          </w:p>
        </w:tc>
      </w:tr>
    </w:tbl>
    <w:p w:rsidR="009D01B3" w:rsidRDefault="009D01B3"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670CC7" w:rsidRDefault="00670CC7" w:rsidP="009964CA">
      <w:pPr>
        <w:spacing w:after="0" w:line="240" w:lineRule="auto"/>
        <w:jc w:val="both"/>
        <w:rPr>
          <w:rFonts w:ascii="Times New Roman" w:hAnsi="Times New Roman" w:cs="Times New Roman"/>
          <w:sz w:val="24"/>
          <w:szCs w:val="24"/>
        </w:rPr>
      </w:pP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 xml:space="preserve">Приложение № </w:t>
      </w:r>
      <w:r>
        <w:rPr>
          <w:rFonts w:ascii="Times New Roman" w:hAnsi="Times New Roman" w:cs="Times New Roman"/>
        </w:rPr>
        <w:t>4-1</w:t>
      </w: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к конкурсной документации</w:t>
      </w: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о проведении открытого конкурса</w:t>
      </w: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отбору управляющей организации</w:t>
      </w:r>
    </w:p>
    <w:p w:rsidR="00D31EE9"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для управления многоквартирным домом</w:t>
      </w:r>
    </w:p>
    <w:p w:rsidR="00D31EE9" w:rsidRDefault="00D31EE9" w:rsidP="00D31EE9">
      <w:pPr>
        <w:spacing w:after="0" w:line="240" w:lineRule="auto"/>
        <w:jc w:val="right"/>
        <w:rPr>
          <w:rFonts w:ascii="Times New Roman" w:hAnsi="Times New Roman" w:cs="Times New Roman"/>
        </w:rPr>
      </w:pPr>
    </w:p>
    <w:p w:rsidR="00D31EE9" w:rsidRDefault="00D31EE9" w:rsidP="00D31EE9">
      <w:pPr>
        <w:spacing w:after="0" w:line="240" w:lineRule="auto"/>
        <w:jc w:val="right"/>
        <w:rPr>
          <w:rFonts w:ascii="Times New Roman" w:hAnsi="Times New Roman" w:cs="Times New Roman"/>
        </w:rPr>
      </w:pPr>
      <w:r>
        <w:rPr>
          <w:rFonts w:ascii="Times New Roman" w:hAnsi="Times New Roman" w:cs="Times New Roman"/>
        </w:rPr>
        <w:t>УТВЕРЖДАЮ</w:t>
      </w:r>
    </w:p>
    <w:p w:rsidR="00D31EE9" w:rsidRDefault="00D31EE9" w:rsidP="00D31EE9">
      <w:pPr>
        <w:spacing w:after="0" w:line="240" w:lineRule="auto"/>
        <w:jc w:val="right"/>
        <w:rPr>
          <w:rFonts w:ascii="Times New Roman" w:hAnsi="Times New Roman" w:cs="Times New Roman"/>
        </w:rPr>
      </w:pPr>
    </w:p>
    <w:p w:rsidR="00D31EE9" w:rsidRDefault="00D31EE9" w:rsidP="00D31EE9">
      <w:pPr>
        <w:spacing w:after="0" w:line="240" w:lineRule="auto"/>
        <w:jc w:val="right"/>
        <w:rPr>
          <w:rFonts w:ascii="Times New Roman" w:hAnsi="Times New Roman" w:cs="Times New Roman"/>
        </w:rPr>
      </w:pPr>
      <w:r>
        <w:rPr>
          <w:rFonts w:ascii="Times New Roman" w:hAnsi="Times New Roman" w:cs="Times New Roman"/>
        </w:rPr>
        <w:t>И.о. руководителя</w:t>
      </w:r>
    </w:p>
    <w:p w:rsidR="00D31EE9" w:rsidRDefault="00D31EE9" w:rsidP="00D31EE9">
      <w:pPr>
        <w:spacing w:after="0" w:line="240" w:lineRule="auto"/>
        <w:jc w:val="right"/>
        <w:rPr>
          <w:rFonts w:ascii="Times New Roman" w:hAnsi="Times New Roman" w:cs="Times New Roman"/>
        </w:rPr>
      </w:pPr>
      <w:r>
        <w:rPr>
          <w:rFonts w:ascii="Times New Roman" w:hAnsi="Times New Roman" w:cs="Times New Roman"/>
        </w:rPr>
        <w:t xml:space="preserve">«Управа Центрального округа» </w:t>
      </w:r>
      <w:r w:rsidR="00D3551D">
        <w:rPr>
          <w:rFonts w:ascii="Times New Roman" w:hAnsi="Times New Roman" w:cs="Times New Roman"/>
        </w:rPr>
        <w:t xml:space="preserve">МКУ </w:t>
      </w:r>
      <w:r>
        <w:rPr>
          <w:rFonts w:ascii="Times New Roman" w:hAnsi="Times New Roman" w:cs="Times New Roman"/>
        </w:rPr>
        <w:t>ГО «город Якутск»</w:t>
      </w:r>
    </w:p>
    <w:p w:rsidR="00D31EE9" w:rsidRDefault="00D31EE9" w:rsidP="00D31EE9">
      <w:pPr>
        <w:spacing w:after="0" w:line="240" w:lineRule="auto"/>
        <w:jc w:val="right"/>
        <w:rPr>
          <w:rFonts w:ascii="Times New Roman" w:hAnsi="Times New Roman" w:cs="Times New Roman"/>
        </w:rPr>
      </w:pPr>
    </w:p>
    <w:p w:rsidR="00D31EE9" w:rsidRDefault="00D31EE9" w:rsidP="00D31EE9">
      <w:pPr>
        <w:spacing w:after="0" w:line="240" w:lineRule="auto"/>
        <w:jc w:val="right"/>
        <w:rPr>
          <w:rFonts w:ascii="Times New Roman" w:hAnsi="Times New Roman" w:cs="Times New Roman"/>
        </w:rPr>
      </w:pPr>
      <w:r>
        <w:rPr>
          <w:rFonts w:ascii="Times New Roman" w:hAnsi="Times New Roman" w:cs="Times New Roman"/>
        </w:rPr>
        <w:t>_________________Л.А. Воробьева</w:t>
      </w:r>
    </w:p>
    <w:p w:rsidR="00D31EE9" w:rsidRDefault="00D31EE9" w:rsidP="00D31EE9">
      <w:pPr>
        <w:spacing w:after="0" w:line="240" w:lineRule="auto"/>
        <w:jc w:val="right"/>
        <w:rPr>
          <w:rFonts w:ascii="Times New Roman" w:hAnsi="Times New Roman" w:cs="Times New Roman"/>
        </w:rPr>
      </w:pPr>
    </w:p>
    <w:p w:rsidR="00D31EE9" w:rsidRDefault="00D31EE9" w:rsidP="00D31EE9">
      <w:pPr>
        <w:spacing w:after="0" w:line="240" w:lineRule="auto"/>
        <w:jc w:val="right"/>
        <w:rPr>
          <w:rFonts w:ascii="Times New Roman" w:hAnsi="Times New Roman" w:cs="Times New Roman"/>
        </w:rPr>
      </w:pPr>
      <w:r>
        <w:rPr>
          <w:rFonts w:ascii="Times New Roman" w:hAnsi="Times New Roman" w:cs="Times New Roman"/>
        </w:rPr>
        <w:t>«______»________________2020г</w:t>
      </w:r>
    </w:p>
    <w:p w:rsidR="00D31EE9" w:rsidRDefault="00D31EE9" w:rsidP="00D31EE9">
      <w:pPr>
        <w:pStyle w:val="ConsPlusNonformat"/>
        <w:jc w:val="center"/>
        <w:rPr>
          <w:rFonts w:ascii="Times New Roman" w:hAnsi="Times New Roman" w:cs="Times New Roman"/>
          <w:b/>
          <w:bCs/>
          <w:sz w:val="24"/>
          <w:szCs w:val="24"/>
        </w:rPr>
      </w:pPr>
    </w:p>
    <w:p w:rsidR="00C32612" w:rsidRDefault="00C32612" w:rsidP="00D31EE9">
      <w:pPr>
        <w:pStyle w:val="ConsPlusNonformat"/>
        <w:jc w:val="center"/>
        <w:rPr>
          <w:rFonts w:ascii="Times New Roman" w:hAnsi="Times New Roman" w:cs="Times New Roman"/>
          <w:b/>
          <w:bCs/>
          <w:sz w:val="24"/>
          <w:szCs w:val="24"/>
        </w:rPr>
      </w:pPr>
    </w:p>
    <w:p w:rsidR="00D31EE9" w:rsidRPr="00D31EE9" w:rsidRDefault="00D31EE9" w:rsidP="00D31EE9">
      <w:pPr>
        <w:pStyle w:val="ConsPlusNonformat"/>
        <w:jc w:val="center"/>
        <w:rPr>
          <w:rFonts w:ascii="Times New Roman" w:hAnsi="Times New Roman" w:cs="Times New Roman"/>
          <w:b/>
          <w:bCs/>
          <w:sz w:val="22"/>
          <w:szCs w:val="22"/>
        </w:rPr>
      </w:pPr>
      <w:r w:rsidRPr="00D31EE9">
        <w:rPr>
          <w:rFonts w:ascii="Times New Roman" w:hAnsi="Times New Roman" w:cs="Times New Roman"/>
          <w:b/>
          <w:bCs/>
          <w:sz w:val="22"/>
          <w:szCs w:val="22"/>
        </w:rPr>
        <w:t>ПЕРЕЧЕНЬ</w:t>
      </w:r>
    </w:p>
    <w:p w:rsidR="00D31EE9" w:rsidRPr="00D31EE9" w:rsidRDefault="00D31EE9" w:rsidP="00D31EE9">
      <w:pPr>
        <w:pStyle w:val="ConsPlusNonformat"/>
        <w:jc w:val="center"/>
        <w:rPr>
          <w:rFonts w:ascii="Times New Roman" w:hAnsi="Times New Roman" w:cs="Times New Roman"/>
          <w:b/>
          <w:bCs/>
          <w:sz w:val="22"/>
          <w:szCs w:val="22"/>
        </w:rPr>
      </w:pPr>
      <w:r w:rsidRPr="00D31EE9">
        <w:rPr>
          <w:rFonts w:ascii="Times New Roman" w:hAnsi="Times New Roman" w:cs="Times New Roman"/>
          <w:b/>
          <w:bCs/>
          <w:sz w:val="22"/>
          <w:szCs w:val="22"/>
        </w:rPr>
        <w:lastRenderedPageBreak/>
        <w:t>дополнительных работ и услуг по содержанию и ремонту общего имущества собственников помещений в многоквартирном доме, являющегося</w:t>
      </w:r>
    </w:p>
    <w:p w:rsidR="00D31EE9" w:rsidRDefault="00D31EE9" w:rsidP="00D31EE9">
      <w:pPr>
        <w:pStyle w:val="ConsPlusNonformat"/>
        <w:jc w:val="center"/>
        <w:rPr>
          <w:rFonts w:ascii="Times New Roman" w:hAnsi="Times New Roman" w:cs="Times New Roman"/>
          <w:b/>
          <w:bCs/>
          <w:sz w:val="22"/>
          <w:szCs w:val="22"/>
        </w:rPr>
      </w:pPr>
      <w:r w:rsidRPr="00D31EE9">
        <w:rPr>
          <w:rFonts w:ascii="Times New Roman" w:hAnsi="Times New Roman" w:cs="Times New Roman"/>
          <w:b/>
          <w:bCs/>
          <w:sz w:val="22"/>
          <w:szCs w:val="22"/>
        </w:rPr>
        <w:t>объектом конкурса: ул. Пушкина, д. 31, корп. 1</w:t>
      </w:r>
    </w:p>
    <w:p w:rsidR="00197C17" w:rsidRDefault="00197C17" w:rsidP="00D31EE9">
      <w:pPr>
        <w:pStyle w:val="ConsPlusNonformat"/>
        <w:jc w:val="center"/>
        <w:rPr>
          <w:rFonts w:ascii="Times New Roman" w:hAnsi="Times New Roman" w:cs="Times New Roman"/>
          <w:b/>
          <w:bCs/>
          <w:sz w:val="22"/>
          <w:szCs w:val="22"/>
        </w:rPr>
      </w:pPr>
    </w:p>
    <w:tbl>
      <w:tblPr>
        <w:tblW w:w="10710" w:type="dxa"/>
        <w:tblInd w:w="-252" w:type="dxa"/>
        <w:tblLayout w:type="fixed"/>
        <w:tblLook w:val="04A0" w:firstRow="1" w:lastRow="0" w:firstColumn="1" w:lastColumn="0" w:noHBand="0" w:noVBand="1"/>
      </w:tblPr>
      <w:tblGrid>
        <w:gridCol w:w="810"/>
        <w:gridCol w:w="4057"/>
        <w:gridCol w:w="2433"/>
        <w:gridCol w:w="1610"/>
        <w:gridCol w:w="1800"/>
      </w:tblGrid>
      <w:tr w:rsidR="00197C17" w:rsidRPr="00F115FE" w:rsidTr="00C32612">
        <w:trPr>
          <w:trHeight w:val="756"/>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197C17" w:rsidRPr="00F115FE" w:rsidRDefault="00197C17" w:rsidP="00402D9D">
            <w:pPr>
              <w:jc w:val="center"/>
              <w:rPr>
                <w:rFonts w:ascii="Times New Roman" w:hAnsi="Times New Roman" w:cs="Times New Roman"/>
              </w:rPr>
            </w:pPr>
            <w:r w:rsidRPr="00F115FE">
              <w:rPr>
                <w:rFonts w:ascii="Times New Roman" w:hAnsi="Times New Roman" w:cs="Times New Roman"/>
              </w:rPr>
              <w:t>п/н</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197C17" w:rsidRPr="00197C17" w:rsidRDefault="00197C17" w:rsidP="00197C17">
            <w:pPr>
              <w:rPr>
                <w:rFonts w:ascii="Times New Roman" w:hAnsi="Times New Roman" w:cs="Times New Roman"/>
                <w:b/>
                <w:bCs/>
                <w:lang w:val="sah-RU"/>
              </w:rPr>
            </w:pPr>
            <w:r w:rsidRPr="00197C17">
              <w:rPr>
                <w:rFonts w:ascii="Times New Roman" w:hAnsi="Times New Roman" w:cs="Times New Roman"/>
                <w:b/>
                <w:bCs/>
                <w:lang w:val="sah-RU"/>
              </w:rPr>
              <w:t>Наименование работ и услуг</w:t>
            </w:r>
          </w:p>
        </w:tc>
        <w:tc>
          <w:tcPr>
            <w:tcW w:w="2433" w:type="dxa"/>
            <w:tcBorders>
              <w:top w:val="single" w:sz="4" w:space="0" w:color="auto"/>
              <w:left w:val="nil"/>
              <w:bottom w:val="nil"/>
              <w:right w:val="single" w:sz="4" w:space="0" w:color="auto"/>
            </w:tcBorders>
            <w:shd w:val="clear" w:color="auto" w:fill="auto"/>
            <w:vAlign w:val="center"/>
            <w:hideMark/>
          </w:tcPr>
          <w:p w:rsidR="00197C17" w:rsidRPr="00FF0C09" w:rsidRDefault="00197C17" w:rsidP="00402D9D">
            <w:pPr>
              <w:jc w:val="center"/>
              <w:rPr>
                <w:rFonts w:ascii="Times New Roman" w:hAnsi="Times New Roman" w:cs="Times New Roman"/>
                <w:b/>
              </w:rPr>
            </w:pPr>
            <w:r w:rsidRPr="00FF0C09">
              <w:rPr>
                <w:rFonts w:ascii="Times New Roman" w:hAnsi="Times New Roman" w:cs="Times New Roman"/>
                <w:b/>
              </w:rPr>
              <w:t>Периодичность выполнения работ и оказания услуг</w:t>
            </w:r>
          </w:p>
        </w:tc>
        <w:tc>
          <w:tcPr>
            <w:tcW w:w="1610" w:type="dxa"/>
            <w:tcBorders>
              <w:top w:val="single" w:sz="4" w:space="0" w:color="auto"/>
              <w:left w:val="nil"/>
              <w:bottom w:val="nil"/>
              <w:right w:val="single" w:sz="4" w:space="0" w:color="auto"/>
            </w:tcBorders>
            <w:shd w:val="clear" w:color="auto" w:fill="auto"/>
            <w:vAlign w:val="center"/>
            <w:hideMark/>
          </w:tcPr>
          <w:p w:rsidR="00197C17" w:rsidRPr="00FF0C09" w:rsidRDefault="00197C17" w:rsidP="00402D9D">
            <w:pPr>
              <w:jc w:val="center"/>
              <w:rPr>
                <w:rFonts w:ascii="Times New Roman" w:hAnsi="Times New Roman" w:cs="Times New Roman"/>
                <w:b/>
              </w:rPr>
            </w:pPr>
            <w:r w:rsidRPr="00FF0C09">
              <w:rPr>
                <w:rFonts w:ascii="Times New Roman" w:hAnsi="Times New Roman" w:cs="Times New Roman"/>
                <w:b/>
              </w:rPr>
              <w:t>Годовая плата (рублей)</w:t>
            </w:r>
          </w:p>
        </w:tc>
        <w:tc>
          <w:tcPr>
            <w:tcW w:w="1800" w:type="dxa"/>
            <w:tcBorders>
              <w:top w:val="single" w:sz="4" w:space="0" w:color="auto"/>
              <w:right w:val="single" w:sz="4" w:space="0" w:color="auto"/>
            </w:tcBorders>
            <w:vAlign w:val="center"/>
          </w:tcPr>
          <w:p w:rsidR="00197C17" w:rsidRPr="00FF0C09" w:rsidRDefault="00197C17" w:rsidP="00402D9D">
            <w:pPr>
              <w:jc w:val="center"/>
              <w:rPr>
                <w:rFonts w:ascii="Times New Roman" w:hAnsi="Times New Roman" w:cs="Times New Roman"/>
                <w:b/>
              </w:rPr>
            </w:pPr>
            <w:r w:rsidRPr="00FF0C09">
              <w:rPr>
                <w:rFonts w:ascii="Times New Roman" w:hAnsi="Times New Roman" w:cs="Times New Roman"/>
                <w:b/>
              </w:rPr>
              <w:t>Стоимость на 1 кв. метр общей площади (рублей в месяц)</w:t>
            </w:r>
          </w:p>
        </w:tc>
      </w:tr>
      <w:tr w:rsidR="00197C17" w:rsidRPr="00F77D35" w:rsidTr="00224B6F">
        <w:trPr>
          <w:trHeight w:val="756"/>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197C17" w:rsidRPr="00F77D35" w:rsidRDefault="00197C17" w:rsidP="00224B6F">
            <w:pPr>
              <w:rPr>
                <w:rFonts w:ascii="Times New Roman" w:hAnsi="Times New Roman" w:cs="Times New Roman"/>
              </w:rPr>
            </w:pPr>
            <w:r>
              <w:rPr>
                <w:rFonts w:ascii="Times New Roman" w:hAnsi="Times New Roman" w:cs="Times New Roman"/>
                <w:b/>
                <w:bCs/>
                <w:lang w:val="sah-RU"/>
              </w:rPr>
              <w:t>Каменные дома с этажностью от 7 этажей и выше:</w:t>
            </w:r>
          </w:p>
        </w:tc>
        <w:tc>
          <w:tcPr>
            <w:tcW w:w="2433" w:type="dxa"/>
            <w:tcBorders>
              <w:top w:val="single" w:sz="4" w:space="0" w:color="auto"/>
              <w:left w:val="nil"/>
              <w:bottom w:val="nil"/>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p>
        </w:tc>
        <w:tc>
          <w:tcPr>
            <w:tcW w:w="1610" w:type="dxa"/>
            <w:tcBorders>
              <w:top w:val="single" w:sz="4" w:space="0" w:color="auto"/>
              <w:left w:val="nil"/>
              <w:bottom w:val="nil"/>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p>
        </w:tc>
        <w:tc>
          <w:tcPr>
            <w:tcW w:w="1800" w:type="dxa"/>
            <w:tcBorders>
              <w:top w:val="single" w:sz="4" w:space="0" w:color="auto"/>
              <w:left w:val="nil"/>
              <w:bottom w:val="nil"/>
              <w:right w:val="single" w:sz="4" w:space="0" w:color="auto"/>
            </w:tcBorders>
            <w:shd w:val="clear" w:color="auto" w:fill="auto"/>
            <w:vAlign w:val="center"/>
            <w:hideMark/>
          </w:tcPr>
          <w:p w:rsidR="00197C17" w:rsidRPr="00F77D35" w:rsidRDefault="00197C17" w:rsidP="00224B6F">
            <w:pPr>
              <w:ind w:left="-8568"/>
              <w:jc w:val="center"/>
              <w:rPr>
                <w:rFonts w:ascii="Times New Roman" w:hAnsi="Times New Roman" w:cs="Times New Roman"/>
              </w:rPr>
            </w:pPr>
            <w:r w:rsidRPr="00F77D35">
              <w:rPr>
                <w:rFonts w:ascii="Times New Roman" w:hAnsi="Times New Roman" w:cs="Times New Roman"/>
              </w:rPr>
              <w:t>Стоимость на 1 кв. метр общей площади (рублей в месяц)</w:t>
            </w:r>
          </w:p>
        </w:tc>
      </w:tr>
      <w:tr w:rsidR="00197C17" w:rsidRPr="00F77D35" w:rsidTr="00224B6F">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1</w:t>
            </w:r>
          </w:p>
        </w:tc>
        <w:tc>
          <w:tcPr>
            <w:tcW w:w="4057" w:type="dxa"/>
            <w:tcBorders>
              <w:top w:val="nil"/>
              <w:left w:val="nil"/>
              <w:bottom w:val="single" w:sz="4" w:space="0" w:color="auto"/>
              <w:right w:val="single" w:sz="4" w:space="0" w:color="auto"/>
            </w:tcBorders>
            <w:shd w:val="clear" w:color="auto" w:fill="auto"/>
            <w:vAlign w:val="bottom"/>
            <w:hideMark/>
          </w:tcPr>
          <w:p w:rsidR="00197C17" w:rsidRPr="00F77D35" w:rsidRDefault="00197C17" w:rsidP="00224B6F">
            <w:pPr>
              <w:rPr>
                <w:rFonts w:ascii="Times New Roman" w:hAnsi="Times New Roman" w:cs="Times New Roman"/>
                <w:color w:val="000000"/>
              </w:rPr>
            </w:pPr>
            <w:r w:rsidRPr="00F77D35">
              <w:rPr>
                <w:rFonts w:ascii="Times New Roman" w:hAnsi="Times New Roman" w:cs="Times New Roman"/>
              </w:rPr>
              <w:t>Смена отдельных участков водопровода холодного водоснабжения</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 xml:space="preserve">По мере необходимости </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6 795, 00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0,1</w:t>
            </w:r>
            <w:r>
              <w:rPr>
                <w:rFonts w:ascii="Times New Roman" w:hAnsi="Times New Roman" w:cs="Times New Roman"/>
              </w:rPr>
              <w:t>5</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2</w:t>
            </w:r>
          </w:p>
        </w:tc>
        <w:tc>
          <w:tcPr>
            <w:tcW w:w="4057" w:type="dxa"/>
            <w:tcBorders>
              <w:top w:val="nil"/>
              <w:left w:val="nil"/>
              <w:bottom w:val="single" w:sz="4" w:space="0" w:color="auto"/>
              <w:right w:val="single" w:sz="4" w:space="0" w:color="auto"/>
            </w:tcBorders>
            <w:shd w:val="clear" w:color="auto" w:fill="auto"/>
            <w:vAlign w:val="bottom"/>
            <w:hideMark/>
          </w:tcPr>
          <w:p w:rsidR="00197C17" w:rsidRPr="00F77D35" w:rsidRDefault="00197C17" w:rsidP="00224B6F">
            <w:pPr>
              <w:rPr>
                <w:rFonts w:ascii="Times New Roman" w:hAnsi="Times New Roman" w:cs="Times New Roman"/>
                <w:color w:val="000000"/>
              </w:rPr>
            </w:pPr>
            <w:r w:rsidRPr="00F77D35">
              <w:rPr>
                <w:rFonts w:ascii="Times New Roman" w:hAnsi="Times New Roman" w:cs="Times New Roman"/>
              </w:rPr>
              <w:t>Смена отдельных участков внутридомовых сетей канализации</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4 530, 00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tabs>
                <w:tab w:val="left" w:pos="1062"/>
                <w:tab w:val="left" w:pos="1152"/>
                <w:tab w:val="left" w:pos="1962"/>
              </w:tabs>
              <w:jc w:val="center"/>
              <w:rPr>
                <w:rFonts w:ascii="Times New Roman" w:hAnsi="Times New Roman" w:cs="Times New Roman"/>
              </w:rPr>
            </w:pPr>
            <w:r>
              <w:rPr>
                <w:rFonts w:ascii="Times New Roman" w:hAnsi="Times New Roman" w:cs="Times New Roman"/>
              </w:rPr>
              <w:t>0,10</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3</w:t>
            </w:r>
          </w:p>
        </w:tc>
        <w:tc>
          <w:tcPr>
            <w:tcW w:w="4057" w:type="dxa"/>
            <w:tcBorders>
              <w:top w:val="nil"/>
              <w:left w:val="nil"/>
              <w:bottom w:val="single" w:sz="4" w:space="0" w:color="auto"/>
              <w:right w:val="single" w:sz="4" w:space="0" w:color="auto"/>
            </w:tcBorders>
            <w:shd w:val="clear" w:color="auto" w:fill="auto"/>
            <w:noWrap/>
            <w:vAlign w:val="bottom"/>
            <w:hideMark/>
          </w:tcPr>
          <w:p w:rsidR="00197C17" w:rsidRPr="00F77D35" w:rsidRDefault="00197C17" w:rsidP="00224B6F">
            <w:pPr>
              <w:rPr>
                <w:rFonts w:ascii="Times New Roman" w:hAnsi="Times New Roman" w:cs="Times New Roman"/>
                <w:color w:val="000000"/>
              </w:rPr>
            </w:pPr>
            <w:r w:rsidRPr="00F77D35">
              <w:rPr>
                <w:rFonts w:ascii="Times New Roman" w:hAnsi="Times New Roman" w:cs="Times New Roman"/>
              </w:rPr>
              <w:t>Устранение протечек кровли</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6 795, 00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0,1</w:t>
            </w:r>
            <w:r>
              <w:rPr>
                <w:rFonts w:ascii="Times New Roman" w:hAnsi="Times New Roman" w:cs="Times New Roman"/>
              </w:rPr>
              <w:t>5</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4</w:t>
            </w:r>
          </w:p>
        </w:tc>
        <w:tc>
          <w:tcPr>
            <w:tcW w:w="4057" w:type="dxa"/>
            <w:tcBorders>
              <w:top w:val="nil"/>
              <w:left w:val="nil"/>
              <w:bottom w:val="single" w:sz="4" w:space="0" w:color="auto"/>
              <w:right w:val="single" w:sz="4" w:space="0" w:color="auto"/>
            </w:tcBorders>
            <w:shd w:val="clear" w:color="auto" w:fill="auto"/>
            <w:noWrap/>
            <w:vAlign w:val="center"/>
            <w:hideMark/>
          </w:tcPr>
          <w:p w:rsidR="00197C17" w:rsidRPr="00F77D35" w:rsidRDefault="00197C17" w:rsidP="00224B6F">
            <w:pPr>
              <w:rPr>
                <w:rFonts w:ascii="Times New Roman" w:hAnsi="Times New Roman" w:cs="Times New Roman"/>
              </w:rPr>
            </w:pPr>
            <w:r>
              <w:rPr>
                <w:rFonts w:ascii="Times New Roman" w:hAnsi="Times New Roman" w:cs="Times New Roman"/>
              </w:rPr>
              <w:t>Устранение повреждений полового покрытия в местах общего пользования МКД</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15 855, 00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0,35</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5</w:t>
            </w:r>
          </w:p>
        </w:tc>
        <w:tc>
          <w:tcPr>
            <w:tcW w:w="4057" w:type="dxa"/>
            <w:tcBorders>
              <w:top w:val="nil"/>
              <w:left w:val="nil"/>
              <w:bottom w:val="single" w:sz="4" w:space="0" w:color="auto"/>
              <w:right w:val="single" w:sz="4" w:space="0" w:color="auto"/>
            </w:tcBorders>
            <w:shd w:val="clear" w:color="auto" w:fill="auto"/>
            <w:noWrap/>
            <w:vAlign w:val="center"/>
            <w:hideMark/>
          </w:tcPr>
          <w:p w:rsidR="00197C17" w:rsidRPr="00F77D35" w:rsidRDefault="00197C17" w:rsidP="00224B6F">
            <w:pPr>
              <w:rPr>
                <w:rFonts w:ascii="Times New Roman" w:hAnsi="Times New Roman" w:cs="Times New Roman"/>
              </w:rPr>
            </w:pPr>
            <w:r w:rsidRPr="00F77D35">
              <w:rPr>
                <w:rFonts w:ascii="Times New Roman" w:hAnsi="Times New Roman" w:cs="Times New Roman"/>
              </w:rPr>
              <w:t>Ремонт этажных щитков</w:t>
            </w:r>
            <w:r>
              <w:rPr>
                <w:rFonts w:ascii="Times New Roman" w:hAnsi="Times New Roman" w:cs="Times New Roman"/>
              </w:rPr>
              <w:t xml:space="preserve"> электрооборудования</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12 684, 00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0,28</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6</w:t>
            </w:r>
          </w:p>
        </w:tc>
        <w:tc>
          <w:tcPr>
            <w:tcW w:w="4057" w:type="dxa"/>
            <w:tcBorders>
              <w:top w:val="nil"/>
              <w:left w:val="nil"/>
              <w:bottom w:val="single" w:sz="4" w:space="0" w:color="auto"/>
              <w:right w:val="single" w:sz="4" w:space="0" w:color="auto"/>
            </w:tcBorders>
            <w:shd w:val="clear" w:color="auto" w:fill="auto"/>
            <w:noWrap/>
            <w:vAlign w:val="center"/>
            <w:hideMark/>
          </w:tcPr>
          <w:p w:rsidR="00197C17" w:rsidRPr="00F77D35" w:rsidRDefault="00197C17" w:rsidP="00224B6F">
            <w:pPr>
              <w:rPr>
                <w:rFonts w:ascii="Times New Roman" w:hAnsi="Times New Roman" w:cs="Times New Roman"/>
              </w:rPr>
            </w:pPr>
            <w:r>
              <w:rPr>
                <w:rFonts w:ascii="Times New Roman" w:hAnsi="Times New Roman" w:cs="Times New Roman"/>
              </w:rPr>
              <w:t>З</w:t>
            </w:r>
            <w:r w:rsidRPr="00F77D35">
              <w:rPr>
                <w:rFonts w:ascii="Times New Roman" w:hAnsi="Times New Roman" w:cs="Times New Roman"/>
              </w:rPr>
              <w:t>амена разбитых стекол окон и дверей в помещениях общего пользования</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9 966, 00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0,22</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7</w:t>
            </w:r>
          </w:p>
        </w:tc>
        <w:tc>
          <w:tcPr>
            <w:tcW w:w="4057" w:type="dxa"/>
            <w:tcBorders>
              <w:top w:val="nil"/>
              <w:left w:val="nil"/>
              <w:bottom w:val="single" w:sz="4" w:space="0" w:color="auto"/>
              <w:right w:val="single" w:sz="4" w:space="0" w:color="auto"/>
            </w:tcBorders>
            <w:shd w:val="clear" w:color="auto" w:fill="auto"/>
            <w:noWrap/>
            <w:vAlign w:val="center"/>
            <w:hideMark/>
          </w:tcPr>
          <w:p w:rsidR="00197C17" w:rsidRPr="00F77D35" w:rsidRDefault="00197C17" w:rsidP="00224B6F">
            <w:pPr>
              <w:rPr>
                <w:rFonts w:ascii="Times New Roman" w:hAnsi="Times New Roman" w:cs="Times New Roman"/>
              </w:rPr>
            </w:pPr>
            <w:r w:rsidRPr="00F77D35">
              <w:rPr>
                <w:rFonts w:ascii="Times New Roman" w:hAnsi="Times New Roman" w:cs="Times New Roman"/>
              </w:rPr>
              <w:t>Устранение засоров внутренних канализационных труб</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B75EE5" w:rsidRPr="00F77D35" w:rsidRDefault="00B75EE5" w:rsidP="00B75EE5">
            <w:pPr>
              <w:jc w:val="center"/>
              <w:rPr>
                <w:rFonts w:ascii="Times New Roman" w:hAnsi="Times New Roman" w:cs="Times New Roman"/>
              </w:rPr>
            </w:pPr>
            <w:r>
              <w:rPr>
                <w:rFonts w:ascii="Times New Roman" w:hAnsi="Times New Roman" w:cs="Times New Roman"/>
              </w:rPr>
              <w:t>12 231, 00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w:t>
            </w:r>
            <w:r>
              <w:rPr>
                <w:rFonts w:ascii="Times New Roman" w:hAnsi="Times New Roman" w:cs="Times New Roman"/>
              </w:rPr>
              <w:t>27</w:t>
            </w:r>
          </w:p>
        </w:tc>
      </w:tr>
      <w:tr w:rsidR="00197C17" w:rsidRPr="00F77D35" w:rsidTr="00224B6F">
        <w:trPr>
          <w:trHeight w:val="831"/>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8</w:t>
            </w:r>
          </w:p>
        </w:tc>
        <w:tc>
          <w:tcPr>
            <w:tcW w:w="4057"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rPr>
                <w:rFonts w:ascii="Times New Roman" w:hAnsi="Times New Roman" w:cs="Times New Roman"/>
              </w:rPr>
            </w:pPr>
            <w:r>
              <w:rPr>
                <w:rFonts w:ascii="Times New Roman" w:hAnsi="Times New Roman" w:cs="Times New Roman"/>
              </w:rPr>
              <w:t>Замена светильников люминесцентных</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10 419, 00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w:t>
            </w:r>
            <w:r>
              <w:rPr>
                <w:rFonts w:ascii="Times New Roman" w:hAnsi="Times New Roman" w:cs="Times New Roman"/>
              </w:rPr>
              <w:t>23</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9</w:t>
            </w:r>
          </w:p>
        </w:tc>
        <w:tc>
          <w:tcPr>
            <w:tcW w:w="4057" w:type="dxa"/>
            <w:tcBorders>
              <w:top w:val="nil"/>
              <w:left w:val="nil"/>
              <w:bottom w:val="single" w:sz="4" w:space="0" w:color="auto"/>
              <w:right w:val="single" w:sz="4" w:space="0" w:color="auto"/>
            </w:tcBorders>
            <w:shd w:val="clear" w:color="auto" w:fill="auto"/>
            <w:noWrap/>
            <w:vAlign w:val="center"/>
            <w:hideMark/>
          </w:tcPr>
          <w:p w:rsidR="00197C17" w:rsidRPr="00F77D35" w:rsidRDefault="00197C17" w:rsidP="00224B6F">
            <w:pPr>
              <w:rPr>
                <w:rFonts w:ascii="Times New Roman" w:hAnsi="Times New Roman" w:cs="Times New Roman"/>
              </w:rPr>
            </w:pPr>
            <w:r>
              <w:rPr>
                <w:rFonts w:ascii="Times New Roman" w:hAnsi="Times New Roman" w:cs="Times New Roman"/>
              </w:rPr>
              <w:t>Содержание и ремонт переговорно-замочного устройства</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 xml:space="preserve">Постоянно </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41 223, 00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0,91</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10</w:t>
            </w:r>
          </w:p>
        </w:tc>
        <w:tc>
          <w:tcPr>
            <w:tcW w:w="4057"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rPr>
                <w:rFonts w:ascii="Times New Roman" w:hAnsi="Times New Roman" w:cs="Times New Roman"/>
              </w:rPr>
            </w:pPr>
            <w:r w:rsidRPr="00F77D35">
              <w:rPr>
                <w:rFonts w:ascii="Times New Roman" w:hAnsi="Times New Roman" w:cs="Times New Roman"/>
                <w:color w:val="000000"/>
              </w:rPr>
              <w:t>Хранение и</w:t>
            </w:r>
            <w:r w:rsidRPr="00F77D35">
              <w:rPr>
                <w:rFonts w:ascii="Times New Roman" w:hAnsi="Times New Roman" w:cs="Times New Roman"/>
                <w:b/>
                <w:bCs/>
                <w:color w:val="000000"/>
              </w:rPr>
              <w:t> </w:t>
            </w:r>
            <w:r w:rsidRPr="00F77D35">
              <w:rPr>
                <w:rFonts w:ascii="Times New Roman" w:hAnsi="Times New Roman" w:cs="Times New Roman"/>
                <w:color w:val="000000"/>
              </w:rPr>
              <w:t>ведение технической документации</w:t>
            </w:r>
            <w:r w:rsidRPr="00F77D35">
              <w:rPr>
                <w:rFonts w:ascii="Times New Roman" w:hAnsi="Times New Roman" w:cs="Times New Roman"/>
                <w:b/>
                <w:bCs/>
                <w:color w:val="000000"/>
              </w:rPr>
              <w:t> </w:t>
            </w:r>
            <w:r w:rsidRPr="00F77D35">
              <w:rPr>
                <w:rFonts w:ascii="Times New Roman" w:hAnsi="Times New Roman" w:cs="Times New Roman"/>
                <w:color w:val="000000"/>
              </w:rPr>
              <w:t>по многоквартирному дому</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 xml:space="preserve">Постоянно </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28 539, 00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0,63</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11</w:t>
            </w:r>
          </w:p>
        </w:tc>
        <w:tc>
          <w:tcPr>
            <w:tcW w:w="4057"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rPr>
                <w:rFonts w:ascii="Times New Roman" w:hAnsi="Times New Roman" w:cs="Times New Roman"/>
              </w:rPr>
            </w:pPr>
            <w:r w:rsidRPr="00F77D35">
              <w:rPr>
                <w:rFonts w:ascii="Times New Roman" w:hAnsi="Times New Roman" w:cs="Times New Roman"/>
                <w:color w:val="000000"/>
              </w:rPr>
              <w:t>Осуществление контроля качества коммунальных услуг</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Pr>
                <w:rFonts w:ascii="Times New Roman" w:hAnsi="Times New Roman" w:cs="Times New Roman"/>
              </w:rPr>
              <w:t xml:space="preserve">Постоянно </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4 530, 00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w:t>
            </w:r>
            <w:r>
              <w:rPr>
                <w:rFonts w:ascii="Times New Roman" w:hAnsi="Times New Roman" w:cs="Times New Roman"/>
              </w:rPr>
              <w:t>10</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12</w:t>
            </w:r>
          </w:p>
        </w:tc>
        <w:tc>
          <w:tcPr>
            <w:tcW w:w="4057"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rPr>
                <w:rFonts w:ascii="Times New Roman" w:hAnsi="Times New Roman" w:cs="Times New Roman"/>
              </w:rPr>
            </w:pPr>
            <w:r w:rsidRPr="00F77D35">
              <w:rPr>
                <w:rFonts w:ascii="Times New Roman" w:hAnsi="Times New Roman" w:cs="Times New Roman"/>
              </w:rPr>
              <w:t>Временная заделка свищей, трещин на внутренних трубопроводах, стояках</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B75EE5" w:rsidRPr="00F77D35" w:rsidRDefault="00B75EE5" w:rsidP="00B75EE5">
            <w:pPr>
              <w:jc w:val="center"/>
              <w:rPr>
                <w:rFonts w:ascii="Times New Roman" w:hAnsi="Times New Roman" w:cs="Times New Roman"/>
              </w:rPr>
            </w:pPr>
            <w:r>
              <w:rPr>
                <w:rFonts w:ascii="Times New Roman" w:hAnsi="Times New Roman" w:cs="Times New Roman"/>
              </w:rPr>
              <w:t>4 077, 00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w:t>
            </w:r>
            <w:r>
              <w:rPr>
                <w:rFonts w:ascii="Times New Roman" w:hAnsi="Times New Roman" w:cs="Times New Roman"/>
              </w:rPr>
              <w:t>,09</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13</w:t>
            </w:r>
          </w:p>
        </w:tc>
        <w:tc>
          <w:tcPr>
            <w:tcW w:w="4057"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rPr>
                <w:rFonts w:ascii="Times New Roman" w:hAnsi="Times New Roman" w:cs="Times New Roman"/>
              </w:rPr>
            </w:pPr>
            <w:r>
              <w:rPr>
                <w:rFonts w:ascii="Times New Roman" w:hAnsi="Times New Roman" w:cs="Times New Roman"/>
              </w:rPr>
              <w:t>Замена выключателей</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По мере необходимости</w:t>
            </w:r>
          </w:p>
        </w:tc>
        <w:tc>
          <w:tcPr>
            <w:tcW w:w="1610" w:type="dxa"/>
            <w:tcBorders>
              <w:top w:val="nil"/>
              <w:left w:val="nil"/>
              <w:bottom w:val="single" w:sz="4" w:space="0" w:color="auto"/>
              <w:right w:val="single" w:sz="4" w:space="0" w:color="auto"/>
            </w:tcBorders>
            <w:shd w:val="clear" w:color="auto" w:fill="auto"/>
            <w:noWrap/>
            <w:vAlign w:val="center"/>
            <w:hideMark/>
          </w:tcPr>
          <w:p w:rsidR="00197C17" w:rsidRPr="00F77D35" w:rsidRDefault="00B75EE5" w:rsidP="00224B6F">
            <w:pPr>
              <w:jc w:val="center"/>
              <w:rPr>
                <w:rFonts w:ascii="Times New Roman" w:hAnsi="Times New Roman" w:cs="Times New Roman"/>
              </w:rPr>
            </w:pPr>
            <w:r>
              <w:rPr>
                <w:rFonts w:ascii="Times New Roman" w:hAnsi="Times New Roman" w:cs="Times New Roman"/>
              </w:rPr>
              <w:t>4 530, 00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0,</w:t>
            </w:r>
            <w:r>
              <w:rPr>
                <w:rFonts w:ascii="Times New Roman" w:hAnsi="Times New Roman" w:cs="Times New Roman"/>
              </w:rPr>
              <w:t>10</w:t>
            </w:r>
          </w:p>
        </w:tc>
      </w:tr>
      <w:tr w:rsidR="00197C17" w:rsidRPr="00F77D35" w:rsidTr="00224B6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 </w:t>
            </w:r>
          </w:p>
        </w:tc>
        <w:tc>
          <w:tcPr>
            <w:tcW w:w="4057"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right"/>
              <w:rPr>
                <w:rFonts w:ascii="Times New Roman" w:hAnsi="Times New Roman" w:cs="Times New Roman"/>
                <w:b/>
                <w:bCs/>
              </w:rPr>
            </w:pPr>
            <w:r w:rsidRPr="00F77D35">
              <w:rPr>
                <w:rFonts w:ascii="Times New Roman" w:hAnsi="Times New Roman" w:cs="Times New Roman"/>
                <w:b/>
                <w:bCs/>
              </w:rPr>
              <w:t>Итого:</w:t>
            </w:r>
          </w:p>
        </w:tc>
        <w:tc>
          <w:tcPr>
            <w:tcW w:w="2433" w:type="dxa"/>
            <w:tcBorders>
              <w:top w:val="nil"/>
              <w:left w:val="nil"/>
              <w:bottom w:val="single" w:sz="4" w:space="0" w:color="auto"/>
              <w:right w:val="single" w:sz="4" w:space="0" w:color="auto"/>
            </w:tcBorders>
            <w:shd w:val="clear" w:color="auto" w:fill="auto"/>
            <w:vAlign w:val="center"/>
            <w:hideMark/>
          </w:tcPr>
          <w:p w:rsidR="00197C17" w:rsidRPr="00F77D35" w:rsidRDefault="00197C17" w:rsidP="00224B6F">
            <w:pPr>
              <w:jc w:val="center"/>
              <w:rPr>
                <w:rFonts w:ascii="Times New Roman" w:hAnsi="Times New Roman" w:cs="Times New Roman"/>
              </w:rPr>
            </w:pPr>
            <w:r w:rsidRPr="00F77D35">
              <w:rPr>
                <w:rFonts w:ascii="Times New Roman" w:hAnsi="Times New Roman" w:cs="Times New Roman"/>
              </w:rPr>
              <w:t> </w:t>
            </w:r>
          </w:p>
        </w:tc>
        <w:tc>
          <w:tcPr>
            <w:tcW w:w="1610" w:type="dxa"/>
            <w:tcBorders>
              <w:top w:val="nil"/>
              <w:left w:val="nil"/>
              <w:bottom w:val="single" w:sz="4" w:space="0" w:color="auto"/>
              <w:right w:val="single" w:sz="4" w:space="0" w:color="auto"/>
            </w:tcBorders>
            <w:shd w:val="clear" w:color="auto" w:fill="auto"/>
            <w:vAlign w:val="center"/>
            <w:hideMark/>
          </w:tcPr>
          <w:p w:rsidR="00197C17" w:rsidRPr="00F77D35" w:rsidRDefault="00B75EE5" w:rsidP="00224B6F">
            <w:pPr>
              <w:jc w:val="center"/>
              <w:rPr>
                <w:rFonts w:ascii="Times New Roman" w:hAnsi="Times New Roman" w:cs="Times New Roman"/>
                <w:b/>
                <w:bCs/>
              </w:rPr>
            </w:pPr>
            <w:r>
              <w:rPr>
                <w:rFonts w:ascii="Times New Roman" w:hAnsi="Times New Roman" w:cs="Times New Roman"/>
                <w:b/>
                <w:bCs/>
              </w:rPr>
              <w:t>162 174, 00</w:t>
            </w:r>
          </w:p>
        </w:tc>
        <w:tc>
          <w:tcPr>
            <w:tcW w:w="1800" w:type="dxa"/>
            <w:tcBorders>
              <w:top w:val="nil"/>
              <w:left w:val="nil"/>
              <w:bottom w:val="single" w:sz="4" w:space="0" w:color="auto"/>
              <w:right w:val="single" w:sz="4" w:space="0" w:color="auto"/>
            </w:tcBorders>
            <w:shd w:val="clear" w:color="auto" w:fill="auto"/>
            <w:vAlign w:val="center"/>
            <w:hideMark/>
          </w:tcPr>
          <w:p w:rsidR="00197C17" w:rsidRPr="00F77D35" w:rsidRDefault="00B75EE5" w:rsidP="00224B6F">
            <w:pPr>
              <w:jc w:val="center"/>
              <w:rPr>
                <w:rFonts w:ascii="Times New Roman" w:hAnsi="Times New Roman" w:cs="Times New Roman"/>
                <w:b/>
                <w:bCs/>
              </w:rPr>
            </w:pPr>
            <w:r>
              <w:rPr>
                <w:rFonts w:ascii="Times New Roman" w:hAnsi="Times New Roman" w:cs="Times New Roman"/>
                <w:b/>
                <w:bCs/>
              </w:rPr>
              <w:t>3,58</w:t>
            </w:r>
          </w:p>
        </w:tc>
      </w:tr>
    </w:tbl>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591441" w:rsidRDefault="00591441" w:rsidP="009964CA">
      <w:pPr>
        <w:spacing w:after="0" w:line="240" w:lineRule="auto"/>
        <w:jc w:val="both"/>
        <w:rPr>
          <w:rFonts w:ascii="Times New Roman" w:hAnsi="Times New Roman" w:cs="Times New Roman"/>
          <w:sz w:val="24"/>
          <w:szCs w:val="24"/>
        </w:rPr>
      </w:pPr>
    </w:p>
    <w:p w:rsidR="00D31EE9" w:rsidRDefault="00D31EE9" w:rsidP="009964CA">
      <w:pPr>
        <w:spacing w:after="0" w:line="240" w:lineRule="auto"/>
        <w:jc w:val="both"/>
        <w:rPr>
          <w:rFonts w:ascii="Times New Roman" w:hAnsi="Times New Roman" w:cs="Times New Roman"/>
          <w:sz w:val="24"/>
          <w:szCs w:val="24"/>
        </w:rPr>
      </w:pP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 xml:space="preserve">Приложение № </w:t>
      </w:r>
      <w:r>
        <w:rPr>
          <w:rFonts w:ascii="Times New Roman" w:hAnsi="Times New Roman" w:cs="Times New Roman"/>
        </w:rPr>
        <w:t>5</w:t>
      </w: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к конкурсной документации</w:t>
      </w: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о проведении открытого конкурса</w:t>
      </w:r>
    </w:p>
    <w:p w:rsidR="00D31EE9" w:rsidRPr="00616AF8"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отбору управляющей организации</w:t>
      </w:r>
    </w:p>
    <w:p w:rsidR="00D31EE9" w:rsidRDefault="00D31EE9" w:rsidP="00D31EE9">
      <w:pPr>
        <w:spacing w:after="0" w:line="240" w:lineRule="auto"/>
        <w:jc w:val="right"/>
        <w:rPr>
          <w:rFonts w:ascii="Times New Roman" w:hAnsi="Times New Roman" w:cs="Times New Roman"/>
        </w:rPr>
      </w:pPr>
      <w:r w:rsidRPr="00616AF8">
        <w:rPr>
          <w:rFonts w:ascii="Times New Roman" w:hAnsi="Times New Roman" w:cs="Times New Roman"/>
        </w:rPr>
        <w:t>для управления многоквартирным домом</w:t>
      </w:r>
    </w:p>
    <w:p w:rsidR="00311D5F" w:rsidRPr="00311D5F" w:rsidRDefault="00311D5F" w:rsidP="00311D5F">
      <w:pPr>
        <w:spacing w:after="0" w:line="240" w:lineRule="auto"/>
        <w:ind w:firstLine="720"/>
        <w:jc w:val="center"/>
        <w:rPr>
          <w:rFonts w:ascii="Times New Roman" w:hAnsi="Times New Roman" w:cs="Times New Roman"/>
          <w:b/>
          <w:sz w:val="24"/>
          <w:szCs w:val="24"/>
        </w:rPr>
      </w:pPr>
      <w:r w:rsidRPr="00311D5F">
        <w:rPr>
          <w:rFonts w:ascii="Times New Roman" w:hAnsi="Times New Roman" w:cs="Times New Roman"/>
          <w:b/>
          <w:sz w:val="24"/>
          <w:szCs w:val="24"/>
        </w:rPr>
        <w:t>Договор управления многоквартирным домом</w:t>
      </w:r>
    </w:p>
    <w:p w:rsidR="00311D5F" w:rsidRPr="00311D5F" w:rsidRDefault="00311D5F" w:rsidP="00311D5F">
      <w:pPr>
        <w:spacing w:after="0" w:line="240" w:lineRule="auto"/>
        <w:ind w:firstLine="720"/>
        <w:jc w:val="center"/>
        <w:rPr>
          <w:rFonts w:ascii="Times New Roman" w:hAnsi="Times New Roman" w:cs="Times New Roman"/>
          <w:b/>
          <w:sz w:val="24"/>
          <w:szCs w:val="24"/>
        </w:rPr>
      </w:pPr>
      <w:r w:rsidRPr="00311D5F">
        <w:rPr>
          <w:rFonts w:ascii="Times New Roman" w:hAnsi="Times New Roman" w:cs="Times New Roman"/>
          <w:b/>
          <w:sz w:val="24"/>
          <w:szCs w:val="24"/>
        </w:rPr>
        <w:t>(Проект)</w:t>
      </w:r>
    </w:p>
    <w:p w:rsidR="00311D5F" w:rsidRPr="00311D5F" w:rsidRDefault="00311D5F" w:rsidP="00311D5F">
      <w:pPr>
        <w:spacing w:after="0" w:line="240" w:lineRule="auto"/>
        <w:ind w:firstLine="720"/>
        <w:jc w:val="center"/>
        <w:rPr>
          <w:rFonts w:ascii="Times New Roman" w:hAnsi="Times New Roman" w:cs="Times New Roman"/>
          <w:b/>
          <w:sz w:val="24"/>
          <w:szCs w:val="24"/>
        </w:rPr>
      </w:pPr>
    </w:p>
    <w:p w:rsidR="00311D5F" w:rsidRPr="00311D5F" w:rsidRDefault="00311D5F" w:rsidP="00311D5F">
      <w:pPr>
        <w:spacing w:after="0" w:line="240" w:lineRule="auto"/>
        <w:ind w:firstLine="720"/>
        <w:jc w:val="center"/>
        <w:rPr>
          <w:rFonts w:ascii="Times New Roman" w:hAnsi="Times New Roman" w:cs="Times New Roman"/>
          <w:sz w:val="24"/>
          <w:szCs w:val="24"/>
        </w:rPr>
      </w:pPr>
    </w:p>
    <w:p w:rsidR="00916A0B" w:rsidRPr="00504514" w:rsidRDefault="009802D0" w:rsidP="00504514">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г. Якутск</w:t>
      </w:r>
      <w:r w:rsidR="00D26031">
        <w:rPr>
          <w:rFonts w:ascii="Times New Roman" w:hAnsi="Times New Roman" w:cs="Times New Roman"/>
          <w:sz w:val="24"/>
          <w:szCs w:val="24"/>
        </w:rPr>
        <w:tab/>
      </w:r>
      <w:r w:rsidR="00D26031">
        <w:rPr>
          <w:rFonts w:ascii="Times New Roman" w:hAnsi="Times New Roman" w:cs="Times New Roman"/>
          <w:sz w:val="24"/>
          <w:szCs w:val="24"/>
        </w:rPr>
        <w:tab/>
      </w:r>
      <w:r w:rsidR="00D26031">
        <w:rPr>
          <w:rFonts w:ascii="Times New Roman" w:hAnsi="Times New Roman" w:cs="Times New Roman"/>
          <w:sz w:val="24"/>
          <w:szCs w:val="24"/>
        </w:rPr>
        <w:tab/>
      </w:r>
      <w:r w:rsidR="00D26031">
        <w:rPr>
          <w:rFonts w:ascii="Times New Roman" w:hAnsi="Times New Roman" w:cs="Times New Roman"/>
          <w:sz w:val="24"/>
          <w:szCs w:val="24"/>
        </w:rPr>
        <w:tab/>
      </w:r>
      <w:r w:rsidR="00D26031">
        <w:rPr>
          <w:rFonts w:ascii="Times New Roman" w:hAnsi="Times New Roman" w:cs="Times New Roman"/>
          <w:sz w:val="24"/>
          <w:szCs w:val="24"/>
        </w:rPr>
        <w:tab/>
      </w:r>
      <w:r w:rsidR="00D26031">
        <w:rPr>
          <w:rFonts w:ascii="Times New Roman" w:hAnsi="Times New Roman" w:cs="Times New Roman"/>
          <w:sz w:val="24"/>
          <w:szCs w:val="24"/>
        </w:rPr>
        <w:tab/>
      </w:r>
      <w:r w:rsidR="00D26031">
        <w:rPr>
          <w:rFonts w:ascii="Times New Roman" w:hAnsi="Times New Roman" w:cs="Times New Roman"/>
          <w:sz w:val="24"/>
          <w:szCs w:val="24"/>
        </w:rPr>
        <w:tab/>
      </w:r>
      <w:r w:rsidRPr="00504514">
        <w:rPr>
          <w:rFonts w:ascii="Times New Roman" w:hAnsi="Times New Roman" w:cs="Times New Roman"/>
          <w:sz w:val="24"/>
          <w:szCs w:val="24"/>
        </w:rPr>
        <w:tab/>
      </w:r>
      <w:r w:rsidR="00311D5F" w:rsidRPr="00504514">
        <w:rPr>
          <w:rFonts w:ascii="Times New Roman" w:hAnsi="Times New Roman" w:cs="Times New Roman"/>
          <w:sz w:val="24"/>
          <w:szCs w:val="24"/>
        </w:rPr>
        <w:t>«_</w:t>
      </w:r>
      <w:r w:rsidRPr="00504514">
        <w:rPr>
          <w:rFonts w:ascii="Times New Roman" w:hAnsi="Times New Roman" w:cs="Times New Roman"/>
          <w:sz w:val="24"/>
          <w:szCs w:val="24"/>
        </w:rPr>
        <w:t>____» ___</w:t>
      </w:r>
      <w:r w:rsidR="00311D5F" w:rsidRPr="00504514">
        <w:rPr>
          <w:rFonts w:ascii="Times New Roman" w:hAnsi="Times New Roman" w:cs="Times New Roman"/>
          <w:sz w:val="24"/>
          <w:szCs w:val="24"/>
        </w:rPr>
        <w:t xml:space="preserve">_______ </w:t>
      </w:r>
      <w:r w:rsidRPr="00504514">
        <w:rPr>
          <w:rFonts w:ascii="Times New Roman" w:hAnsi="Times New Roman" w:cs="Times New Roman"/>
          <w:sz w:val="24"/>
          <w:szCs w:val="24"/>
        </w:rPr>
        <w:t>2020 год</w:t>
      </w:r>
      <w:r w:rsidR="00311D5F" w:rsidRPr="00504514">
        <w:rPr>
          <w:rFonts w:ascii="Times New Roman" w:hAnsi="Times New Roman" w:cs="Times New Roman"/>
          <w:sz w:val="24"/>
          <w:szCs w:val="24"/>
        </w:rPr>
        <w:t xml:space="preserve"> </w:t>
      </w:r>
    </w:p>
    <w:p w:rsidR="00910594" w:rsidRPr="00504514" w:rsidRDefault="00910594" w:rsidP="00504514">
      <w:pPr>
        <w:spacing w:after="0" w:line="240" w:lineRule="auto"/>
        <w:ind w:firstLine="720"/>
        <w:jc w:val="both"/>
        <w:rPr>
          <w:rFonts w:ascii="Times New Roman" w:hAnsi="Times New Roman" w:cs="Times New Roman"/>
          <w:sz w:val="24"/>
          <w:szCs w:val="24"/>
        </w:rPr>
      </w:pPr>
    </w:p>
    <w:p w:rsidR="00311D5F" w:rsidRPr="00504514" w:rsidRDefault="00916A0B" w:rsidP="00504514">
      <w:pPr>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Собственник жилых и нежилых помещений в многоквартирном доме (Приложение № 1), </w:t>
      </w:r>
      <w:r w:rsidR="00194CE3" w:rsidRPr="00504514">
        <w:rPr>
          <w:rFonts w:ascii="Times New Roman" w:hAnsi="Times New Roman" w:cs="Times New Roman"/>
          <w:sz w:val="24"/>
          <w:szCs w:val="24"/>
        </w:rPr>
        <w:t xml:space="preserve">в лице ____________________, действующий на основании </w:t>
      </w:r>
      <w:r w:rsidR="00D76D19">
        <w:rPr>
          <w:rFonts w:ascii="Times New Roman" w:hAnsi="Times New Roman" w:cs="Times New Roman"/>
          <w:sz w:val="24"/>
          <w:szCs w:val="24"/>
        </w:rPr>
        <w:t>_________________________________________________,</w:t>
      </w:r>
      <w:r w:rsidR="00194CE3" w:rsidRPr="00504514">
        <w:rPr>
          <w:rFonts w:ascii="Times New Roman" w:hAnsi="Times New Roman" w:cs="Times New Roman"/>
          <w:sz w:val="24"/>
          <w:szCs w:val="24"/>
        </w:rPr>
        <w:t xml:space="preserve"> </w:t>
      </w:r>
      <w:r w:rsidRPr="00504514">
        <w:rPr>
          <w:rFonts w:ascii="Times New Roman" w:hAnsi="Times New Roman" w:cs="Times New Roman"/>
          <w:sz w:val="24"/>
          <w:szCs w:val="24"/>
        </w:rPr>
        <w:t>именуемый далее «Собственник», с одной стороны, и  __________________________________</w:t>
      </w:r>
      <w:r w:rsidR="00194CE3" w:rsidRPr="00504514">
        <w:rPr>
          <w:rFonts w:ascii="Times New Roman" w:hAnsi="Times New Roman" w:cs="Times New Roman"/>
          <w:sz w:val="24"/>
          <w:szCs w:val="24"/>
        </w:rPr>
        <w:t xml:space="preserve"> </w:t>
      </w:r>
      <w:r w:rsidRPr="00504514">
        <w:rPr>
          <w:rFonts w:ascii="Times New Roman" w:hAnsi="Times New Roman" w:cs="Times New Roman"/>
          <w:sz w:val="24"/>
          <w:szCs w:val="24"/>
        </w:rPr>
        <w:t>в лице директора _____________________________________________, действующего на основании, ________</w:t>
      </w:r>
      <w:r w:rsidR="00D76D19">
        <w:rPr>
          <w:rFonts w:ascii="Times New Roman" w:hAnsi="Times New Roman" w:cs="Times New Roman"/>
          <w:sz w:val="24"/>
          <w:szCs w:val="24"/>
        </w:rPr>
        <w:t>______________, далее именуемое</w:t>
      </w:r>
      <w:r w:rsidRPr="00504514">
        <w:rPr>
          <w:rFonts w:ascii="Times New Roman" w:hAnsi="Times New Roman" w:cs="Times New Roman"/>
          <w:sz w:val="24"/>
          <w:szCs w:val="24"/>
        </w:rPr>
        <w:t xml:space="preserve"> «Управляющая организация», с другой стороны, именуемые в дальнейшем «Стороны», руководствуясь положениями следующих нор</w:t>
      </w:r>
      <w:r w:rsidRPr="00504514">
        <w:rPr>
          <w:rFonts w:ascii="Times New Roman" w:hAnsi="Times New Roman" w:cs="Times New Roman"/>
          <w:sz w:val="24"/>
          <w:szCs w:val="24"/>
        </w:rPr>
        <w:lastRenderedPageBreak/>
        <w:t>мативных правовых актов: Жилищного кодекса Российской Федерации, Гражданского кодекса Российской Федерации (части 1 и 2), постановления Правительства Российской Федерации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заключили настоящий договор о нижеследующе</w:t>
      </w:r>
      <w:r w:rsidR="00910594" w:rsidRPr="00504514">
        <w:rPr>
          <w:rFonts w:ascii="Times New Roman" w:hAnsi="Times New Roman" w:cs="Times New Roman"/>
          <w:sz w:val="24"/>
          <w:szCs w:val="24"/>
        </w:rPr>
        <w:t>м:</w:t>
      </w:r>
    </w:p>
    <w:p w:rsidR="00311D5F" w:rsidRPr="00D26031" w:rsidRDefault="00311D5F" w:rsidP="00D26031">
      <w:pPr>
        <w:pStyle w:val="ac"/>
        <w:numPr>
          <w:ilvl w:val="0"/>
          <w:numId w:val="8"/>
        </w:numPr>
        <w:spacing w:after="0" w:line="240" w:lineRule="auto"/>
        <w:jc w:val="center"/>
        <w:rPr>
          <w:rFonts w:ascii="Times New Roman" w:hAnsi="Times New Roman" w:cs="Times New Roman"/>
          <w:b/>
          <w:sz w:val="24"/>
          <w:szCs w:val="24"/>
        </w:rPr>
      </w:pPr>
      <w:r w:rsidRPr="00D26031">
        <w:rPr>
          <w:rFonts w:ascii="Times New Roman" w:hAnsi="Times New Roman" w:cs="Times New Roman"/>
          <w:b/>
          <w:sz w:val="24"/>
          <w:szCs w:val="24"/>
        </w:rPr>
        <w:t>Предмет договора и общие положения</w:t>
      </w:r>
    </w:p>
    <w:p w:rsidR="00311D5F" w:rsidRPr="00504514" w:rsidRDefault="00311D5F" w:rsidP="00D26031">
      <w:pPr>
        <w:spacing w:after="0" w:line="240" w:lineRule="auto"/>
        <w:ind w:firstLine="720"/>
        <w:jc w:val="center"/>
        <w:rPr>
          <w:rFonts w:ascii="Times New Roman" w:hAnsi="Times New Roman" w:cs="Times New Roman"/>
          <w:b/>
          <w:sz w:val="24"/>
          <w:szCs w:val="24"/>
        </w:rPr>
      </w:pPr>
    </w:p>
    <w:p w:rsidR="00311D5F" w:rsidRPr="00504514" w:rsidRDefault="00311D5F"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"_____"_______________20____г. №_____) Собств</w:t>
      </w:r>
      <w:r w:rsidR="00916A0B" w:rsidRPr="00504514">
        <w:rPr>
          <w:rFonts w:ascii="Times New Roman" w:hAnsi="Times New Roman" w:cs="Times New Roman"/>
          <w:sz w:val="24"/>
          <w:szCs w:val="24"/>
        </w:rPr>
        <w:t>енник</w:t>
      </w:r>
      <w:r w:rsidRPr="00504514">
        <w:rPr>
          <w:rFonts w:ascii="Times New Roman" w:hAnsi="Times New Roman" w:cs="Times New Roman"/>
          <w:sz w:val="24"/>
          <w:szCs w:val="24"/>
        </w:rPr>
        <w:t xml:space="preserve"> </w:t>
      </w:r>
      <w:r w:rsidR="00D76D19">
        <w:rPr>
          <w:rFonts w:ascii="Times New Roman" w:hAnsi="Times New Roman" w:cs="Times New Roman"/>
          <w:sz w:val="24"/>
          <w:szCs w:val="24"/>
        </w:rPr>
        <w:t xml:space="preserve"> многоквартирного дома</w:t>
      </w:r>
      <w:r w:rsidRPr="00504514">
        <w:rPr>
          <w:rFonts w:ascii="Times New Roman" w:hAnsi="Times New Roman" w:cs="Times New Roman"/>
          <w:sz w:val="24"/>
          <w:szCs w:val="24"/>
        </w:rPr>
        <w:t xml:space="preserve"> по адресу: </w:t>
      </w:r>
      <w:r w:rsidR="00916A0B" w:rsidRPr="00504514">
        <w:rPr>
          <w:rFonts w:ascii="Times New Roman" w:hAnsi="Times New Roman" w:cs="Times New Roman"/>
          <w:sz w:val="24"/>
          <w:szCs w:val="24"/>
        </w:rPr>
        <w:t>Республика Саха (Якутия)</w:t>
      </w:r>
      <w:r w:rsidRPr="00504514">
        <w:rPr>
          <w:rFonts w:ascii="Times New Roman" w:hAnsi="Times New Roman" w:cs="Times New Roman"/>
          <w:sz w:val="24"/>
          <w:szCs w:val="24"/>
        </w:rPr>
        <w:t xml:space="preserve">, г. </w:t>
      </w:r>
      <w:r w:rsidR="00916A0B" w:rsidRPr="00504514">
        <w:rPr>
          <w:rFonts w:ascii="Times New Roman" w:hAnsi="Times New Roman" w:cs="Times New Roman"/>
          <w:sz w:val="24"/>
          <w:szCs w:val="24"/>
        </w:rPr>
        <w:t>Якутск</w:t>
      </w:r>
      <w:r w:rsidRPr="00504514">
        <w:rPr>
          <w:rFonts w:ascii="Times New Roman" w:hAnsi="Times New Roman" w:cs="Times New Roman"/>
          <w:sz w:val="24"/>
          <w:szCs w:val="24"/>
        </w:rPr>
        <w:t xml:space="preserve">, ул. </w:t>
      </w:r>
      <w:r w:rsidR="00916A0B" w:rsidRPr="00504514">
        <w:rPr>
          <w:rFonts w:ascii="Times New Roman" w:hAnsi="Times New Roman" w:cs="Times New Roman"/>
          <w:sz w:val="24"/>
          <w:szCs w:val="24"/>
        </w:rPr>
        <w:t>Пушкина, д. 31, корп. 1</w:t>
      </w:r>
      <w:r w:rsidRPr="00504514">
        <w:rPr>
          <w:rFonts w:ascii="Times New Roman" w:hAnsi="Times New Roman" w:cs="Times New Roman"/>
          <w:sz w:val="24"/>
          <w:szCs w:val="24"/>
        </w:rPr>
        <w:t xml:space="preserve">, </w:t>
      </w:r>
      <w:r w:rsidR="00910594" w:rsidRPr="00504514">
        <w:rPr>
          <w:rFonts w:ascii="Times New Roman" w:hAnsi="Times New Roman" w:cs="Times New Roman"/>
          <w:sz w:val="24"/>
          <w:szCs w:val="24"/>
        </w:rPr>
        <w:t>владеющий</w:t>
      </w:r>
      <w:r w:rsidRPr="00504514">
        <w:rPr>
          <w:rFonts w:ascii="Times New Roman" w:hAnsi="Times New Roman" w:cs="Times New Roman"/>
          <w:sz w:val="24"/>
          <w:szCs w:val="24"/>
        </w:rPr>
        <w:t xml:space="preserve"> на праве </w:t>
      </w:r>
      <w:r w:rsidR="00D76D19">
        <w:rPr>
          <w:rFonts w:ascii="Times New Roman" w:hAnsi="Times New Roman" w:cs="Times New Roman"/>
          <w:sz w:val="24"/>
          <w:szCs w:val="24"/>
        </w:rPr>
        <w:t>собственности</w:t>
      </w:r>
      <w:r w:rsidR="00910594" w:rsidRPr="00504514">
        <w:rPr>
          <w:rFonts w:ascii="Times New Roman" w:hAnsi="Times New Roman" w:cs="Times New Roman"/>
          <w:sz w:val="24"/>
          <w:szCs w:val="24"/>
        </w:rPr>
        <w:t xml:space="preserve"> жилыми</w:t>
      </w:r>
      <w:r w:rsidRPr="00504514">
        <w:rPr>
          <w:rFonts w:ascii="Times New Roman" w:hAnsi="Times New Roman" w:cs="Times New Roman"/>
          <w:sz w:val="24"/>
          <w:szCs w:val="24"/>
        </w:rPr>
        <w:t xml:space="preserve"> и нежилы</w:t>
      </w:r>
      <w:r w:rsidR="00910594" w:rsidRPr="00504514">
        <w:rPr>
          <w:rFonts w:ascii="Times New Roman" w:hAnsi="Times New Roman" w:cs="Times New Roman"/>
          <w:sz w:val="24"/>
          <w:szCs w:val="24"/>
        </w:rPr>
        <w:t>ми</w:t>
      </w:r>
      <w:r w:rsidRPr="00504514">
        <w:rPr>
          <w:rFonts w:ascii="Times New Roman" w:hAnsi="Times New Roman" w:cs="Times New Roman"/>
          <w:sz w:val="24"/>
          <w:szCs w:val="24"/>
        </w:rPr>
        <w:t xml:space="preserve"> помещения</w:t>
      </w:r>
      <w:r w:rsidR="00910594" w:rsidRPr="00504514">
        <w:rPr>
          <w:rFonts w:ascii="Times New Roman" w:hAnsi="Times New Roman" w:cs="Times New Roman"/>
          <w:sz w:val="24"/>
          <w:szCs w:val="24"/>
        </w:rPr>
        <w:t>ми</w:t>
      </w:r>
      <w:r w:rsidRPr="00504514">
        <w:rPr>
          <w:rFonts w:ascii="Times New Roman" w:hAnsi="Times New Roman" w:cs="Times New Roman"/>
          <w:sz w:val="24"/>
          <w:szCs w:val="24"/>
        </w:rPr>
        <w:t xml:space="preserve"> </w:t>
      </w:r>
      <w:r w:rsidR="00122A32" w:rsidRPr="00504514">
        <w:rPr>
          <w:rFonts w:ascii="Times New Roman" w:hAnsi="Times New Roman" w:cs="Times New Roman"/>
          <w:sz w:val="24"/>
          <w:szCs w:val="24"/>
        </w:rPr>
        <w:t>передае</w:t>
      </w:r>
      <w:r w:rsidRPr="00504514">
        <w:rPr>
          <w:rFonts w:ascii="Times New Roman" w:hAnsi="Times New Roman" w:cs="Times New Roman"/>
          <w:sz w:val="24"/>
          <w:szCs w:val="24"/>
        </w:rPr>
        <w:t>т, а Управляющая организация принимает полномочия по управлению многоквартирным дом</w:t>
      </w:r>
      <w:r w:rsidR="00122A32" w:rsidRPr="00504514">
        <w:rPr>
          <w:rFonts w:ascii="Times New Roman" w:hAnsi="Times New Roman" w:cs="Times New Roman"/>
          <w:sz w:val="24"/>
          <w:szCs w:val="24"/>
        </w:rPr>
        <w:t>ом за счет средств Собственника</w:t>
      </w:r>
      <w:r w:rsidRPr="00504514">
        <w:rPr>
          <w:rFonts w:ascii="Times New Roman" w:hAnsi="Times New Roman" w:cs="Times New Roman"/>
          <w:sz w:val="24"/>
          <w:szCs w:val="24"/>
        </w:rPr>
        <w:t xml:space="preserve"> в целях:</w:t>
      </w:r>
    </w:p>
    <w:p w:rsidR="00311D5F" w:rsidRPr="00504514" w:rsidRDefault="00D76D19" w:rsidP="00D26031">
      <w:pPr>
        <w:widowControl w:val="0"/>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1D5F" w:rsidRPr="00504514">
        <w:rPr>
          <w:rFonts w:ascii="Times New Roman" w:hAnsi="Times New Roman" w:cs="Times New Roman"/>
          <w:sz w:val="24"/>
          <w:szCs w:val="24"/>
        </w:rPr>
        <w:t>обеспечения благоприятных и безопасных условий проживания граждан и пользования неж</w:t>
      </w:r>
      <w:r w:rsidR="00224B6F" w:rsidRPr="00504514">
        <w:rPr>
          <w:rFonts w:ascii="Times New Roman" w:hAnsi="Times New Roman" w:cs="Times New Roman"/>
          <w:sz w:val="24"/>
          <w:szCs w:val="24"/>
        </w:rPr>
        <w:t>илыми помещениями Собственником</w:t>
      </w:r>
      <w:r w:rsidR="00311D5F" w:rsidRPr="00504514">
        <w:rPr>
          <w:rFonts w:ascii="Times New Roman" w:hAnsi="Times New Roman" w:cs="Times New Roman"/>
          <w:sz w:val="24"/>
          <w:szCs w:val="24"/>
        </w:rPr>
        <w:t xml:space="preserve"> нежилых помещений;</w:t>
      </w:r>
    </w:p>
    <w:p w:rsidR="00311D5F" w:rsidRPr="00504514" w:rsidRDefault="00D76D19" w:rsidP="00D26031">
      <w:pPr>
        <w:widowControl w:val="0"/>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1D5F" w:rsidRPr="00504514">
        <w:rPr>
          <w:rFonts w:ascii="Times New Roman" w:hAnsi="Times New Roman" w:cs="Times New Roman"/>
          <w:sz w:val="24"/>
          <w:szCs w:val="24"/>
        </w:rPr>
        <w:t>обеспечения надлежащего содержания общего имущества в многоквартирном доме  (приложение № 2);</w:t>
      </w:r>
    </w:p>
    <w:p w:rsidR="00311D5F" w:rsidRPr="00504514" w:rsidRDefault="00D76D19" w:rsidP="00D26031">
      <w:pPr>
        <w:widowControl w:val="0"/>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1D5F" w:rsidRPr="00504514">
        <w:rPr>
          <w:rFonts w:ascii="Times New Roman" w:hAnsi="Times New Roman" w:cs="Times New Roman"/>
          <w:sz w:val="24"/>
          <w:szCs w:val="24"/>
        </w:rPr>
        <w:t>решения вопросов пользования общим имуществом в многоквартирном доме.</w:t>
      </w:r>
    </w:p>
    <w:p w:rsidR="00311D5F" w:rsidRPr="00504514" w:rsidRDefault="00311D5F"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1.2. Под иными лицами, пользующимися помещениями, признаются: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«Пользователи».</w:t>
      </w:r>
    </w:p>
    <w:p w:rsidR="00311D5F" w:rsidRPr="00504514" w:rsidRDefault="00311D5F"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1.3.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w:t>
      </w:r>
    </w:p>
    <w:p w:rsidR="00311D5F" w:rsidRPr="00504514" w:rsidRDefault="00311D5F" w:rsidP="00D26031">
      <w:pPr>
        <w:spacing w:after="0" w:line="240" w:lineRule="auto"/>
        <w:ind w:firstLine="720"/>
        <w:jc w:val="both"/>
        <w:rPr>
          <w:rFonts w:ascii="Times New Roman" w:hAnsi="Times New Roman" w:cs="Times New Roman"/>
          <w:sz w:val="24"/>
          <w:szCs w:val="24"/>
        </w:rPr>
      </w:pPr>
    </w:p>
    <w:p w:rsidR="00311D5F" w:rsidRPr="00D26031" w:rsidRDefault="00311D5F" w:rsidP="00D26031">
      <w:pPr>
        <w:pStyle w:val="ac"/>
        <w:numPr>
          <w:ilvl w:val="0"/>
          <w:numId w:val="8"/>
        </w:numPr>
        <w:spacing w:after="0" w:line="240" w:lineRule="auto"/>
        <w:jc w:val="center"/>
        <w:rPr>
          <w:rFonts w:ascii="Times New Roman" w:hAnsi="Times New Roman" w:cs="Times New Roman"/>
          <w:b/>
          <w:bCs/>
          <w:sz w:val="24"/>
          <w:szCs w:val="24"/>
        </w:rPr>
      </w:pPr>
      <w:r w:rsidRPr="00D26031">
        <w:rPr>
          <w:rFonts w:ascii="Times New Roman" w:hAnsi="Times New Roman" w:cs="Times New Roman"/>
          <w:b/>
          <w:bCs/>
          <w:sz w:val="24"/>
          <w:szCs w:val="24"/>
        </w:rPr>
        <w:t>Права и обязанности Сторон</w:t>
      </w:r>
    </w:p>
    <w:p w:rsidR="009E448E" w:rsidRPr="00504514" w:rsidRDefault="009E448E" w:rsidP="00D26031">
      <w:pPr>
        <w:spacing w:after="0" w:line="240" w:lineRule="auto"/>
        <w:ind w:firstLine="720"/>
        <w:jc w:val="center"/>
        <w:rPr>
          <w:rFonts w:ascii="Times New Roman" w:hAnsi="Times New Roman" w:cs="Times New Roman"/>
          <w:b/>
          <w:bCs/>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2.1. Управляющая организация обязана: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 Предоставлять Собственнику коммунальные услуги в необходимых для него объемах и надлежащего качества в соответствии с требованиями законодательства Российской Федерации. </w:t>
      </w:r>
    </w:p>
    <w:p w:rsidR="009E448E" w:rsidRPr="00504514" w:rsidRDefault="009E448E" w:rsidP="00D26031">
      <w:pPr>
        <w:suppressAutoHyphens/>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Перечень коммунальных услуг, предоставляемых в соответствии с настоящим дого</w:t>
      </w:r>
      <w:r w:rsidR="00991B61">
        <w:rPr>
          <w:rFonts w:ascii="Times New Roman" w:hAnsi="Times New Roman" w:cs="Times New Roman"/>
          <w:sz w:val="24"/>
          <w:szCs w:val="24"/>
        </w:rPr>
        <w:t>вором, приведен в Приложении № 2</w:t>
      </w:r>
      <w:r w:rsidRPr="00504514">
        <w:rPr>
          <w:rFonts w:ascii="Times New Roman" w:hAnsi="Times New Roman" w:cs="Times New Roman"/>
          <w:sz w:val="24"/>
          <w:szCs w:val="24"/>
        </w:rPr>
        <w:t xml:space="preserve"> к настоящему договору. Изменения в данный перечень услуг вносятся путем заключения Сторонами договора дополнительного соглашения.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2.1.2.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2.1.3.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2.1.4. Производить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а также за период временного отсутствия Собственника в занимаемом жилом помещении.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2.1.5. Производить непосредственно при обращении Собственника проверку правильности исчисления предъявленного Собственнику к уплате размера платы за коммунальные услуги, задолженности или переплаты Собственника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w:t>
      </w:r>
      <w:r w:rsidR="00991B61">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2.1.6. При наличии коллективных (общедомовых) и индивидуальных приборов учета производить начисление платы за коммунальные услуги исходя из показаний приборов учета в порядке, определенном постановлением Правительства РФ от 06.05.2011 № 354.</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При отсутствии приборов учета – исходя из нормативов потребления коммунальных услуг утвержденных уполномоченным органом государственной власти.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2.1.7.</w:t>
      </w:r>
      <w:r w:rsidR="00991B61">
        <w:rPr>
          <w:rFonts w:ascii="Times New Roman" w:hAnsi="Times New Roman" w:cs="Times New Roman"/>
          <w:sz w:val="24"/>
          <w:szCs w:val="24"/>
        </w:rPr>
        <w:t xml:space="preserve"> </w:t>
      </w:r>
      <w:r w:rsidRPr="00504514">
        <w:rPr>
          <w:rFonts w:ascii="Times New Roman" w:hAnsi="Times New Roman" w:cs="Times New Roman"/>
          <w:sz w:val="24"/>
          <w:szCs w:val="24"/>
        </w:rPr>
        <w:t xml:space="preserve">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по его требованию в течение 1 рабочего дня со дня обращения </w:t>
      </w:r>
      <w:r w:rsidRPr="00504514">
        <w:rPr>
          <w:rFonts w:ascii="Times New Roman" w:hAnsi="Times New Roman" w:cs="Times New Roman"/>
          <w:sz w:val="24"/>
          <w:szCs w:val="24"/>
        </w:rPr>
        <w:lastRenderedPageBreak/>
        <w:t>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2.1.8. Принимать от Собственника показания индивидуальных, общих (квартирных)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сведений об их показаниях.</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2.1.9. Снимать показания индивидуальных и общих (квартирных)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2.1.10. Уведомлять Собственника не реже 1 раза в квартал путем указания в платежных документах о:</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сроках и порядке снятия Собственником показаний индивидуальных, общих (квартирных) приборов учета и передачи сведений о показаниях исполнителю или уполномоченному им лицу;</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последствиях недопуска Собственником У</w:t>
      </w:r>
      <w:r w:rsidR="00991B61">
        <w:rPr>
          <w:rFonts w:ascii="Times New Roman" w:hAnsi="Times New Roman" w:cs="Times New Roman"/>
          <w:sz w:val="24"/>
          <w:szCs w:val="24"/>
        </w:rPr>
        <w:t xml:space="preserve">правляющей организации </w:t>
      </w:r>
      <w:r w:rsidRPr="00504514">
        <w:rPr>
          <w:rFonts w:ascii="Times New Roman" w:hAnsi="Times New Roman" w:cs="Times New Roman"/>
          <w:sz w:val="24"/>
          <w:szCs w:val="24"/>
        </w:rPr>
        <w:t>или уполномоченного ей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сведений о показаниях приборов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последствиях несанкционированного вмешательства в работу прибора учета, расположенного в жилом или в нежилом помещении Собственника, повлекшего искажение показаний прибора учета или его повреждение, и несанкционированного подключения оборудования к внутридомовым инженерным системам или к централизованным сетям инженерно-технического обеспечения.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2.1.11. Принимать в порядке и сроки, установленные постановлением Правительства РФ от 06.05.2011 № 354, сообщения Собственника </w:t>
      </w:r>
      <w:r w:rsidR="00025A1F">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Собственника</w:t>
      </w:r>
      <w:r w:rsidR="00025A1F">
        <w:rPr>
          <w:rFonts w:ascii="Times New Roman" w:hAnsi="Times New Roman" w:cs="Times New Roman"/>
          <w:sz w:val="24"/>
          <w:szCs w:val="24"/>
        </w:rPr>
        <w:t xml:space="preserve"> и(или) Пользователя</w:t>
      </w:r>
      <w:r w:rsidRPr="00504514">
        <w:rPr>
          <w:rFonts w:ascii="Times New Roman" w:hAnsi="Times New Roman" w:cs="Times New Roman"/>
          <w:sz w:val="24"/>
          <w:szCs w:val="24"/>
        </w:rPr>
        <w:t>.</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lastRenderedPageBreak/>
        <w:t xml:space="preserve">2.1.12.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w:t>
      </w:r>
      <w:r w:rsidR="00025A1F">
        <w:rPr>
          <w:rFonts w:ascii="Times New Roman" w:hAnsi="Times New Roman" w:cs="Times New Roman"/>
          <w:sz w:val="24"/>
          <w:szCs w:val="24"/>
        </w:rPr>
        <w:t xml:space="preserve">и(или) Пользователю </w:t>
      </w:r>
      <w:r w:rsidRPr="00504514">
        <w:rPr>
          <w:rFonts w:ascii="Times New Roman" w:hAnsi="Times New Roman" w:cs="Times New Roman"/>
          <w:sz w:val="24"/>
          <w:szCs w:val="24"/>
        </w:rPr>
        <w:t>ответ о ее удовлетворении либо об отказе в удовлетворении с указанием причин отказа.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2.1.13. При поступлении жалобы (заявления, обращения, требования и претензии) от Собственника </w:t>
      </w:r>
      <w:r w:rsidR="00025A1F">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2.1.14. Информировать Собственника </w:t>
      </w:r>
      <w:r w:rsidR="00025A1F">
        <w:rPr>
          <w:rFonts w:ascii="Times New Roman" w:hAnsi="Times New Roman" w:cs="Times New Roman"/>
          <w:sz w:val="24"/>
          <w:szCs w:val="24"/>
        </w:rPr>
        <w:t xml:space="preserve">и(или) Пользователей </w:t>
      </w:r>
      <w:r w:rsidRPr="00504514">
        <w:rPr>
          <w:rFonts w:ascii="Times New Roman" w:hAnsi="Times New Roman" w:cs="Times New Roman"/>
          <w:sz w:val="24"/>
          <w:szCs w:val="24"/>
        </w:rPr>
        <w:t>в порядке и сроки, установленные постановлением Правительства РФ от 06.05.2011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2.1.15. Информировать Собственника </w:t>
      </w:r>
      <w:r w:rsidR="00025A1F">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о дате начала проведения планового перерыва в предоставлении коммунальных услуг не позднее, чем за 10 рабочих дней до начала перерыва.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2.1.16. Размещать все информацио</w:t>
      </w:r>
      <w:r w:rsidR="00025A1F">
        <w:rPr>
          <w:rFonts w:ascii="Times New Roman" w:hAnsi="Times New Roman" w:cs="Times New Roman"/>
          <w:sz w:val="24"/>
          <w:szCs w:val="24"/>
        </w:rPr>
        <w:t xml:space="preserve">нные сообщения для Собственника и(или) Пользователей </w:t>
      </w:r>
      <w:r w:rsidRPr="00504514">
        <w:rPr>
          <w:rFonts w:ascii="Times New Roman" w:hAnsi="Times New Roman" w:cs="Times New Roman"/>
          <w:sz w:val="24"/>
          <w:szCs w:val="24"/>
        </w:rPr>
        <w:t>в помещении У</w:t>
      </w:r>
      <w:r w:rsidR="00025A1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2.1.17. Согласовать с Собственником</w:t>
      </w:r>
      <w:r w:rsidR="00025A1F">
        <w:rPr>
          <w:rFonts w:ascii="Times New Roman" w:hAnsi="Times New Roman" w:cs="Times New Roman"/>
          <w:sz w:val="24"/>
          <w:szCs w:val="24"/>
        </w:rPr>
        <w:t xml:space="preserve"> и(или) Пользователем</w:t>
      </w:r>
      <w:r w:rsidRPr="00504514">
        <w:rPr>
          <w:rFonts w:ascii="Times New Roman" w:hAnsi="Times New Roman" w:cs="Times New Roman"/>
          <w:sz w:val="24"/>
          <w:szCs w:val="24"/>
        </w:rPr>
        <w:t xml:space="preserve">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дату и время проведения работ, вид работ и продолжительность их проведения;</w:t>
      </w:r>
    </w:p>
    <w:p w:rsidR="009E448E" w:rsidRPr="00504514" w:rsidRDefault="00025A1F"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w:t>
      </w:r>
      <w:r w:rsidR="009E448E" w:rsidRPr="00504514">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должность, фамилию, имя и отчество лица, ответственного за проведение работ.</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2.1.18. Предоставить Собственнику </w:t>
      </w:r>
      <w:r w:rsidR="00025A1F">
        <w:rPr>
          <w:rFonts w:ascii="Times New Roman" w:hAnsi="Times New Roman" w:cs="Times New Roman"/>
          <w:sz w:val="24"/>
          <w:szCs w:val="24"/>
        </w:rPr>
        <w:t xml:space="preserve">и(или) Пользователям </w:t>
      </w:r>
      <w:r w:rsidRPr="00504514">
        <w:rPr>
          <w:rFonts w:ascii="Times New Roman" w:hAnsi="Times New Roman" w:cs="Times New Roman"/>
          <w:sz w:val="24"/>
          <w:szCs w:val="24"/>
        </w:rPr>
        <w:t>(путем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 помещении У</w:t>
      </w:r>
      <w:r w:rsidR="00025A1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в месте, доступном для всех Собственников</w:t>
      </w:r>
      <w:r w:rsidR="00025A1F">
        <w:rPr>
          <w:rFonts w:ascii="Times New Roman" w:hAnsi="Times New Roman" w:cs="Times New Roman"/>
          <w:sz w:val="24"/>
          <w:szCs w:val="24"/>
        </w:rPr>
        <w:t xml:space="preserve"> и(или) Пользователей</w:t>
      </w:r>
      <w:r w:rsidRPr="00504514">
        <w:rPr>
          <w:rFonts w:ascii="Times New Roman" w:hAnsi="Times New Roman" w:cs="Times New Roman"/>
          <w:sz w:val="24"/>
          <w:szCs w:val="24"/>
        </w:rPr>
        <w:t>) следующую информацию:</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lastRenderedPageBreak/>
        <w:t>- сведения об У</w:t>
      </w:r>
      <w:r w:rsidR="00025A1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У</w:t>
      </w:r>
      <w:r w:rsidR="00025A1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фамилия, имя и отчество руководителя;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w:t>
      </w:r>
      <w:r w:rsidR="00D76D19">
        <w:rPr>
          <w:rFonts w:ascii="Times New Roman" w:hAnsi="Times New Roman" w:cs="Times New Roman"/>
          <w:sz w:val="24"/>
          <w:szCs w:val="24"/>
        </w:rPr>
        <w:t xml:space="preserve">   </w:t>
      </w:r>
      <w:r w:rsidRPr="00504514">
        <w:rPr>
          <w:rFonts w:ascii="Times New Roman" w:hAnsi="Times New Roman" w:cs="Times New Roman"/>
          <w:sz w:val="24"/>
          <w:szCs w:val="24"/>
        </w:rPr>
        <w:t>адреса и номера телефонов диспетчерской, аварийно-диспетчерской службы У</w:t>
      </w:r>
      <w:r w:rsidR="00025A1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размеры тарифов на коммунальные ресурсы, надбавок к тарифам и реквизиты нормативных правовых актов, которыми они установлены;</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информация о праве Собственника </w:t>
      </w:r>
      <w:r w:rsidR="00025A1F">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 xml:space="preserve">обратиться за установкой приборов учета в организацию коммунального комплекса, которая в соответствии с Федеральным </w:t>
      </w:r>
      <w:hyperlink r:id="rId22" w:history="1">
        <w:r w:rsidRPr="00504514">
          <w:rPr>
            <w:rFonts w:ascii="Times New Roman" w:hAnsi="Times New Roman" w:cs="Times New Roman"/>
            <w:sz w:val="24"/>
            <w:szCs w:val="24"/>
          </w:rPr>
          <w:t>законом</w:t>
        </w:r>
      </w:hyperlink>
      <w:r w:rsidRPr="00504514">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порядок и форма оплаты коммунальных услуг;</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 w:history="1">
        <w:r w:rsidRPr="00504514">
          <w:rPr>
            <w:rFonts w:ascii="Times New Roman" w:hAnsi="Times New Roman" w:cs="Times New Roman"/>
            <w:sz w:val="24"/>
            <w:szCs w:val="24"/>
          </w:rPr>
          <w:t>законодательством</w:t>
        </w:r>
      </w:hyperlink>
      <w:r w:rsidRPr="00504514">
        <w:rPr>
          <w:rFonts w:ascii="Times New Roman" w:hAnsi="Times New Roman" w:cs="Times New Roman"/>
          <w:sz w:val="24"/>
          <w:szCs w:val="24"/>
        </w:rPr>
        <w:t xml:space="preserve"> Российской Федерации;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сведения о максимально допустимой мощности приборов, оборудования и бытовых машин, которые может использовать Собственник </w:t>
      </w:r>
      <w:r w:rsidR="00025A1F">
        <w:rPr>
          <w:rFonts w:ascii="Times New Roman" w:hAnsi="Times New Roman" w:cs="Times New Roman"/>
          <w:sz w:val="24"/>
          <w:szCs w:val="24"/>
        </w:rPr>
        <w:t xml:space="preserve">и(или) Пользователь </w:t>
      </w:r>
      <w:r w:rsidRPr="00504514">
        <w:rPr>
          <w:rFonts w:ascii="Times New Roman" w:hAnsi="Times New Roman" w:cs="Times New Roman"/>
          <w:sz w:val="24"/>
          <w:szCs w:val="24"/>
        </w:rPr>
        <w:t>для удовлетворения бытовых нужд.</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2.1.19. Предоставлять Собственнику </w:t>
      </w:r>
      <w:r w:rsidR="00025A1F">
        <w:rPr>
          <w:rFonts w:ascii="Times New Roman" w:hAnsi="Times New Roman" w:cs="Times New Roman"/>
          <w:sz w:val="24"/>
          <w:szCs w:val="24"/>
        </w:rPr>
        <w:t xml:space="preserve">и(или) Пользователю </w:t>
      </w:r>
      <w:r w:rsidRPr="00504514">
        <w:rPr>
          <w:rFonts w:ascii="Times New Roman" w:hAnsi="Times New Roman" w:cs="Times New Roman"/>
          <w:sz w:val="24"/>
          <w:szCs w:val="24"/>
        </w:rPr>
        <w:t xml:space="preserve">в течение 3 рабочих дней со дня получения от него заявления сведения за запрашиваемые Собственником </w:t>
      </w:r>
      <w:r w:rsidR="00025A1F">
        <w:rPr>
          <w:rFonts w:ascii="Times New Roman" w:hAnsi="Times New Roman" w:cs="Times New Roman"/>
          <w:sz w:val="24"/>
          <w:szCs w:val="24"/>
        </w:rPr>
        <w:t xml:space="preserve">и(или) Пользователем </w:t>
      </w:r>
      <w:r w:rsidRPr="00504514">
        <w:rPr>
          <w:rFonts w:ascii="Times New Roman" w:hAnsi="Times New Roman" w:cs="Times New Roman"/>
          <w:sz w:val="24"/>
          <w:szCs w:val="24"/>
        </w:rPr>
        <w:t>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2.1.20. Обеспечить установку и ввод в эксплуатацию коллективного (общедомового) прибора учета, соответствующего требованиям </w:t>
      </w:r>
      <w:hyperlink r:id="rId24" w:history="1">
        <w:r w:rsidRPr="00504514">
          <w:rPr>
            <w:rFonts w:ascii="Times New Roman" w:hAnsi="Times New Roman" w:cs="Times New Roman"/>
            <w:sz w:val="24"/>
            <w:szCs w:val="24"/>
          </w:rPr>
          <w:t>законодательства</w:t>
        </w:r>
      </w:hyperlink>
      <w:r w:rsidRPr="00504514">
        <w:rPr>
          <w:rFonts w:ascii="Times New Roman" w:hAnsi="Times New Roman" w:cs="Times New Roman"/>
          <w:sz w:val="24"/>
          <w:szCs w:val="24"/>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w:t>
      </w:r>
      <w:r w:rsidRPr="00504514">
        <w:rPr>
          <w:rFonts w:ascii="Times New Roman" w:hAnsi="Times New Roman" w:cs="Times New Roman"/>
          <w:sz w:val="24"/>
          <w:szCs w:val="24"/>
        </w:rPr>
        <w:lastRenderedPageBreak/>
        <w:t>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2.1.21. Не создавать препятствий Собственнику</w:t>
      </w:r>
      <w:r w:rsidR="00025A1F">
        <w:rPr>
          <w:rFonts w:ascii="Times New Roman" w:hAnsi="Times New Roman" w:cs="Times New Roman"/>
          <w:sz w:val="24"/>
          <w:szCs w:val="24"/>
        </w:rPr>
        <w:t xml:space="preserve"> и(или) Пользователю </w:t>
      </w:r>
      <w:r w:rsidRPr="00504514">
        <w:rPr>
          <w:rFonts w:ascii="Times New Roman" w:hAnsi="Times New Roman" w:cs="Times New Roman"/>
          <w:sz w:val="24"/>
          <w:szCs w:val="24"/>
        </w:rPr>
        <w:t xml:space="preserve">в реализации его права на установку индивидуального, общего (квартирного) прибора учета, соответствующего требованиям </w:t>
      </w:r>
      <w:hyperlink r:id="rId25" w:history="1">
        <w:r w:rsidRPr="00504514">
          <w:rPr>
            <w:rFonts w:ascii="Times New Roman" w:hAnsi="Times New Roman" w:cs="Times New Roman"/>
            <w:sz w:val="24"/>
            <w:szCs w:val="24"/>
          </w:rPr>
          <w:t>законодательства</w:t>
        </w:r>
      </w:hyperlink>
      <w:r w:rsidRPr="00504514">
        <w:rPr>
          <w:rFonts w:ascii="Times New Roman" w:hAnsi="Times New Roman" w:cs="Times New Roman"/>
          <w:sz w:val="24"/>
          <w:szCs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2.1.22. Осуществлять по заявлению Собственника </w:t>
      </w:r>
      <w:r w:rsidR="00025A1F">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 xml:space="preserve">ввод в эксплуатацию установленного индивидуального, общего (квартирного) прибора учета, соответствующего </w:t>
      </w:r>
      <w:hyperlink r:id="rId26" w:history="1">
        <w:r w:rsidRPr="00504514">
          <w:rPr>
            <w:rFonts w:ascii="Times New Roman" w:hAnsi="Times New Roman" w:cs="Times New Roman"/>
            <w:sz w:val="24"/>
            <w:szCs w:val="24"/>
          </w:rPr>
          <w:t>законодательству</w:t>
        </w:r>
      </w:hyperlink>
      <w:r w:rsidRPr="00504514">
        <w:rPr>
          <w:rFonts w:ascii="Times New Roman" w:hAnsi="Times New Roman" w:cs="Times New Roman"/>
          <w:sz w:val="24"/>
          <w:szCs w:val="24"/>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2.1.23.</w:t>
      </w:r>
      <w:r w:rsidRPr="00504514">
        <w:rPr>
          <w:rFonts w:ascii="Times New Roman" w:hAnsi="Times New Roman" w:cs="Times New Roman"/>
          <w:sz w:val="24"/>
          <w:szCs w:val="24"/>
        </w:rPr>
        <w:tab/>
        <w:t>В течение срока действия настоящего договора предоставлять услуги и выполнять работы по управлению, содержанию и ремонту общего имущества в многоквартирном доме в соответствии с Постановлением Госкомитета РФ по строительству и жилищно-коммунальному комплексу «Об утверждении Правил и норм технической эксплуатации жилищного фонда» от 27.09.2003 № 170.</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2 к настоящему договору. Изменения в данный перечень работ вносятся путем заключения Сторонами дополнительного соглашения на основании решен</w:t>
      </w:r>
      <w:r w:rsidR="00025A1F">
        <w:rPr>
          <w:rFonts w:ascii="Times New Roman" w:hAnsi="Times New Roman" w:cs="Times New Roman"/>
          <w:sz w:val="24"/>
          <w:szCs w:val="24"/>
        </w:rPr>
        <w:t>ия общего собрания Собственника</w:t>
      </w:r>
      <w:r w:rsidRPr="00504514">
        <w:rPr>
          <w:rFonts w:ascii="Times New Roman" w:hAnsi="Times New Roman" w:cs="Times New Roman"/>
          <w:sz w:val="24"/>
          <w:szCs w:val="24"/>
        </w:rPr>
        <w:t xml:space="preserve"> помещений в многоквартирном доме либо в резуль</w:t>
      </w:r>
      <w:r w:rsidRPr="00504514">
        <w:rPr>
          <w:rFonts w:ascii="Times New Roman" w:hAnsi="Times New Roman" w:cs="Times New Roman"/>
          <w:sz w:val="24"/>
          <w:szCs w:val="24"/>
        </w:rPr>
        <w:softHyphen/>
        <w:t>тате действия непреодолимой силы. Если в результате действия об</w:t>
      </w:r>
      <w:r w:rsidRPr="00504514">
        <w:rPr>
          <w:rFonts w:ascii="Times New Roman" w:hAnsi="Times New Roman" w:cs="Times New Roman"/>
          <w:sz w:val="24"/>
          <w:szCs w:val="24"/>
        </w:rPr>
        <w:lastRenderedPageBreak/>
        <w:t>стоятельств непреодолимой силы исполнение У</w:t>
      </w:r>
      <w:r w:rsidR="00025A1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указанных в Приложении № 2 обязательств, стано</w:t>
      </w:r>
      <w:r w:rsidRPr="00504514">
        <w:rPr>
          <w:rFonts w:ascii="Times New Roman" w:hAnsi="Times New Roman" w:cs="Times New Roman"/>
          <w:sz w:val="24"/>
          <w:szCs w:val="24"/>
        </w:rPr>
        <w:softHyphen/>
        <w:t>вится невозможным, либо нецелесообразным, она обязана выполнять те работы и услуги, осуществление которых возможно в сложившихся ус</w:t>
      </w:r>
      <w:r w:rsidR="00025A1F">
        <w:rPr>
          <w:rFonts w:ascii="Times New Roman" w:hAnsi="Times New Roman" w:cs="Times New Roman"/>
          <w:sz w:val="24"/>
          <w:szCs w:val="24"/>
        </w:rPr>
        <w:t>ловиях, предъявляя Собственнику и(или) Пользователям</w:t>
      </w:r>
      <w:r w:rsidRPr="00504514">
        <w:rPr>
          <w:rFonts w:ascii="Times New Roman" w:hAnsi="Times New Roman" w:cs="Times New Roman"/>
          <w:sz w:val="24"/>
          <w:szCs w:val="24"/>
        </w:rPr>
        <w:t xml:space="preserve">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w:t>
      </w:r>
      <w:r w:rsidRPr="00504514">
        <w:rPr>
          <w:rFonts w:ascii="Times New Roman" w:hAnsi="Times New Roman" w:cs="Times New Roman"/>
          <w:sz w:val="24"/>
          <w:szCs w:val="24"/>
        </w:rPr>
        <w:softHyphen/>
        <w:t>ненных работ и фактически оказанных услуг.</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Дополнительные услуги, выполняемые У</w:t>
      </w:r>
      <w:r w:rsidR="00025A1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в рамках платы за содержание и ремонт жилого помещения, должны быть предоставлены во </w:t>
      </w:r>
      <w:r w:rsidRPr="00504514">
        <w:rPr>
          <w:rFonts w:ascii="Times New Roman" w:hAnsi="Times New Roman" w:cs="Times New Roman"/>
          <w:sz w:val="24"/>
          <w:szCs w:val="24"/>
          <w:lang w:val="en-US"/>
        </w:rPr>
        <w:t>II</w:t>
      </w:r>
      <w:r w:rsidRPr="00504514">
        <w:rPr>
          <w:rFonts w:ascii="Times New Roman" w:hAnsi="Times New Roman" w:cs="Times New Roman"/>
          <w:sz w:val="24"/>
          <w:szCs w:val="24"/>
        </w:rPr>
        <w:t>-</w:t>
      </w:r>
      <w:r w:rsidRPr="00504514">
        <w:rPr>
          <w:rFonts w:ascii="Times New Roman" w:hAnsi="Times New Roman" w:cs="Times New Roman"/>
          <w:sz w:val="24"/>
          <w:szCs w:val="24"/>
          <w:lang w:val="en-US"/>
        </w:rPr>
        <w:t>III</w:t>
      </w:r>
      <w:r w:rsidRPr="00504514">
        <w:rPr>
          <w:rFonts w:ascii="Times New Roman" w:hAnsi="Times New Roman" w:cs="Times New Roman"/>
          <w:sz w:val="24"/>
          <w:szCs w:val="24"/>
        </w:rPr>
        <w:t xml:space="preserve"> кварталах следующего за текущим годом.</w:t>
      </w:r>
    </w:p>
    <w:p w:rsidR="009E448E" w:rsidRPr="00504514" w:rsidRDefault="00D26031" w:rsidP="00D26031">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2.1.24. </w:t>
      </w:r>
      <w:r w:rsidR="009E448E" w:rsidRPr="00504514">
        <w:rPr>
          <w:rFonts w:ascii="Times New Roman" w:hAnsi="Times New Roman" w:cs="Times New Roman"/>
          <w:sz w:val="24"/>
          <w:szCs w:val="24"/>
        </w:rPr>
        <w:t>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w:t>
      </w:r>
      <w:r w:rsidR="009E448E" w:rsidRPr="00504514">
        <w:rPr>
          <w:rFonts w:ascii="Times New Roman" w:hAnsi="Times New Roman" w:cs="Times New Roman"/>
          <w:sz w:val="24"/>
          <w:szCs w:val="24"/>
        </w:rPr>
        <w:softHyphen/>
        <w:t>щие свидетельство саморегулируемой организации о допуске к определенному виду (видам) работ (при необходимости).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2.1.25. На основании акта осмотра общего имущества МКД, устанавливающего необходимость проведения капитального ремонта общего им</w:t>
      </w:r>
      <w:r w:rsidR="00025A1F">
        <w:rPr>
          <w:rFonts w:ascii="Times New Roman" w:hAnsi="Times New Roman" w:cs="Times New Roman"/>
          <w:sz w:val="24"/>
          <w:szCs w:val="24"/>
        </w:rPr>
        <w:t>ущества, уведомить Собственника</w:t>
      </w:r>
      <w:r w:rsidRPr="00504514">
        <w:rPr>
          <w:rFonts w:ascii="Times New Roman" w:hAnsi="Times New Roman" w:cs="Times New Roman"/>
          <w:sz w:val="24"/>
          <w:szCs w:val="24"/>
        </w:rPr>
        <w:t xml:space="preserve"> о видах работ, их стоимости и сроках выполнения</w:t>
      </w:r>
      <w:r w:rsidR="00025A1F">
        <w:rPr>
          <w:rFonts w:ascii="Times New Roman" w:hAnsi="Times New Roman" w:cs="Times New Roman"/>
          <w:sz w:val="24"/>
          <w:szCs w:val="24"/>
        </w:rPr>
        <w:t xml:space="preserve"> в целях принятия Собственником</w:t>
      </w:r>
      <w:r w:rsidRPr="00504514">
        <w:rPr>
          <w:rFonts w:ascii="Times New Roman" w:hAnsi="Times New Roman" w:cs="Times New Roman"/>
          <w:sz w:val="24"/>
          <w:szCs w:val="24"/>
        </w:rPr>
        <w:t xml:space="preserve"> решения о проведении капитального ремонта в соответствии с действующим законодательством.</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2.1.26. Осуществлять начисление и сбор платежей за жилищно-коммунальные услуги путем выставления платежных документов на оплату жилищно-коммунальных услуг, а также   взыскивать задолженность за жилищно-коммунальные услуги в судебном порядке. </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2.1.27. Осуществлять перерасчет размера платы за содержание и ремонт жилого помещения и коммунальные услуги в случае оказания услуг и выполнения работ по управлению, содержанию и ремонту общего имущества в многоквартирном доме, а также предоставлению коммунальных услуг ненадлежащего качества и (или) с перерывами, превышающими установленную продолжительность.</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2.1.28.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27" w:history="1">
        <w:r w:rsidRPr="00504514">
          <w:rPr>
            <w:rFonts w:ascii="Times New Roman" w:hAnsi="Times New Roman" w:cs="Times New Roman"/>
            <w:sz w:val="24"/>
            <w:szCs w:val="24"/>
          </w:rPr>
          <w:t>стандартом</w:t>
        </w:r>
      </w:hyperlink>
      <w:r w:rsidRPr="00504514">
        <w:rPr>
          <w:rFonts w:ascii="Times New Roman" w:hAnsi="Times New Roman" w:cs="Times New Roman"/>
          <w:sz w:val="24"/>
          <w:szCs w:val="24"/>
        </w:rPr>
        <w:t xml:space="preserve"> раскрытия информации, утвержденным Правительством Российской Федерации.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lastRenderedPageBreak/>
        <w:t>2.1.29. Предоставлять по запросу Собственника в течение 3 рабочих дней документы, связанные с выполнением обязательств по договору управления многоквартирным домом.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2.1.30. За 15 дней до окончания срока действия договора упра</w:t>
      </w:r>
      <w:r w:rsidR="00595420">
        <w:rPr>
          <w:rFonts w:ascii="Times New Roman" w:hAnsi="Times New Roman" w:cs="Times New Roman"/>
          <w:sz w:val="24"/>
          <w:szCs w:val="24"/>
        </w:rPr>
        <w:t>вления представить Собственнику</w:t>
      </w:r>
      <w:r w:rsidRPr="00504514">
        <w:rPr>
          <w:rFonts w:ascii="Times New Roman" w:hAnsi="Times New Roman" w:cs="Times New Roman"/>
          <w:sz w:val="24"/>
          <w:szCs w:val="24"/>
        </w:rPr>
        <w:t xml:space="preserve"> письменный отчет о выполнении условий договора, включающий информацию о выполненных работах, оказанных услугах по содержанию и ремонту общего имущества, финансовых расходах, а также сведения о нарушениях, допущенных в работе и выявленных контролирующими органами.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2.1.31. 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Передача документов сопровождается составлением в письменной форме соответствующего акта передачи.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2.1.32. Нести иные обязанности, предусмотренные жилищным </w:t>
      </w:r>
      <w:hyperlink r:id="rId28" w:history="1">
        <w:r w:rsidRPr="00504514">
          <w:rPr>
            <w:rFonts w:ascii="Times New Roman" w:hAnsi="Times New Roman" w:cs="Times New Roman"/>
            <w:sz w:val="24"/>
            <w:szCs w:val="24"/>
          </w:rPr>
          <w:t>законодательством</w:t>
        </w:r>
      </w:hyperlink>
      <w:r w:rsidRPr="00504514">
        <w:rPr>
          <w:rFonts w:ascii="Times New Roman" w:hAnsi="Times New Roman" w:cs="Times New Roman"/>
          <w:sz w:val="24"/>
          <w:szCs w:val="24"/>
        </w:rPr>
        <w:t xml:space="preserve"> Российской Федерации.</w:t>
      </w:r>
    </w:p>
    <w:p w:rsidR="009E448E" w:rsidRPr="00504514" w:rsidRDefault="009E448E" w:rsidP="00D26031">
      <w:pPr>
        <w:tabs>
          <w:tab w:val="left" w:pos="0"/>
        </w:tabs>
        <w:spacing w:after="0" w:line="240" w:lineRule="auto"/>
        <w:jc w:val="both"/>
        <w:rPr>
          <w:rFonts w:ascii="Times New Roman" w:hAnsi="Times New Roman" w:cs="Times New Roman"/>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2.2.</w:t>
      </w:r>
      <w:r w:rsidRPr="00504514">
        <w:rPr>
          <w:rFonts w:ascii="Times New Roman" w:hAnsi="Times New Roman" w:cs="Times New Roman"/>
          <w:sz w:val="24"/>
          <w:szCs w:val="24"/>
        </w:rPr>
        <w:tab/>
        <w:t>Управляющая организация вправе:</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2.2.1. Требовать внесения платы за жилищно-коммунальные услуги, а также в случаях, установленных федеральными законами, - уплаты неустоек (штрафов, пеней).</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2.2.2. Требовать допуска в заранее согласованное с Собственником </w:t>
      </w:r>
      <w:r w:rsidR="00595420">
        <w:rPr>
          <w:rFonts w:ascii="Times New Roman" w:hAnsi="Times New Roman" w:cs="Times New Roman"/>
          <w:sz w:val="24"/>
          <w:szCs w:val="24"/>
        </w:rPr>
        <w:t xml:space="preserve">и(или) Пользователем </w:t>
      </w:r>
      <w:r w:rsidRPr="00504514">
        <w:rPr>
          <w:rFonts w:ascii="Times New Roman" w:hAnsi="Times New Roman" w:cs="Times New Roman"/>
          <w:sz w:val="24"/>
          <w:szCs w:val="24"/>
        </w:rPr>
        <w:t>время, но не чаще 1 раза в 3 месяца, в занимаемое жилое или нежилое помещение представителей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2.2.3. Требовать от Собственника </w:t>
      </w:r>
      <w:r w:rsidR="00595420">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(в том числе работников аварийных служб).</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2.2.4. Осуществлять не чаще 1 раза в 3 месяца проверку правильности снятия Собственником</w:t>
      </w:r>
      <w:r w:rsidR="00595420">
        <w:rPr>
          <w:rFonts w:ascii="Times New Roman" w:hAnsi="Times New Roman" w:cs="Times New Roman"/>
          <w:sz w:val="24"/>
          <w:szCs w:val="24"/>
        </w:rPr>
        <w:t xml:space="preserve"> и(или) Пользователем</w:t>
      </w:r>
      <w:r w:rsidRPr="00504514">
        <w:rPr>
          <w:rFonts w:ascii="Times New Roman" w:hAnsi="Times New Roman" w:cs="Times New Roman"/>
          <w:sz w:val="24"/>
          <w:szCs w:val="24"/>
        </w:rPr>
        <w:t xml:space="preserve"> </w:t>
      </w:r>
      <w:r w:rsidRPr="00504514">
        <w:rPr>
          <w:rFonts w:ascii="Times New Roman" w:hAnsi="Times New Roman" w:cs="Times New Roman"/>
          <w:sz w:val="24"/>
          <w:szCs w:val="24"/>
        </w:rPr>
        <w:lastRenderedPageBreak/>
        <w:t>показаний индивидуальных, общих (квартирных) приборов учета (распределителей), проверку состояния таких приборов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2.2.5. Приостанавливать или ограничивать в порядке, установленном постановлением Правительства РФ от 06.05.2011 № 354, подачу Собственнику</w:t>
      </w:r>
      <w:r w:rsidR="00595420">
        <w:rPr>
          <w:rFonts w:ascii="Times New Roman" w:hAnsi="Times New Roman" w:cs="Times New Roman"/>
          <w:sz w:val="24"/>
          <w:szCs w:val="24"/>
        </w:rPr>
        <w:t xml:space="preserve"> и(или) Пользователю</w:t>
      </w:r>
      <w:r w:rsidRPr="00504514">
        <w:rPr>
          <w:rFonts w:ascii="Times New Roman" w:hAnsi="Times New Roman" w:cs="Times New Roman"/>
          <w:sz w:val="24"/>
          <w:szCs w:val="24"/>
        </w:rPr>
        <w:t xml:space="preserve"> коммунальных услуг.</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2.2.6. Привлекать на основании соответствующего договора, содержащего условие об обеспечении требований </w:t>
      </w:r>
      <w:hyperlink r:id="rId29" w:history="1">
        <w:r w:rsidRPr="00504514">
          <w:rPr>
            <w:rFonts w:ascii="Times New Roman" w:hAnsi="Times New Roman" w:cs="Times New Roman"/>
            <w:sz w:val="24"/>
            <w:szCs w:val="24"/>
          </w:rPr>
          <w:t>законодательства</w:t>
        </w:r>
      </w:hyperlink>
      <w:r w:rsidRPr="00504514">
        <w:rPr>
          <w:rFonts w:ascii="Times New Roman" w:hAnsi="Times New Roman" w:cs="Times New Roman"/>
          <w:sz w:val="24"/>
          <w:szCs w:val="24"/>
        </w:rPr>
        <w:t xml:space="preserve"> Российской Федерации о защите персональных данных, организацию или индивидуального предпринимателя: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для снятия показаний индивидуальных, общих (квартирных), коллективных (общедомовых) приборов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для доставки платежных документов;</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для начисления платы за жилищно-коммунальные услуги, подготовки печати и доставки платежных документов.</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При этом, заключая настоящ</w:t>
      </w:r>
      <w:r w:rsidR="00595420">
        <w:rPr>
          <w:rFonts w:ascii="Times New Roman" w:hAnsi="Times New Roman" w:cs="Times New Roman"/>
          <w:sz w:val="24"/>
          <w:szCs w:val="24"/>
        </w:rPr>
        <w:t>ий договор, собственник и иные Пользователи</w:t>
      </w:r>
      <w:r w:rsidRPr="00504514">
        <w:rPr>
          <w:rFonts w:ascii="Times New Roman" w:hAnsi="Times New Roman" w:cs="Times New Roman"/>
          <w:sz w:val="24"/>
          <w:szCs w:val="24"/>
        </w:rPr>
        <w:t xml:space="preserve"> помещений дают согласие на передачу и обработку персональных данных третьим лицам в случаях, указанных в настоящем пункте и при обращении в суд о выдаче судебного приказа по долгам за </w:t>
      </w:r>
      <w:r w:rsidR="00595420">
        <w:rPr>
          <w:rFonts w:ascii="Times New Roman" w:hAnsi="Times New Roman" w:cs="Times New Roman"/>
          <w:sz w:val="24"/>
          <w:szCs w:val="24"/>
        </w:rPr>
        <w:t>жилищно – коммунальные услуги</w:t>
      </w:r>
      <w:r w:rsidRPr="00504514">
        <w:rPr>
          <w:rFonts w:ascii="Times New Roman" w:hAnsi="Times New Roman" w:cs="Times New Roman"/>
          <w:sz w:val="24"/>
          <w:szCs w:val="24"/>
        </w:rPr>
        <w:t>.</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2.2.7. Оказывать за дополнительную плату услуги и выполнять работы по договорам,   заключаемым с Собственник</w:t>
      </w:r>
      <w:r w:rsidR="00595420">
        <w:rPr>
          <w:rFonts w:ascii="Times New Roman" w:hAnsi="Times New Roman" w:cs="Times New Roman"/>
          <w:sz w:val="24"/>
          <w:szCs w:val="24"/>
        </w:rPr>
        <w:t>ом и(или) Пользователем</w:t>
      </w:r>
      <w:r w:rsidRPr="00504514">
        <w:rPr>
          <w:rFonts w:ascii="Times New Roman" w:hAnsi="Times New Roman" w:cs="Times New Roman"/>
          <w:sz w:val="24"/>
          <w:szCs w:val="24"/>
        </w:rPr>
        <w:t xml:space="preserve"> помещений в многоквартирном доме.</w:t>
      </w:r>
    </w:p>
    <w:p w:rsidR="009E448E"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2.2.8. Осуществлять иные права, предусмотренные жилищным </w:t>
      </w:r>
      <w:hyperlink r:id="rId30" w:history="1">
        <w:r w:rsidRPr="00504514">
          <w:rPr>
            <w:rFonts w:ascii="Times New Roman" w:hAnsi="Times New Roman" w:cs="Times New Roman"/>
            <w:sz w:val="24"/>
            <w:szCs w:val="24"/>
          </w:rPr>
          <w:t>законодательством</w:t>
        </w:r>
      </w:hyperlink>
      <w:r w:rsidRPr="00504514">
        <w:rPr>
          <w:rFonts w:ascii="Times New Roman" w:hAnsi="Times New Roman" w:cs="Times New Roman"/>
          <w:sz w:val="24"/>
          <w:szCs w:val="24"/>
        </w:rPr>
        <w:t xml:space="preserve"> Российской Федерации, в том числе право  обратиться в суд о выдаче судебного приказа по долгам за</w:t>
      </w:r>
      <w:r w:rsidR="00595420" w:rsidRPr="00595420">
        <w:rPr>
          <w:rFonts w:ascii="Times New Roman" w:hAnsi="Times New Roman" w:cs="Times New Roman"/>
          <w:sz w:val="24"/>
          <w:szCs w:val="24"/>
        </w:rPr>
        <w:t xml:space="preserve"> </w:t>
      </w:r>
      <w:r w:rsidR="00595420">
        <w:rPr>
          <w:rFonts w:ascii="Times New Roman" w:hAnsi="Times New Roman" w:cs="Times New Roman"/>
          <w:sz w:val="24"/>
          <w:szCs w:val="24"/>
        </w:rPr>
        <w:t>жилищно – коммунальные услуги</w:t>
      </w:r>
      <w:r w:rsidRPr="00504514">
        <w:rPr>
          <w:rFonts w:ascii="Times New Roman" w:hAnsi="Times New Roman" w:cs="Times New Roman"/>
          <w:sz w:val="24"/>
          <w:szCs w:val="24"/>
        </w:rPr>
        <w:t>.</w:t>
      </w:r>
    </w:p>
    <w:p w:rsidR="00D26031" w:rsidRPr="00504514" w:rsidRDefault="00D26031" w:rsidP="00D26031">
      <w:pPr>
        <w:tabs>
          <w:tab w:val="left" w:pos="0"/>
        </w:tabs>
        <w:spacing w:after="0" w:line="240" w:lineRule="auto"/>
        <w:ind w:firstLine="720"/>
        <w:jc w:val="both"/>
        <w:rPr>
          <w:rFonts w:ascii="Times New Roman" w:hAnsi="Times New Roman" w:cs="Times New Roman"/>
          <w:sz w:val="24"/>
          <w:szCs w:val="24"/>
        </w:rPr>
      </w:pP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2.3.</w:t>
      </w:r>
      <w:r w:rsidRPr="00504514">
        <w:rPr>
          <w:rFonts w:ascii="Times New Roman" w:hAnsi="Times New Roman" w:cs="Times New Roman"/>
          <w:sz w:val="24"/>
          <w:szCs w:val="24"/>
        </w:rPr>
        <w:tab/>
        <w:t xml:space="preserve">Собственник </w:t>
      </w:r>
      <w:r w:rsidR="00595420">
        <w:rPr>
          <w:rFonts w:ascii="Times New Roman" w:hAnsi="Times New Roman" w:cs="Times New Roman"/>
          <w:sz w:val="24"/>
          <w:szCs w:val="24"/>
        </w:rPr>
        <w:t xml:space="preserve">и(или) Пользователь </w:t>
      </w:r>
      <w:r w:rsidRPr="00504514">
        <w:rPr>
          <w:rFonts w:ascii="Times New Roman" w:hAnsi="Times New Roman" w:cs="Times New Roman"/>
          <w:sz w:val="24"/>
          <w:szCs w:val="24"/>
        </w:rPr>
        <w:t>обязан:</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2.3.1.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помещения, соблюдать права и законные интересы других Собственников, </w:t>
      </w:r>
      <w:r w:rsidR="00595420">
        <w:rPr>
          <w:rFonts w:ascii="Times New Roman" w:hAnsi="Times New Roman" w:cs="Times New Roman"/>
          <w:sz w:val="24"/>
          <w:szCs w:val="24"/>
        </w:rPr>
        <w:t xml:space="preserve">Пользователей </w:t>
      </w:r>
      <w:r w:rsidRPr="00504514">
        <w:rPr>
          <w:rFonts w:ascii="Times New Roman" w:hAnsi="Times New Roman" w:cs="Times New Roman"/>
          <w:sz w:val="24"/>
          <w:szCs w:val="24"/>
        </w:rPr>
        <w:t>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2.3.2. В кратчайшие сроки устранять вред, причиненный имуществу других Собственников и </w:t>
      </w:r>
      <w:r w:rsidR="00595420">
        <w:rPr>
          <w:rFonts w:ascii="Times New Roman" w:hAnsi="Times New Roman" w:cs="Times New Roman"/>
          <w:sz w:val="24"/>
          <w:szCs w:val="24"/>
        </w:rPr>
        <w:t>П</w:t>
      </w:r>
      <w:r w:rsidRPr="00504514">
        <w:rPr>
          <w:rFonts w:ascii="Times New Roman" w:hAnsi="Times New Roman" w:cs="Times New Roman"/>
          <w:sz w:val="24"/>
          <w:szCs w:val="24"/>
        </w:rPr>
        <w:t>ользователей помещений либо общему имуществу в многоквартирном доме.</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2.3.3. Своевременно вносить плату за жилищно-коммунальные услуги. </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2.3.4. Вести учет потребляемых коммунальных услуг.</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2.3.5. При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или уполномоченному им лицу не позднее 26-го числа текущего месяца.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lastRenderedPageBreak/>
        <w:t xml:space="preserve">2.3.6. В целях учета потребленных коммунальных услуг использовать индивидуальные, общие (квартирные) приборы учета, распределители утвержденного типа, соответствующие требованиям </w:t>
      </w:r>
      <w:hyperlink r:id="rId31" w:history="1">
        <w:r w:rsidRPr="00504514">
          <w:rPr>
            <w:rFonts w:ascii="Times New Roman" w:hAnsi="Times New Roman" w:cs="Times New Roman"/>
            <w:sz w:val="24"/>
            <w:szCs w:val="24"/>
          </w:rPr>
          <w:t>законодательства</w:t>
        </w:r>
      </w:hyperlink>
      <w:r w:rsidRPr="00504514">
        <w:rPr>
          <w:rFonts w:ascii="Times New Roman" w:hAnsi="Times New Roman" w:cs="Times New Roman"/>
          <w:sz w:val="24"/>
          <w:szCs w:val="24"/>
        </w:rPr>
        <w:t xml:space="preserve"> Российской Федерации об обеспечении единства измерений и прошедшие поверку.</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2.3.7. Обеспечивать проведение поверок установленных индивидуальных, общих (квартирных) приборов учета в сроки, установленные технической документацией на прибор учета, предварительно проинформировав У</w:t>
      </w:r>
      <w:r w:rsidR="00595420">
        <w:rPr>
          <w:rFonts w:ascii="Times New Roman" w:hAnsi="Times New Roman" w:cs="Times New Roman"/>
          <w:sz w:val="24"/>
          <w:szCs w:val="24"/>
        </w:rPr>
        <w:t>правляющую организацию</w:t>
      </w:r>
      <w:r w:rsidRPr="00504514">
        <w:rPr>
          <w:rFonts w:ascii="Times New Roman" w:hAnsi="Times New Roman" w:cs="Times New Roman"/>
          <w:sz w:val="24"/>
          <w:szCs w:val="24"/>
        </w:rPr>
        <w:t xml:space="preserve"> о планируемой дате снятия прибора учета для осуществления его поверки и дате установления прибора учета по итогам проведения его поверки.</w:t>
      </w:r>
    </w:p>
    <w:p w:rsidR="009E448E" w:rsidRPr="00504514" w:rsidRDefault="009E448E" w:rsidP="00D26031">
      <w:pPr>
        <w:tabs>
          <w:tab w:val="left" w:pos="0"/>
          <w:tab w:val="left" w:pos="72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2.3.8. Нести ответственность за сохранность приборов учета, пломб и достоверность снятия показаний.</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2.3.9. Производить за свой счет техническое обслуживание, ремонт, поверку и замену приборов учета.</w:t>
      </w:r>
    </w:p>
    <w:p w:rsidR="009E448E" w:rsidRPr="00504514" w:rsidRDefault="009E448E" w:rsidP="00D26031">
      <w:pPr>
        <w:tabs>
          <w:tab w:val="left" w:pos="0"/>
        </w:tabs>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2.3.10. При обнаружении неисправностей, повреждений индивидуального, общего (квартирного) прибора учета или распределителей, нарушения целостности их пломб немедленно сообщать об этом в аварийно-диспетчерскую службу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или в иную службу, указанную У</w:t>
      </w:r>
      <w:r w:rsidR="00595420">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2.3.11.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или в иную службу, указанную </w:t>
      </w:r>
      <w:r w:rsidR="00595420">
        <w:rPr>
          <w:rFonts w:ascii="Times New Roman" w:hAnsi="Times New Roman" w:cs="Times New Roman"/>
          <w:sz w:val="24"/>
          <w:szCs w:val="24"/>
        </w:rPr>
        <w:t>Управляющей организацией</w:t>
      </w:r>
      <w:r w:rsidRPr="00504514">
        <w:rPr>
          <w:rFonts w:ascii="Times New Roman" w:hAnsi="Times New Roman" w:cs="Times New Roman"/>
          <w:sz w:val="24"/>
          <w:szCs w:val="24"/>
        </w:rPr>
        <w:t>, а при наличии возможности - принимать все меры по устранению таких неисправностей, пожара и аварий.</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2.3.12. Допускать представителей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w:t>
      </w:r>
      <w:r w:rsidR="00595420">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2.3.13. Допускать У</w:t>
      </w:r>
      <w:r w:rsidR="00595420">
        <w:rPr>
          <w:rFonts w:ascii="Times New Roman" w:hAnsi="Times New Roman" w:cs="Times New Roman"/>
          <w:sz w:val="24"/>
          <w:szCs w:val="24"/>
        </w:rPr>
        <w:t>правляющую организацию</w:t>
      </w:r>
      <w:r w:rsidRPr="00504514">
        <w:rPr>
          <w:rFonts w:ascii="Times New Roman" w:hAnsi="Times New Roman" w:cs="Times New Roman"/>
          <w:sz w:val="24"/>
          <w:szCs w:val="24"/>
        </w:rPr>
        <w:t xml:space="preserve"> в занимаемое жилое или нежилое помещение в заранее согласованное время для проверки состояния индивидуальных, общих (квартирных) приборов учета коммунальных ресурсов и распределителей, факта их наличия или отсутствия, а также достоверности переданных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сведений о показаниях таких приборов учета и распределителей, но не чаще 1 раза в 3 месяца.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2.3.14. На основании акта осмотра общего имущества МКД, составленного У</w:t>
      </w:r>
      <w:r w:rsidR="00595420">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и установления </w:t>
      </w:r>
      <w:r w:rsidRPr="00504514">
        <w:rPr>
          <w:rFonts w:ascii="Times New Roman" w:hAnsi="Times New Roman" w:cs="Times New Roman"/>
          <w:sz w:val="24"/>
          <w:szCs w:val="24"/>
        </w:rPr>
        <w:lastRenderedPageBreak/>
        <w:t>необходимости проведения капитального ремонта общего имущества, по предложению У</w:t>
      </w:r>
      <w:r w:rsidR="00595420">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о видах работ, их стоимости и сроках выполнения принять на общем собрании решение о проведении капитального ремонта в соответствии</w:t>
      </w:r>
      <w:r w:rsidR="00595420">
        <w:rPr>
          <w:rFonts w:ascii="Times New Roman" w:hAnsi="Times New Roman" w:cs="Times New Roman"/>
          <w:sz w:val="24"/>
          <w:szCs w:val="24"/>
        </w:rPr>
        <w:t xml:space="preserve"> с действующим</w:t>
      </w:r>
      <w:r w:rsidRPr="00504514">
        <w:rPr>
          <w:rFonts w:ascii="Times New Roman" w:hAnsi="Times New Roman" w:cs="Times New Roman"/>
          <w:sz w:val="24"/>
          <w:szCs w:val="24"/>
        </w:rPr>
        <w:t xml:space="preserve"> закон</w:t>
      </w:r>
      <w:r w:rsidR="00595420">
        <w:rPr>
          <w:rFonts w:ascii="Times New Roman" w:hAnsi="Times New Roman" w:cs="Times New Roman"/>
          <w:sz w:val="24"/>
          <w:szCs w:val="24"/>
        </w:rPr>
        <w:t>одательством</w:t>
      </w:r>
      <w:r w:rsidRPr="00504514">
        <w:rPr>
          <w:rFonts w:ascii="Times New Roman" w:hAnsi="Times New Roman" w:cs="Times New Roman"/>
          <w:sz w:val="24"/>
          <w:szCs w:val="24"/>
        </w:rPr>
        <w:t xml:space="preserve"> РФ.</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2.3.15. Информировать У</w:t>
      </w:r>
      <w:r w:rsidR="00595420">
        <w:rPr>
          <w:rFonts w:ascii="Times New Roman" w:hAnsi="Times New Roman" w:cs="Times New Roman"/>
          <w:sz w:val="24"/>
          <w:szCs w:val="24"/>
        </w:rPr>
        <w:t>правляющую организацию</w:t>
      </w:r>
      <w:r w:rsidRPr="00504514">
        <w:rPr>
          <w:rFonts w:ascii="Times New Roman" w:hAnsi="Times New Roman" w:cs="Times New Roman"/>
          <w:sz w:val="24"/>
          <w:szCs w:val="24"/>
        </w:rPr>
        <w:t xml:space="preserve">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2.3.16. Нести иные обязанности, предусмотренные жилищным </w:t>
      </w:r>
      <w:hyperlink r:id="rId32" w:history="1">
        <w:r w:rsidRPr="00504514">
          <w:rPr>
            <w:rFonts w:ascii="Times New Roman" w:hAnsi="Times New Roman" w:cs="Times New Roman"/>
            <w:sz w:val="24"/>
            <w:szCs w:val="24"/>
          </w:rPr>
          <w:t>законодательством</w:t>
        </w:r>
      </w:hyperlink>
      <w:r w:rsidRPr="00504514">
        <w:rPr>
          <w:rFonts w:ascii="Times New Roman" w:hAnsi="Times New Roman" w:cs="Times New Roman"/>
          <w:sz w:val="24"/>
          <w:szCs w:val="24"/>
        </w:rPr>
        <w:t xml:space="preserve"> Российской Федерации.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2.4.</w:t>
      </w:r>
      <w:r w:rsidRPr="00504514">
        <w:rPr>
          <w:rFonts w:ascii="Times New Roman" w:hAnsi="Times New Roman" w:cs="Times New Roman"/>
          <w:sz w:val="24"/>
          <w:szCs w:val="24"/>
        </w:rPr>
        <w:tab/>
        <w:t xml:space="preserve">Собственник </w:t>
      </w:r>
      <w:r w:rsidRPr="00504514">
        <w:rPr>
          <w:rFonts w:ascii="Times New Roman" w:hAnsi="Times New Roman" w:cs="Times New Roman"/>
          <w:bCs/>
          <w:sz w:val="24"/>
          <w:szCs w:val="24"/>
          <w:shd w:val="clear" w:color="auto" w:fill="FFFFFF"/>
        </w:rPr>
        <w:t xml:space="preserve">и иные </w:t>
      </w:r>
      <w:r w:rsidR="00595420">
        <w:rPr>
          <w:rFonts w:ascii="Times New Roman" w:hAnsi="Times New Roman" w:cs="Times New Roman"/>
          <w:bCs/>
          <w:sz w:val="24"/>
          <w:szCs w:val="24"/>
          <w:shd w:val="clear" w:color="auto" w:fill="FFFFFF"/>
        </w:rPr>
        <w:t>Пользователи</w:t>
      </w:r>
      <w:r w:rsidRPr="00504514">
        <w:rPr>
          <w:rFonts w:ascii="Times New Roman" w:hAnsi="Times New Roman" w:cs="Times New Roman"/>
          <w:bCs/>
          <w:sz w:val="24"/>
          <w:szCs w:val="24"/>
          <w:shd w:val="clear" w:color="auto" w:fill="FFFFFF"/>
        </w:rPr>
        <w:t xml:space="preserve"> </w:t>
      </w:r>
      <w:r w:rsidRPr="00504514">
        <w:rPr>
          <w:rFonts w:ascii="Times New Roman" w:hAnsi="Times New Roman" w:cs="Times New Roman"/>
          <w:sz w:val="24"/>
          <w:szCs w:val="24"/>
        </w:rPr>
        <w:t>вправе:</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2.4.1. Получать в необходимых объемах коммунальные услуги надлежащего качества.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2.4.2. Получать от У</w:t>
      </w:r>
      <w:r w:rsidR="00595420">
        <w:rPr>
          <w:rFonts w:ascii="Times New Roman" w:hAnsi="Times New Roman" w:cs="Times New Roman"/>
          <w:sz w:val="24"/>
          <w:szCs w:val="24"/>
        </w:rPr>
        <w:t>правляющей компании</w:t>
      </w:r>
      <w:r w:rsidRPr="00504514">
        <w:rPr>
          <w:rFonts w:ascii="Times New Roman" w:hAnsi="Times New Roman" w:cs="Times New Roman"/>
          <w:sz w:val="24"/>
          <w:szCs w:val="24"/>
        </w:rPr>
        <w:t xml:space="preserve"> сведения о правильности исчисления предъявленного Собственнику </w:t>
      </w:r>
      <w:r w:rsidR="00595420">
        <w:rPr>
          <w:rFonts w:ascii="Times New Roman" w:hAnsi="Times New Roman" w:cs="Times New Roman"/>
          <w:sz w:val="24"/>
          <w:szCs w:val="24"/>
        </w:rPr>
        <w:t>и(или) Пользователю</w:t>
      </w:r>
      <w:r w:rsidR="00AE6724">
        <w:rPr>
          <w:rFonts w:ascii="Times New Roman" w:hAnsi="Times New Roman" w:cs="Times New Roman"/>
          <w:sz w:val="24"/>
          <w:szCs w:val="24"/>
        </w:rPr>
        <w:t xml:space="preserve"> </w:t>
      </w:r>
      <w:r w:rsidRPr="00504514">
        <w:rPr>
          <w:rFonts w:ascii="Times New Roman" w:hAnsi="Times New Roman" w:cs="Times New Roman"/>
          <w:sz w:val="24"/>
          <w:szCs w:val="24"/>
        </w:rPr>
        <w:t>к уплате размера платы за коммунальные услуги, наличии (отсутствии) задолженности или переплаты за коммунальные услуги, наличии оснований и правильности начисления У</w:t>
      </w:r>
      <w:r w:rsidR="00AE6724">
        <w:rPr>
          <w:rFonts w:ascii="Times New Roman" w:hAnsi="Times New Roman" w:cs="Times New Roman"/>
          <w:sz w:val="24"/>
          <w:szCs w:val="24"/>
        </w:rPr>
        <w:t xml:space="preserve">правляющей организацией </w:t>
      </w:r>
      <w:r w:rsidRPr="00504514">
        <w:rPr>
          <w:rFonts w:ascii="Times New Roman" w:hAnsi="Times New Roman" w:cs="Times New Roman"/>
          <w:sz w:val="24"/>
          <w:szCs w:val="24"/>
        </w:rPr>
        <w:t xml:space="preserve"> неустоек (штрафов, пеней).</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2.4.3. Требовать от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2.4.4. Получать от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информацию, которую он обязан предоставить Собственнику</w:t>
      </w:r>
      <w:r w:rsidR="00AE6724">
        <w:rPr>
          <w:rFonts w:ascii="Times New Roman" w:hAnsi="Times New Roman" w:cs="Times New Roman"/>
          <w:sz w:val="24"/>
          <w:szCs w:val="24"/>
        </w:rPr>
        <w:t xml:space="preserve"> и(или) Пользователю</w:t>
      </w:r>
      <w:r w:rsidRPr="00504514">
        <w:rPr>
          <w:rFonts w:ascii="Times New Roman" w:hAnsi="Times New Roman" w:cs="Times New Roman"/>
          <w:sz w:val="24"/>
          <w:szCs w:val="24"/>
        </w:rPr>
        <w:t xml:space="preserve"> в соответствии с законодательством Российской Федерации.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2.4.5. Требовать в случаях и порядке, которые установлены постановлением Правительства РФ от 06.05.2011 №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w:t>
      </w:r>
      <w:r w:rsidR="00AE6724">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в занимаемом жилом помещении.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2.4.6. Требовать от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возмещения убытков и вреда, причиненного жизни, здоровью или имуществу Собственника </w:t>
      </w:r>
      <w:r w:rsidR="00AE6724">
        <w:rPr>
          <w:rFonts w:ascii="Times New Roman" w:hAnsi="Times New Roman" w:cs="Times New Roman"/>
          <w:sz w:val="24"/>
          <w:szCs w:val="24"/>
        </w:rPr>
        <w:t xml:space="preserve">и(или) Пользователю </w:t>
      </w:r>
      <w:r w:rsidRPr="00504514">
        <w:rPr>
          <w:rFonts w:ascii="Times New Roman" w:hAnsi="Times New Roman" w:cs="Times New Roman"/>
          <w:sz w:val="24"/>
          <w:szCs w:val="24"/>
        </w:rPr>
        <w:t xml:space="preserve">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3" w:history="1">
        <w:r w:rsidRPr="00504514">
          <w:rPr>
            <w:rFonts w:ascii="Times New Roman" w:hAnsi="Times New Roman" w:cs="Times New Roman"/>
            <w:sz w:val="24"/>
            <w:szCs w:val="24"/>
          </w:rPr>
          <w:t>законодательством</w:t>
        </w:r>
      </w:hyperlink>
      <w:r w:rsidRPr="00504514">
        <w:rPr>
          <w:rFonts w:ascii="Times New Roman" w:hAnsi="Times New Roman" w:cs="Times New Roman"/>
          <w:sz w:val="24"/>
          <w:szCs w:val="24"/>
        </w:rPr>
        <w:t xml:space="preserve"> Российской Федерации.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2.4.7. Принимать решение об установке индивидуального, общего (квартирного) прибора учета, соответствующего </w:t>
      </w:r>
      <w:r w:rsidRPr="00504514">
        <w:rPr>
          <w:rFonts w:ascii="Times New Roman" w:hAnsi="Times New Roman" w:cs="Times New Roman"/>
          <w:sz w:val="24"/>
          <w:szCs w:val="24"/>
        </w:rPr>
        <w:lastRenderedPageBreak/>
        <w:t xml:space="preserve">требованиям </w:t>
      </w:r>
      <w:hyperlink r:id="rId34" w:history="1">
        <w:r w:rsidRPr="00504514">
          <w:rPr>
            <w:rFonts w:ascii="Times New Roman" w:hAnsi="Times New Roman" w:cs="Times New Roman"/>
            <w:sz w:val="24"/>
            <w:szCs w:val="24"/>
          </w:rPr>
          <w:t>законодательства</w:t>
        </w:r>
      </w:hyperlink>
      <w:r w:rsidRPr="00504514">
        <w:rPr>
          <w:rFonts w:ascii="Times New Roman" w:hAnsi="Times New Roman" w:cs="Times New Roman"/>
          <w:sz w:val="24"/>
          <w:szCs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2.4.8. Требовать от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совершения действий по вводу в эксплуатацию установленного индивидуального, общего (квартирного) прибора учета, соответствующего требованиям </w:t>
      </w:r>
      <w:hyperlink r:id="rId35" w:history="1">
        <w:r w:rsidRPr="00504514">
          <w:rPr>
            <w:rFonts w:ascii="Times New Roman" w:hAnsi="Times New Roman" w:cs="Times New Roman"/>
            <w:sz w:val="24"/>
            <w:szCs w:val="24"/>
          </w:rPr>
          <w:t>законодательства</w:t>
        </w:r>
      </w:hyperlink>
      <w:r w:rsidRPr="00504514">
        <w:rPr>
          <w:rFonts w:ascii="Times New Roman" w:hAnsi="Times New Roman" w:cs="Times New Roman"/>
          <w:sz w:val="24"/>
          <w:szCs w:val="24"/>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2.4.9. Требовать от представителя У</w:t>
      </w:r>
      <w:r w:rsidR="00AE6724">
        <w:rPr>
          <w:rFonts w:ascii="Times New Roman" w:hAnsi="Times New Roman" w:cs="Times New Roman"/>
          <w:sz w:val="24"/>
          <w:szCs w:val="24"/>
        </w:rPr>
        <w:t xml:space="preserve">правляющей организации </w:t>
      </w:r>
      <w:r w:rsidRPr="00504514">
        <w:rPr>
          <w:rFonts w:ascii="Times New Roman" w:hAnsi="Times New Roman" w:cs="Times New Roman"/>
          <w:sz w:val="24"/>
          <w:szCs w:val="24"/>
        </w:rPr>
        <w:t xml:space="preserve"> предъявления документов, подтверждающих его личность и наличие у него полномочий на доступ в жилое или нежилое помещение Собственника </w:t>
      </w:r>
      <w:r w:rsidR="00AE6724">
        <w:rPr>
          <w:rFonts w:ascii="Times New Roman" w:hAnsi="Times New Roman" w:cs="Times New Roman"/>
          <w:sz w:val="24"/>
          <w:szCs w:val="24"/>
        </w:rPr>
        <w:t xml:space="preserve">и(или) Пользователя </w:t>
      </w:r>
      <w:r w:rsidRPr="00504514">
        <w:rPr>
          <w:rFonts w:ascii="Times New Roman" w:hAnsi="Times New Roman" w:cs="Times New Roman"/>
          <w:sz w:val="24"/>
          <w:szCs w:val="24"/>
        </w:rPr>
        <w:t>для проведения проверок состояния приборов учета, достоверности предоставленных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о направлении такого лица в целях проведения указанной проверки либо иной подобный документ).</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2.4.10.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2.4.11. Получать от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в течение 3 рабочих дней документы, связанные с выполнением обязательств по договору управления многоквартирным домом.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2.4.12. За 15 дней до окончания срока действия договора управления многоквартирным домом ознакомиться с расположенным в помещении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а также на досках объявлений, находящихся во всех подъездах многоквартирного дома или в пределах земельного участка, на </w:t>
      </w:r>
      <w:r w:rsidRPr="00504514">
        <w:rPr>
          <w:rFonts w:ascii="Times New Roman" w:hAnsi="Times New Roman" w:cs="Times New Roman"/>
          <w:sz w:val="24"/>
          <w:szCs w:val="24"/>
        </w:rPr>
        <w:lastRenderedPageBreak/>
        <w:t>котором расположен многоквартирный дом, ежегодным письменным отчетом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w:t>
      </w:r>
      <w:r w:rsidR="00AE6724">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2.4.13. Проверять объемы, качество и периодичность оказания услуг и выполнения работ (в том числе путем проведения соответствующей экспертизы).</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2.4.14. Производить переустройство и перепланировку помещений в соответствии с установленным действующим законодательством порядком.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2.4.15. Осуществлять иные права, предусмотренные жилищным </w:t>
      </w:r>
      <w:hyperlink r:id="rId36" w:history="1">
        <w:r w:rsidRPr="00504514">
          <w:rPr>
            <w:rFonts w:ascii="Times New Roman" w:hAnsi="Times New Roman" w:cs="Times New Roman"/>
            <w:sz w:val="24"/>
            <w:szCs w:val="24"/>
          </w:rPr>
          <w:t>законодательством</w:t>
        </w:r>
      </w:hyperlink>
      <w:r w:rsidRPr="00504514">
        <w:rPr>
          <w:rFonts w:ascii="Times New Roman" w:hAnsi="Times New Roman" w:cs="Times New Roman"/>
          <w:sz w:val="24"/>
          <w:szCs w:val="24"/>
        </w:rPr>
        <w:t xml:space="preserve"> Российской Федерации.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2.5. Собственник </w:t>
      </w:r>
      <w:r w:rsidRPr="00504514">
        <w:rPr>
          <w:rFonts w:ascii="Times New Roman" w:hAnsi="Times New Roman" w:cs="Times New Roman"/>
          <w:bCs/>
          <w:sz w:val="24"/>
          <w:szCs w:val="24"/>
          <w:shd w:val="clear" w:color="auto" w:fill="FFFFFF"/>
        </w:rPr>
        <w:t xml:space="preserve">и иные </w:t>
      </w:r>
      <w:r w:rsidR="00AE6724">
        <w:rPr>
          <w:rFonts w:ascii="Times New Roman" w:hAnsi="Times New Roman" w:cs="Times New Roman"/>
          <w:bCs/>
          <w:sz w:val="24"/>
          <w:szCs w:val="24"/>
          <w:shd w:val="clear" w:color="auto" w:fill="FFFFFF"/>
        </w:rPr>
        <w:t>Пользователи</w:t>
      </w:r>
      <w:r w:rsidRPr="00504514">
        <w:rPr>
          <w:rFonts w:ascii="Times New Roman" w:hAnsi="Times New Roman" w:cs="Times New Roman"/>
          <w:bCs/>
          <w:sz w:val="24"/>
          <w:szCs w:val="24"/>
          <w:shd w:val="clear" w:color="auto" w:fill="FFFFFF"/>
        </w:rPr>
        <w:t xml:space="preserve"> </w:t>
      </w:r>
      <w:r w:rsidRPr="00504514">
        <w:rPr>
          <w:rFonts w:ascii="Times New Roman" w:hAnsi="Times New Roman" w:cs="Times New Roman"/>
          <w:sz w:val="24"/>
          <w:szCs w:val="24"/>
        </w:rPr>
        <w:t>не вправе:</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2.5.1. Использовать бытовые машины (приборы, оборудование), мощность подключения которых превышает максимально допустимые нагрузки, рассчитанные У</w:t>
      </w:r>
      <w:r w:rsidR="00AE6724">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исходя из технических характеристик внутридомовых инженерных систем и доведенные до сведения жителей.</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2.5.2. Производить слив теплоносителя из системы отопления без разрешения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2.5.6.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E448E" w:rsidRPr="00504514" w:rsidRDefault="009E448E" w:rsidP="00D26031">
      <w:pPr>
        <w:autoSpaceDE w:val="0"/>
        <w:autoSpaceDN w:val="0"/>
        <w:adjustRightInd w:val="0"/>
        <w:spacing w:after="0" w:line="240" w:lineRule="auto"/>
        <w:ind w:firstLine="720"/>
        <w:rPr>
          <w:rFonts w:ascii="Times New Roman" w:hAnsi="Times New Roman" w:cs="Times New Roman"/>
          <w:sz w:val="24"/>
          <w:szCs w:val="24"/>
        </w:rPr>
      </w:pPr>
    </w:p>
    <w:p w:rsidR="009E448E" w:rsidRPr="00504514" w:rsidRDefault="009E448E" w:rsidP="00D26031">
      <w:pPr>
        <w:pStyle w:val="ac"/>
        <w:numPr>
          <w:ilvl w:val="0"/>
          <w:numId w:val="6"/>
        </w:numPr>
        <w:spacing w:after="0" w:line="240" w:lineRule="auto"/>
        <w:ind w:left="0" w:firstLine="720"/>
        <w:jc w:val="center"/>
        <w:rPr>
          <w:rFonts w:ascii="Times New Roman" w:hAnsi="Times New Roman" w:cs="Times New Roman"/>
          <w:b/>
          <w:sz w:val="24"/>
          <w:szCs w:val="24"/>
        </w:rPr>
      </w:pPr>
      <w:r w:rsidRPr="00504514">
        <w:rPr>
          <w:rFonts w:ascii="Times New Roman" w:hAnsi="Times New Roman" w:cs="Times New Roman"/>
          <w:b/>
          <w:sz w:val="24"/>
          <w:szCs w:val="24"/>
        </w:rPr>
        <w:t>Расчеты по договору</w:t>
      </w:r>
    </w:p>
    <w:p w:rsidR="009E448E" w:rsidRPr="00504514" w:rsidRDefault="009E448E" w:rsidP="00D26031">
      <w:pPr>
        <w:spacing w:after="0" w:line="240" w:lineRule="auto"/>
        <w:ind w:firstLine="720"/>
        <w:rPr>
          <w:rFonts w:ascii="Times New Roman" w:hAnsi="Times New Roman" w:cs="Times New Roman"/>
          <w:b/>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3.1. Обязанность по внесению на расчетный счет У</w:t>
      </w:r>
      <w:r w:rsidR="00AE6724">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платы за</w:t>
      </w:r>
      <w:r w:rsidRPr="00504514">
        <w:rPr>
          <w:rFonts w:ascii="Times New Roman" w:hAnsi="Times New Roman" w:cs="Times New Roman"/>
          <w:sz w:val="24"/>
          <w:szCs w:val="24"/>
        </w:rPr>
        <w:br/>
        <w:t>содержание и ремонт жилого помещения и коммунальные услуги возникает у Собственника</w:t>
      </w:r>
      <w:r w:rsidR="00AE6724">
        <w:rPr>
          <w:rFonts w:ascii="Times New Roman" w:hAnsi="Times New Roman" w:cs="Times New Roman"/>
          <w:sz w:val="24"/>
          <w:szCs w:val="24"/>
        </w:rPr>
        <w:t xml:space="preserve"> и(или) Пользователя</w:t>
      </w:r>
      <w:r w:rsidRPr="00504514">
        <w:rPr>
          <w:rFonts w:ascii="Times New Roman" w:hAnsi="Times New Roman" w:cs="Times New Roman"/>
          <w:sz w:val="24"/>
          <w:szCs w:val="24"/>
        </w:rPr>
        <w:t xml:space="preserve"> помещения с момента начала срока действия настоящего договора (с «____» ___________ 20___г.). Укло</w:t>
      </w:r>
      <w:r w:rsidRPr="00504514">
        <w:rPr>
          <w:rFonts w:ascii="Times New Roman" w:hAnsi="Times New Roman" w:cs="Times New Roman"/>
          <w:sz w:val="24"/>
          <w:szCs w:val="24"/>
        </w:rPr>
        <w:softHyphen/>
        <w:t>нение от подписания настоящего договора не освобождает Собственника</w:t>
      </w:r>
      <w:r w:rsidR="00AE6724">
        <w:rPr>
          <w:rFonts w:ascii="Times New Roman" w:hAnsi="Times New Roman" w:cs="Times New Roman"/>
          <w:sz w:val="24"/>
          <w:szCs w:val="24"/>
        </w:rPr>
        <w:t xml:space="preserve"> и(или) Пользователей</w:t>
      </w:r>
      <w:r w:rsidRPr="00504514">
        <w:rPr>
          <w:rFonts w:ascii="Times New Roman" w:hAnsi="Times New Roman" w:cs="Times New Roman"/>
          <w:sz w:val="24"/>
          <w:szCs w:val="24"/>
        </w:rPr>
        <w:t xml:space="preserve"> от обязанности по внесению платы за содержание и ремонт жилого помещения и коммунальные услуги. Внесение платы за выполненные У</w:t>
      </w:r>
      <w:r w:rsidR="00AE6724">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работы и оказанные услуги отдельным Собственникам</w:t>
      </w:r>
      <w:r w:rsidR="00AE6724">
        <w:rPr>
          <w:rFonts w:ascii="Times New Roman" w:hAnsi="Times New Roman" w:cs="Times New Roman"/>
          <w:sz w:val="24"/>
          <w:szCs w:val="24"/>
        </w:rPr>
        <w:t xml:space="preserve"> и(или) Пользователям</w:t>
      </w:r>
      <w:r w:rsidRPr="00504514">
        <w:rPr>
          <w:rFonts w:ascii="Times New Roman" w:hAnsi="Times New Roman" w:cs="Times New Roman"/>
          <w:sz w:val="24"/>
          <w:szCs w:val="24"/>
        </w:rPr>
        <w:t xml:space="preserve"> (не связанные с содержанием и ремонтом общего имущества) осуществляется в порядке и размере, установленных с</w:t>
      </w:r>
      <w:r w:rsidR="00AE6724">
        <w:rPr>
          <w:rFonts w:ascii="Times New Roman" w:hAnsi="Times New Roman" w:cs="Times New Roman"/>
          <w:sz w:val="24"/>
          <w:szCs w:val="24"/>
        </w:rPr>
        <w:t xml:space="preserve">оглашением между Собственником и(или) Пользователем </w:t>
      </w:r>
      <w:r w:rsidRPr="00504514">
        <w:rPr>
          <w:rFonts w:ascii="Times New Roman" w:hAnsi="Times New Roman" w:cs="Times New Roman"/>
          <w:sz w:val="24"/>
          <w:szCs w:val="24"/>
        </w:rPr>
        <w:t>заказавшим выполнение соответст</w:t>
      </w:r>
      <w:r w:rsidR="00AE6724">
        <w:rPr>
          <w:rFonts w:ascii="Times New Roman" w:hAnsi="Times New Roman" w:cs="Times New Roman"/>
          <w:sz w:val="24"/>
          <w:szCs w:val="24"/>
        </w:rPr>
        <w:t>вующих работ или оказание услуг</w:t>
      </w:r>
      <w:r w:rsidRPr="00504514">
        <w:rPr>
          <w:rFonts w:ascii="Times New Roman" w:hAnsi="Times New Roman" w:cs="Times New Roman"/>
          <w:sz w:val="24"/>
          <w:szCs w:val="24"/>
        </w:rPr>
        <w:t xml:space="preserve"> и У</w:t>
      </w:r>
      <w:r w:rsidR="00AE6724">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3.2.   Размер платы за работы и услуги по содержанию и ремонт</w:t>
      </w:r>
      <w:r w:rsidR="00AE6724">
        <w:rPr>
          <w:rFonts w:ascii="Times New Roman" w:hAnsi="Times New Roman" w:cs="Times New Roman"/>
          <w:sz w:val="24"/>
          <w:szCs w:val="24"/>
        </w:rPr>
        <w:t>у</w:t>
      </w:r>
      <w:r w:rsidRPr="00504514">
        <w:rPr>
          <w:rFonts w:ascii="Times New Roman" w:hAnsi="Times New Roman" w:cs="Times New Roman"/>
          <w:sz w:val="24"/>
          <w:szCs w:val="24"/>
        </w:rPr>
        <w:t xml:space="preserve"> жилого помещения составляет </w:t>
      </w:r>
      <w:r w:rsidR="00D26031">
        <w:rPr>
          <w:rFonts w:ascii="Times New Roman" w:hAnsi="Times New Roman" w:cs="Times New Roman"/>
          <w:sz w:val="24"/>
          <w:szCs w:val="24"/>
        </w:rPr>
        <w:t>___________</w:t>
      </w:r>
      <w:r w:rsidRPr="00504514">
        <w:rPr>
          <w:rFonts w:ascii="Times New Roman" w:hAnsi="Times New Roman" w:cs="Times New Roman"/>
          <w:sz w:val="24"/>
          <w:szCs w:val="24"/>
        </w:rPr>
        <w:t xml:space="preserve"> рублей на </w:t>
      </w:r>
      <w:smartTag w:uri="urn:schemas-microsoft-com:office:smarttags" w:element="metricconverter">
        <w:smartTagPr>
          <w:attr w:name="ProductID" w:val="1 кв. метр"/>
        </w:smartTagPr>
        <w:r w:rsidRPr="00504514">
          <w:rPr>
            <w:rFonts w:ascii="Times New Roman" w:hAnsi="Times New Roman" w:cs="Times New Roman"/>
            <w:sz w:val="24"/>
            <w:szCs w:val="24"/>
          </w:rPr>
          <w:t>1 кв. метр</w:t>
        </w:r>
      </w:smartTag>
      <w:r w:rsidRPr="00504514">
        <w:rPr>
          <w:rFonts w:ascii="Times New Roman" w:hAnsi="Times New Roman" w:cs="Times New Roman"/>
          <w:sz w:val="24"/>
          <w:szCs w:val="24"/>
        </w:rPr>
        <w:t xml:space="preserve"> общей площади помещения в месяц.</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3.3. Плата за жилое помещение и коммунальные услуги для Собственника </w:t>
      </w:r>
      <w:r w:rsidR="00AE6724">
        <w:rPr>
          <w:rFonts w:ascii="Times New Roman" w:hAnsi="Times New Roman" w:cs="Times New Roman"/>
          <w:sz w:val="24"/>
          <w:szCs w:val="24"/>
        </w:rPr>
        <w:t>и(или) Пользователей</w:t>
      </w:r>
      <w:r w:rsidRPr="00504514">
        <w:rPr>
          <w:rFonts w:ascii="Times New Roman" w:hAnsi="Times New Roman" w:cs="Times New Roman"/>
          <w:sz w:val="24"/>
          <w:szCs w:val="24"/>
        </w:rPr>
        <w:t xml:space="preserve"> помещения в многоквартирном доме включает в себя:</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rsidR="009E448E" w:rsidRPr="00504514" w:rsidRDefault="009E448E" w:rsidP="00D76D19">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плату за коммунальные услуги.</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3.3.1. Собственник </w:t>
      </w:r>
      <w:r w:rsidR="00AE6724">
        <w:rPr>
          <w:rFonts w:ascii="Times New Roman" w:hAnsi="Times New Roman" w:cs="Times New Roman"/>
          <w:sz w:val="24"/>
          <w:szCs w:val="24"/>
        </w:rPr>
        <w:t xml:space="preserve">и(или) Пользователь </w:t>
      </w:r>
      <w:r w:rsidRPr="00504514">
        <w:rPr>
          <w:rFonts w:ascii="Times New Roman" w:hAnsi="Times New Roman" w:cs="Times New Roman"/>
          <w:sz w:val="24"/>
          <w:szCs w:val="24"/>
        </w:rPr>
        <w:t>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долей в праве общей долевой собственности на это имущество.</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3.3.2. Собственник </w:t>
      </w:r>
      <w:r w:rsidR="00AE6724">
        <w:rPr>
          <w:rFonts w:ascii="Times New Roman" w:hAnsi="Times New Roman" w:cs="Times New Roman"/>
          <w:sz w:val="24"/>
          <w:szCs w:val="24"/>
        </w:rPr>
        <w:t xml:space="preserve">и(или) Пользователь </w:t>
      </w:r>
      <w:r w:rsidRPr="00504514">
        <w:rPr>
          <w:rFonts w:ascii="Times New Roman" w:hAnsi="Times New Roman" w:cs="Times New Roman"/>
          <w:sz w:val="24"/>
          <w:szCs w:val="24"/>
        </w:rPr>
        <w:t>оплачивает услуги и работы по содержанию и текущему ремонту</w:t>
      </w:r>
      <w:r w:rsidR="00D26031">
        <w:rPr>
          <w:rFonts w:ascii="Times New Roman" w:hAnsi="Times New Roman" w:cs="Times New Roman"/>
          <w:sz w:val="24"/>
          <w:szCs w:val="24"/>
        </w:rPr>
        <w:t xml:space="preserve"> </w:t>
      </w:r>
      <w:r w:rsidRPr="00504514">
        <w:rPr>
          <w:rFonts w:ascii="Times New Roman" w:hAnsi="Times New Roman" w:cs="Times New Roman"/>
          <w:sz w:val="24"/>
          <w:szCs w:val="24"/>
        </w:rPr>
        <w:t xml:space="preserve">общего имущества в многоквартирном доме, перечень которых с указанием объема и периодичности выполнения устанавливается Приложением № 2 к настоящему договору на основании результатов проведенного </w:t>
      </w:r>
      <w:r w:rsidRPr="00D76D19">
        <w:rPr>
          <w:rFonts w:ascii="Times New Roman" w:hAnsi="Times New Roman" w:cs="Times New Roman"/>
          <w:sz w:val="24"/>
          <w:szCs w:val="24"/>
        </w:rPr>
        <w:t>МКУ «Управа Центрального округа» городского округа «город Якутск»</w:t>
      </w:r>
      <w:r w:rsidRPr="00504514">
        <w:rPr>
          <w:rFonts w:ascii="Times New Roman" w:hAnsi="Times New Roman" w:cs="Times New Roman"/>
          <w:sz w:val="24"/>
          <w:szCs w:val="24"/>
        </w:rPr>
        <w:t xml:space="preserve">  открытого конкурса по отбору  управляющей организации.</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 xml:space="preserve">3.3.3. Размер платы за капитальный ремонт для Собственника помещения в многоквартирном доме, устанавливается в размере минимального размера взноса на  капитальный ремонт общего имущества в многоквартирных домах в Республике Саха (Якутия) –  в жилых помещениях 3,5 рублей на </w:t>
      </w:r>
      <w:smartTag w:uri="urn:schemas-microsoft-com:office:smarttags" w:element="metricconverter">
        <w:smartTagPr>
          <w:attr w:name="ProductID" w:val="1 кв. метр"/>
        </w:smartTagPr>
        <w:r w:rsidRPr="00504514">
          <w:rPr>
            <w:rFonts w:ascii="Times New Roman" w:hAnsi="Times New Roman" w:cs="Times New Roman"/>
            <w:sz w:val="24"/>
            <w:szCs w:val="24"/>
          </w:rPr>
          <w:lastRenderedPageBreak/>
          <w:t>1 кв. метр</w:t>
        </w:r>
      </w:smartTag>
      <w:r w:rsidRPr="00504514">
        <w:rPr>
          <w:rFonts w:ascii="Times New Roman" w:hAnsi="Times New Roman" w:cs="Times New Roman"/>
          <w:sz w:val="24"/>
          <w:szCs w:val="24"/>
        </w:rPr>
        <w:t xml:space="preserve"> в месяц; - в нежилых помещениях 8,2 рубля на </w:t>
      </w:r>
      <w:smartTag w:uri="urn:schemas-microsoft-com:office:smarttags" w:element="metricconverter">
        <w:smartTagPr>
          <w:attr w:name="ProductID" w:val="1 кв. метр"/>
        </w:smartTagPr>
        <w:r w:rsidRPr="00504514">
          <w:rPr>
            <w:rFonts w:ascii="Times New Roman" w:hAnsi="Times New Roman" w:cs="Times New Roman"/>
            <w:sz w:val="24"/>
            <w:szCs w:val="24"/>
          </w:rPr>
          <w:t>1 кв. метр</w:t>
        </w:r>
      </w:smartTag>
      <w:r w:rsidRPr="00504514">
        <w:rPr>
          <w:rFonts w:ascii="Times New Roman" w:hAnsi="Times New Roman" w:cs="Times New Roman"/>
          <w:sz w:val="24"/>
          <w:szCs w:val="24"/>
        </w:rPr>
        <w:t xml:space="preserve"> в месяц.</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 xml:space="preserve">3.3.4. В случаях оказания услуг и выполнения работ ненадлежащего качества и (или) с перерывами, превышающими установленную </w:t>
      </w:r>
      <w:hyperlink r:id="rId37" w:history="1">
        <w:r w:rsidRPr="00504514">
          <w:rPr>
            <w:rFonts w:ascii="Times New Roman" w:hAnsi="Times New Roman" w:cs="Times New Roman"/>
            <w:sz w:val="24"/>
            <w:szCs w:val="24"/>
          </w:rPr>
          <w:t>продолжительность</w:t>
        </w:r>
      </w:hyperlink>
      <w:r w:rsidR="00AE6724">
        <w:rPr>
          <w:rFonts w:ascii="Times New Roman" w:hAnsi="Times New Roman" w:cs="Times New Roman"/>
          <w:sz w:val="24"/>
          <w:szCs w:val="24"/>
        </w:rPr>
        <w:t>, У</w:t>
      </w:r>
      <w:r w:rsidRPr="00504514">
        <w:rPr>
          <w:rFonts w:ascii="Times New Roman" w:hAnsi="Times New Roman" w:cs="Times New Roman"/>
          <w:sz w:val="24"/>
          <w:szCs w:val="24"/>
        </w:rPr>
        <w:t>правляющая организация обязана снизить размер платы за содержание и ремонт жилого помещения собственникам помещений в порядке, установленном постановлением Правительства РФ от 13.08.2006 № 491.</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 xml:space="preserve">Собственник и иные </w:t>
      </w:r>
      <w:r w:rsidR="00AE6724">
        <w:rPr>
          <w:rFonts w:ascii="Times New Roman" w:hAnsi="Times New Roman" w:cs="Times New Roman"/>
          <w:sz w:val="24"/>
          <w:szCs w:val="24"/>
        </w:rPr>
        <w:t>Пользователи</w:t>
      </w:r>
      <w:r w:rsidRPr="00504514">
        <w:rPr>
          <w:rFonts w:ascii="Times New Roman" w:hAnsi="Times New Roman" w:cs="Times New Roman"/>
          <w:sz w:val="24"/>
          <w:szCs w:val="24"/>
        </w:rPr>
        <w:t xml:space="preserve"> помещений вправе обратиться с заявление</w:t>
      </w:r>
      <w:r w:rsidR="00AE6724">
        <w:rPr>
          <w:rFonts w:ascii="Times New Roman" w:hAnsi="Times New Roman" w:cs="Times New Roman"/>
          <w:sz w:val="24"/>
          <w:szCs w:val="24"/>
        </w:rPr>
        <w:t>м об изменении размера платы к У</w:t>
      </w:r>
      <w:r w:rsidRPr="00504514">
        <w:rPr>
          <w:rFonts w:ascii="Times New Roman" w:hAnsi="Times New Roman" w:cs="Times New Roman"/>
          <w:sz w:val="24"/>
          <w:szCs w:val="24"/>
        </w:rPr>
        <w:t>правляющей организации.</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 xml:space="preserve">Заявление об изменении размера платы может быть направлено в письменной форме в течение </w:t>
      </w:r>
      <w:r w:rsidR="00AE6724">
        <w:rPr>
          <w:rFonts w:ascii="Times New Roman" w:hAnsi="Times New Roman" w:cs="Times New Roman"/>
          <w:sz w:val="24"/>
          <w:szCs w:val="24"/>
        </w:rPr>
        <w:t>1</w:t>
      </w:r>
      <w:r w:rsidRPr="00504514">
        <w:rPr>
          <w:rFonts w:ascii="Times New Roman" w:hAnsi="Times New Roman" w:cs="Times New Roman"/>
          <w:sz w:val="24"/>
          <w:szCs w:val="24"/>
        </w:rPr>
        <w:t xml:space="preserve"> месяц</w:t>
      </w:r>
      <w:r w:rsidR="00AE6724">
        <w:rPr>
          <w:rFonts w:ascii="Times New Roman" w:hAnsi="Times New Roman" w:cs="Times New Roman"/>
          <w:sz w:val="24"/>
          <w:szCs w:val="24"/>
        </w:rPr>
        <w:t>а</w:t>
      </w:r>
      <w:r w:rsidRPr="00504514">
        <w:rPr>
          <w:rFonts w:ascii="Times New Roman" w:hAnsi="Times New Roman" w:cs="Times New Roman"/>
          <w:sz w:val="24"/>
          <w:szCs w:val="24"/>
        </w:rPr>
        <w:t xml:space="preserve"> после соответствующего нарушения и подлежит обязательной регистрации лицом, которому оно направлено.</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Управляющая организация обязана в течение 2 рабочих дней с даты его полу</w:t>
      </w:r>
      <w:r w:rsidR="00AE6724">
        <w:rPr>
          <w:rFonts w:ascii="Times New Roman" w:hAnsi="Times New Roman" w:cs="Times New Roman"/>
          <w:sz w:val="24"/>
          <w:szCs w:val="24"/>
        </w:rPr>
        <w:t>чения направить соответственно С</w:t>
      </w:r>
      <w:r w:rsidRPr="00504514">
        <w:rPr>
          <w:rFonts w:ascii="Times New Roman" w:hAnsi="Times New Roman" w:cs="Times New Roman"/>
          <w:sz w:val="24"/>
          <w:szCs w:val="24"/>
        </w:rPr>
        <w:t xml:space="preserve">обственнику </w:t>
      </w:r>
      <w:r w:rsidR="00AE6724">
        <w:rPr>
          <w:rFonts w:ascii="Times New Roman" w:hAnsi="Times New Roman" w:cs="Times New Roman"/>
          <w:sz w:val="24"/>
          <w:szCs w:val="24"/>
        </w:rPr>
        <w:t xml:space="preserve">и(или) Пользователю </w:t>
      </w:r>
      <w:r w:rsidRPr="00504514">
        <w:rPr>
          <w:rFonts w:ascii="Times New Roman" w:hAnsi="Times New Roman" w:cs="Times New Roman"/>
          <w:sz w:val="24"/>
          <w:szCs w:val="24"/>
        </w:rPr>
        <w:t>помещения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При личном обр</w:t>
      </w:r>
      <w:r w:rsidR="00AE6724">
        <w:rPr>
          <w:rFonts w:ascii="Times New Roman" w:hAnsi="Times New Roman" w:cs="Times New Roman"/>
          <w:sz w:val="24"/>
          <w:szCs w:val="24"/>
        </w:rPr>
        <w:t>ащении на экземпляре заявления С</w:t>
      </w:r>
      <w:r w:rsidRPr="00504514">
        <w:rPr>
          <w:rFonts w:ascii="Times New Roman" w:hAnsi="Times New Roman" w:cs="Times New Roman"/>
          <w:sz w:val="24"/>
          <w:szCs w:val="24"/>
        </w:rPr>
        <w:t xml:space="preserve">обственника </w:t>
      </w:r>
      <w:r w:rsidR="00F20C17">
        <w:rPr>
          <w:rFonts w:ascii="Times New Roman" w:hAnsi="Times New Roman" w:cs="Times New Roman"/>
          <w:sz w:val="24"/>
          <w:szCs w:val="24"/>
        </w:rPr>
        <w:t>и(или) Пользова</w:t>
      </w:r>
      <w:r w:rsidR="00AE6724">
        <w:rPr>
          <w:rFonts w:ascii="Times New Roman" w:hAnsi="Times New Roman" w:cs="Times New Roman"/>
          <w:sz w:val="24"/>
          <w:szCs w:val="24"/>
        </w:rPr>
        <w:t xml:space="preserve">теля </w:t>
      </w:r>
      <w:r w:rsidRPr="00504514">
        <w:rPr>
          <w:rFonts w:ascii="Times New Roman" w:hAnsi="Times New Roman" w:cs="Times New Roman"/>
          <w:sz w:val="24"/>
          <w:szCs w:val="24"/>
        </w:rPr>
        <w:t>помещения делается отметка о дате его приема и регистрационном номере.</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в соответствии с постановлением правительства от 13.08.2006 № 491.</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 xml:space="preserve">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hyperlink r:id="rId38" w:history="1">
        <w:r w:rsidRPr="00504514">
          <w:rPr>
            <w:rFonts w:ascii="Times New Roman" w:hAnsi="Times New Roman" w:cs="Times New Roman"/>
            <w:sz w:val="24"/>
            <w:szCs w:val="24"/>
          </w:rPr>
          <w:t>продолжительность</w:t>
        </w:r>
      </w:hyperlink>
      <w:r w:rsidRPr="00504514">
        <w:rPr>
          <w:rFonts w:ascii="Times New Roman" w:hAnsi="Times New Roman" w:cs="Times New Roman"/>
          <w:sz w:val="24"/>
          <w:szCs w:val="24"/>
        </w:rPr>
        <w:t>,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E448E" w:rsidRPr="00504514"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9E448E" w:rsidRDefault="009E448E"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04514">
        <w:rPr>
          <w:rFonts w:ascii="Times New Roman" w:hAnsi="Times New Roman" w:cs="Times New Roman"/>
          <w:sz w:val="24"/>
          <w:szCs w:val="24"/>
        </w:rPr>
        <w:t>Акт нарушения качества или превышения установленной продолжительности перерыва в оказании услуг или выполнении работ составл</w:t>
      </w:r>
      <w:r w:rsidR="00F20C17">
        <w:rPr>
          <w:rFonts w:ascii="Times New Roman" w:hAnsi="Times New Roman" w:cs="Times New Roman"/>
          <w:sz w:val="24"/>
          <w:szCs w:val="24"/>
        </w:rPr>
        <w:t>яется в порядке, установленном Постановлением П</w:t>
      </w:r>
      <w:r w:rsidRPr="00504514">
        <w:rPr>
          <w:rFonts w:ascii="Times New Roman" w:hAnsi="Times New Roman" w:cs="Times New Roman"/>
          <w:sz w:val="24"/>
          <w:szCs w:val="24"/>
        </w:rPr>
        <w:t>равительства РФ от 06.05.2011 № 354.</w:t>
      </w:r>
    </w:p>
    <w:p w:rsidR="00D76D19" w:rsidRPr="00504514" w:rsidRDefault="00D76D19" w:rsidP="00D26031">
      <w:pPr>
        <w:autoSpaceDE w:val="0"/>
        <w:autoSpaceDN w:val="0"/>
        <w:adjustRightInd w:val="0"/>
        <w:spacing w:after="0" w:line="240" w:lineRule="auto"/>
        <w:ind w:firstLine="720"/>
        <w:jc w:val="both"/>
        <w:outlineLvl w:val="0"/>
        <w:rPr>
          <w:rFonts w:ascii="Times New Roman" w:hAnsi="Times New Roman" w:cs="Times New Roman"/>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lastRenderedPageBreak/>
        <w:t>3.4. Плата за коммунальные услуги.</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3.4.1. Размер платы за коммунальные услуги определяется исходя из показаний приборов учета и рассчитывается У</w:t>
      </w:r>
      <w:r w:rsidR="00F20C17">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как произведение тарифов, утвержденных в установленном в соответствии с действующим законодательством порядке, на объем потребленных ресурсов по показаниям коллективных (общедомовых) и индивидуальных приборов учета.</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При отсутствии приборов учета – исходя из нормативов потребления коммунальных услуг и тарифов на коммунальные услуги, утверждаемых уполномоченным органом государственной власти в следующем порядке для различных категорий плательщиков в соответствии с постановлением правительства РФ от 06.05.2011 № 354.</w:t>
      </w:r>
    </w:p>
    <w:p w:rsidR="00504514" w:rsidRPr="00504514" w:rsidRDefault="009E448E" w:rsidP="00D26031">
      <w:pPr>
        <w:pStyle w:val="ac"/>
        <w:numPr>
          <w:ilvl w:val="2"/>
          <w:numId w:val="6"/>
        </w:numPr>
        <w:spacing w:after="0" w:line="240" w:lineRule="auto"/>
        <w:ind w:left="0" w:firstLine="720"/>
        <w:jc w:val="both"/>
        <w:rPr>
          <w:rFonts w:ascii="Times New Roman" w:hAnsi="Times New Roman" w:cs="Times New Roman"/>
          <w:sz w:val="24"/>
          <w:szCs w:val="24"/>
        </w:rPr>
      </w:pPr>
      <w:r w:rsidRPr="00504514">
        <w:rPr>
          <w:rFonts w:ascii="Times New Roman" w:hAnsi="Times New Roman" w:cs="Times New Roman"/>
          <w:sz w:val="24"/>
          <w:szCs w:val="24"/>
        </w:rPr>
        <w:t>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порядке предоставления коммунальных услуг гражданам, утвержденными постановлением Правительства РФ от 06.05.2011 № 354.</w:t>
      </w:r>
    </w:p>
    <w:p w:rsidR="00504514" w:rsidRPr="00504514" w:rsidRDefault="009E448E" w:rsidP="00D26031">
      <w:pPr>
        <w:pStyle w:val="ac"/>
        <w:numPr>
          <w:ilvl w:val="2"/>
          <w:numId w:val="6"/>
        </w:numPr>
        <w:spacing w:after="0" w:line="240" w:lineRule="auto"/>
        <w:ind w:left="0" w:firstLine="720"/>
        <w:jc w:val="both"/>
        <w:rPr>
          <w:rFonts w:ascii="Times New Roman" w:hAnsi="Times New Roman" w:cs="Times New Roman"/>
          <w:sz w:val="24"/>
          <w:szCs w:val="24"/>
        </w:rPr>
      </w:pPr>
      <w:r w:rsidRPr="00504514">
        <w:rPr>
          <w:rFonts w:ascii="Times New Roman" w:hAnsi="Times New Roman" w:cs="Times New Roman"/>
          <w:sz w:val="24"/>
          <w:szCs w:val="24"/>
        </w:rPr>
        <w:t>Расчет за коммунальные услуги производится по тарифам, в соответствии с порядком определения цены, установленной в соответствии с положениями действующих на момент оплаты федеральных законов, иных нормативно-правовых актов, а также актов уполномоченных органов власти в области государственного регулирования тарифов в соответствии с тарификационными группами Потребителя.</w:t>
      </w:r>
    </w:p>
    <w:p w:rsidR="00504514" w:rsidRPr="00504514" w:rsidRDefault="009E448E" w:rsidP="00D26031">
      <w:pPr>
        <w:pStyle w:val="ac"/>
        <w:numPr>
          <w:ilvl w:val="2"/>
          <w:numId w:val="6"/>
        </w:numPr>
        <w:spacing w:after="0" w:line="240" w:lineRule="auto"/>
        <w:ind w:left="0"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 В</w:t>
      </w:r>
      <w:r w:rsidR="00F20C17">
        <w:rPr>
          <w:rFonts w:ascii="Times New Roman" w:hAnsi="Times New Roman" w:cs="Times New Roman"/>
          <w:sz w:val="24"/>
          <w:szCs w:val="24"/>
        </w:rPr>
        <w:t xml:space="preserve"> случае если в ходе исполнения д</w:t>
      </w:r>
      <w:r w:rsidRPr="00504514">
        <w:rPr>
          <w:rFonts w:ascii="Times New Roman" w:hAnsi="Times New Roman" w:cs="Times New Roman"/>
          <w:sz w:val="24"/>
          <w:szCs w:val="24"/>
        </w:rPr>
        <w:t>оговора вступил в силу нормативный правовой акт, изменяющ</w:t>
      </w:r>
      <w:r w:rsidR="00F20C17">
        <w:rPr>
          <w:rFonts w:ascii="Times New Roman" w:hAnsi="Times New Roman" w:cs="Times New Roman"/>
          <w:sz w:val="24"/>
          <w:szCs w:val="24"/>
        </w:rPr>
        <w:t>ий порядок определения цены по д</w:t>
      </w:r>
      <w:r w:rsidRPr="00504514">
        <w:rPr>
          <w:rFonts w:ascii="Times New Roman" w:hAnsi="Times New Roman" w:cs="Times New Roman"/>
          <w:sz w:val="24"/>
          <w:szCs w:val="24"/>
        </w:rPr>
        <w:t>оговору или акт об установлении новой цены, Стороны с момента его введения в действие</w:t>
      </w:r>
      <w:r w:rsidR="00F20C17">
        <w:rPr>
          <w:rFonts w:ascii="Times New Roman" w:hAnsi="Times New Roman" w:cs="Times New Roman"/>
          <w:sz w:val="24"/>
          <w:szCs w:val="24"/>
        </w:rPr>
        <w:t xml:space="preserve"> при осуществлении расчетов по д</w:t>
      </w:r>
      <w:r w:rsidRPr="00504514">
        <w:rPr>
          <w:rFonts w:ascii="Times New Roman" w:hAnsi="Times New Roman" w:cs="Times New Roman"/>
          <w:sz w:val="24"/>
          <w:szCs w:val="24"/>
        </w:rPr>
        <w:t>оговору обязаны применять новый порядок определения цен и (или) новую цену.</w:t>
      </w:r>
    </w:p>
    <w:p w:rsidR="009E448E" w:rsidRPr="00504514" w:rsidRDefault="009E448E" w:rsidP="00D26031">
      <w:pPr>
        <w:pStyle w:val="ac"/>
        <w:numPr>
          <w:ilvl w:val="2"/>
          <w:numId w:val="6"/>
        </w:numPr>
        <w:spacing w:after="0" w:line="240" w:lineRule="auto"/>
        <w:ind w:left="0" w:firstLine="720"/>
        <w:jc w:val="both"/>
        <w:rPr>
          <w:rFonts w:ascii="Times New Roman" w:hAnsi="Times New Roman" w:cs="Times New Roman"/>
          <w:sz w:val="24"/>
          <w:szCs w:val="24"/>
        </w:rPr>
      </w:pPr>
      <w:r w:rsidRPr="00504514">
        <w:rPr>
          <w:rFonts w:ascii="Times New Roman" w:hAnsi="Times New Roman" w:cs="Times New Roman"/>
          <w:sz w:val="24"/>
          <w:szCs w:val="24"/>
        </w:rPr>
        <w:t>С момента введения новых тарифов, тарифы становятся</w:t>
      </w:r>
      <w:r w:rsidR="00F20C17">
        <w:rPr>
          <w:rFonts w:ascii="Times New Roman" w:hAnsi="Times New Roman" w:cs="Times New Roman"/>
          <w:sz w:val="24"/>
          <w:szCs w:val="24"/>
        </w:rPr>
        <w:t xml:space="preserve"> обязательными для всех Сторон д</w:t>
      </w:r>
      <w:r w:rsidRPr="00504514">
        <w:rPr>
          <w:rFonts w:ascii="Times New Roman" w:hAnsi="Times New Roman" w:cs="Times New Roman"/>
          <w:sz w:val="24"/>
          <w:szCs w:val="24"/>
        </w:rPr>
        <w:t>оговора.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3.4.3. У</w:t>
      </w:r>
      <w:r w:rsidR="00F20C17">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обязана информировать в письменной форме Собственников </w:t>
      </w:r>
      <w:r w:rsidR="00F20C17">
        <w:rPr>
          <w:rFonts w:ascii="Times New Roman" w:hAnsi="Times New Roman" w:cs="Times New Roman"/>
          <w:sz w:val="24"/>
          <w:szCs w:val="24"/>
        </w:rPr>
        <w:t xml:space="preserve">и(или) Пользователей </w:t>
      </w:r>
      <w:r w:rsidRPr="00504514">
        <w:rPr>
          <w:rFonts w:ascii="Times New Roman" w:hAnsi="Times New Roman" w:cs="Times New Roman"/>
          <w:sz w:val="24"/>
          <w:szCs w:val="24"/>
        </w:rPr>
        <w:t>помещений в многоквартирном доме об изменении размера платы за коммуна</w:t>
      </w:r>
      <w:r w:rsidR="00D76D19">
        <w:rPr>
          <w:rFonts w:ascii="Times New Roman" w:hAnsi="Times New Roman" w:cs="Times New Roman"/>
          <w:sz w:val="24"/>
          <w:szCs w:val="24"/>
        </w:rPr>
        <w:t>льные услуги не позднее, чем за 10 (десять)</w:t>
      </w:r>
      <w:r w:rsidRPr="00504514">
        <w:rPr>
          <w:rFonts w:ascii="Times New Roman" w:hAnsi="Times New Roman" w:cs="Times New Roman"/>
          <w:sz w:val="24"/>
          <w:szCs w:val="24"/>
        </w:rPr>
        <w:t xml:space="preserve"> дней до даты представления платежных документов, на основании которых будет вноситься плата за коммунальные услуги в ином размере.</w:t>
      </w:r>
    </w:p>
    <w:p w:rsidR="00504514" w:rsidRPr="00504514" w:rsidRDefault="00504514"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3.5. Порядок внесения платы за содержание и ремонт жилого помещения и коммунальные услуги.</w:t>
      </w:r>
    </w:p>
    <w:p w:rsidR="009E448E" w:rsidRPr="00504514" w:rsidRDefault="00D855A2" w:rsidP="00D26031">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3.5.1. Собственник и иные </w:t>
      </w:r>
      <w:r w:rsidR="00F20C17">
        <w:rPr>
          <w:rFonts w:ascii="Times New Roman" w:hAnsi="Times New Roman" w:cs="Times New Roman"/>
          <w:sz w:val="24"/>
          <w:szCs w:val="24"/>
        </w:rPr>
        <w:t>Пользователи</w:t>
      </w:r>
      <w:r w:rsidR="009E448E" w:rsidRPr="00504514">
        <w:rPr>
          <w:rFonts w:ascii="Times New Roman" w:hAnsi="Times New Roman" w:cs="Times New Roman"/>
          <w:sz w:val="24"/>
          <w:szCs w:val="24"/>
        </w:rPr>
        <w:t xml:space="preserve"> плату за жилое помещение и коммунальные услуги вносят в кассу У</w:t>
      </w:r>
      <w:r w:rsidR="00F20C17">
        <w:rPr>
          <w:rFonts w:ascii="Times New Roman" w:hAnsi="Times New Roman" w:cs="Times New Roman"/>
          <w:sz w:val="24"/>
          <w:szCs w:val="24"/>
        </w:rPr>
        <w:t>правляющей организации</w:t>
      </w:r>
      <w:r w:rsidR="009E448E" w:rsidRPr="00504514">
        <w:rPr>
          <w:rFonts w:ascii="Times New Roman" w:hAnsi="Times New Roman" w:cs="Times New Roman"/>
          <w:sz w:val="24"/>
          <w:szCs w:val="24"/>
        </w:rPr>
        <w:t>.</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lastRenderedPageBreak/>
        <w:t xml:space="preserve">3.5.2. На основании решения Собственник </w:t>
      </w:r>
      <w:r w:rsidR="00F20C17">
        <w:rPr>
          <w:rFonts w:ascii="Times New Roman" w:hAnsi="Times New Roman" w:cs="Times New Roman"/>
          <w:sz w:val="24"/>
          <w:szCs w:val="24"/>
        </w:rPr>
        <w:t>и иные Пользователи могут</w:t>
      </w:r>
      <w:r w:rsidRPr="00504514">
        <w:rPr>
          <w:rFonts w:ascii="Times New Roman" w:hAnsi="Times New Roman" w:cs="Times New Roman"/>
          <w:sz w:val="24"/>
          <w:szCs w:val="24"/>
        </w:rPr>
        <w:t xml:space="preserve">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w:t>
      </w:r>
      <w:r w:rsidR="00F20C17">
        <w:rPr>
          <w:rFonts w:ascii="Times New Roman" w:hAnsi="Times New Roman" w:cs="Times New Roman"/>
          <w:sz w:val="24"/>
          <w:szCs w:val="24"/>
        </w:rPr>
        <w:t>олнением Собственником и иными Пользователями</w:t>
      </w:r>
      <w:r w:rsidRPr="00504514">
        <w:rPr>
          <w:rFonts w:ascii="Times New Roman" w:hAnsi="Times New Roman" w:cs="Times New Roman"/>
          <w:sz w:val="24"/>
          <w:szCs w:val="24"/>
        </w:rPr>
        <w:t xml:space="preserve"> своих обязательств по внесению платы за коммунальные услуги перед У</w:t>
      </w:r>
      <w:r w:rsidR="00F20C17">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которая отвечает перед Собственником </w:t>
      </w:r>
      <w:r w:rsidR="00F20C17">
        <w:rPr>
          <w:rFonts w:ascii="Times New Roman" w:hAnsi="Times New Roman" w:cs="Times New Roman"/>
          <w:sz w:val="24"/>
          <w:szCs w:val="24"/>
        </w:rPr>
        <w:t xml:space="preserve">и иными Пользователями </w:t>
      </w:r>
      <w:r w:rsidRPr="00504514">
        <w:rPr>
          <w:rFonts w:ascii="Times New Roman" w:hAnsi="Times New Roman" w:cs="Times New Roman"/>
          <w:sz w:val="24"/>
          <w:szCs w:val="24"/>
        </w:rPr>
        <w:t>за предоставление коммунальных услуг надлежащего качества.</w:t>
      </w:r>
    </w:p>
    <w:p w:rsidR="009E448E" w:rsidRPr="00504514" w:rsidRDefault="009E448E" w:rsidP="00D26031">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3.5.3. Плата за жилое помещение и коммунальные услуги вносится ежемесячно до </w:t>
      </w:r>
      <w:r w:rsidR="00F20C17">
        <w:rPr>
          <w:rFonts w:ascii="Times New Roman" w:hAnsi="Times New Roman" w:cs="Times New Roman"/>
          <w:sz w:val="24"/>
          <w:szCs w:val="24"/>
        </w:rPr>
        <w:t>10</w:t>
      </w:r>
      <w:r w:rsidRPr="00504514">
        <w:rPr>
          <w:rFonts w:ascii="Times New Roman" w:hAnsi="Times New Roman" w:cs="Times New Roman"/>
          <w:sz w:val="24"/>
          <w:szCs w:val="24"/>
        </w:rPr>
        <w:t xml:space="preserve"> числа месяца, следующего за истекшим месяцем, на основании платежных документов, представленных У</w:t>
      </w:r>
      <w:r w:rsidR="00F20C17">
        <w:rPr>
          <w:rFonts w:ascii="Times New Roman" w:hAnsi="Times New Roman" w:cs="Times New Roman"/>
          <w:sz w:val="24"/>
          <w:szCs w:val="24"/>
        </w:rPr>
        <w:t xml:space="preserve">правляющей организацией </w:t>
      </w:r>
      <w:r w:rsidRPr="00504514">
        <w:rPr>
          <w:rFonts w:ascii="Times New Roman" w:hAnsi="Times New Roman" w:cs="Times New Roman"/>
          <w:sz w:val="24"/>
          <w:szCs w:val="24"/>
        </w:rPr>
        <w:t xml:space="preserve"> не позднее </w:t>
      </w:r>
      <w:r w:rsidR="00F20C17">
        <w:rPr>
          <w:rFonts w:ascii="Times New Roman" w:hAnsi="Times New Roman" w:cs="Times New Roman"/>
          <w:sz w:val="24"/>
          <w:szCs w:val="24"/>
        </w:rPr>
        <w:t>5</w:t>
      </w:r>
      <w:r w:rsidRPr="00504514">
        <w:rPr>
          <w:rFonts w:ascii="Times New Roman" w:hAnsi="Times New Roman" w:cs="Times New Roman"/>
          <w:sz w:val="24"/>
          <w:szCs w:val="24"/>
        </w:rPr>
        <w:t xml:space="preserve"> числа месяца, следующего за истекшим месяцем.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3.5.4. Неиспользование Собственником </w:t>
      </w:r>
      <w:r w:rsidR="00F20C17">
        <w:rPr>
          <w:rFonts w:ascii="Times New Roman" w:hAnsi="Times New Roman" w:cs="Times New Roman"/>
          <w:sz w:val="24"/>
          <w:szCs w:val="24"/>
        </w:rPr>
        <w:t xml:space="preserve">и(или) Пользователем </w:t>
      </w:r>
      <w:r w:rsidRPr="00504514">
        <w:rPr>
          <w:rFonts w:ascii="Times New Roman" w:hAnsi="Times New Roman" w:cs="Times New Roman"/>
          <w:sz w:val="24"/>
          <w:szCs w:val="24"/>
        </w:rPr>
        <w:t xml:space="preserve">помещения не является основанием невнесения платы за жилое помещение и коммунальные услуги. </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3.5.5. При временном отсутствии </w:t>
      </w:r>
      <w:r w:rsidR="00F20C17">
        <w:rPr>
          <w:rFonts w:ascii="Times New Roman" w:hAnsi="Times New Roman" w:cs="Times New Roman"/>
          <w:sz w:val="24"/>
          <w:szCs w:val="24"/>
        </w:rPr>
        <w:t>Собственника и(или) Пользователя</w:t>
      </w:r>
      <w:r w:rsidRPr="00504514">
        <w:rPr>
          <w:rFonts w:ascii="Times New Roman" w:hAnsi="Times New Roman" w:cs="Times New Roman"/>
          <w:sz w:val="24"/>
          <w:szCs w:val="24"/>
        </w:rPr>
        <w:t xml:space="preserve">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постановлением Правительства РФ 06.05.2011 № 354.</w:t>
      </w:r>
    </w:p>
    <w:p w:rsidR="009E448E" w:rsidRPr="00504514" w:rsidRDefault="009E448E" w:rsidP="00D26031">
      <w:pPr>
        <w:autoSpaceDE w:val="0"/>
        <w:autoSpaceDN w:val="0"/>
        <w:adjustRightInd w:val="0"/>
        <w:spacing w:after="0" w:line="240" w:lineRule="auto"/>
        <w:ind w:firstLine="720"/>
        <w:rPr>
          <w:rFonts w:ascii="Times New Roman" w:hAnsi="Times New Roman" w:cs="Times New Roman"/>
          <w:sz w:val="24"/>
          <w:szCs w:val="24"/>
        </w:rPr>
      </w:pPr>
    </w:p>
    <w:p w:rsidR="009E448E" w:rsidRPr="00D26031" w:rsidRDefault="009E448E" w:rsidP="00D26031">
      <w:pPr>
        <w:pStyle w:val="ac"/>
        <w:numPr>
          <w:ilvl w:val="0"/>
          <w:numId w:val="6"/>
        </w:numPr>
        <w:spacing w:after="0" w:line="240" w:lineRule="auto"/>
        <w:jc w:val="center"/>
        <w:rPr>
          <w:rFonts w:ascii="Times New Roman" w:hAnsi="Times New Roman" w:cs="Times New Roman"/>
          <w:b/>
          <w:sz w:val="24"/>
          <w:szCs w:val="24"/>
        </w:rPr>
      </w:pPr>
      <w:r w:rsidRPr="00D26031">
        <w:rPr>
          <w:rFonts w:ascii="Times New Roman" w:hAnsi="Times New Roman" w:cs="Times New Roman"/>
          <w:b/>
          <w:sz w:val="24"/>
          <w:szCs w:val="24"/>
        </w:rPr>
        <w:t>Ответственность Сторон</w:t>
      </w:r>
    </w:p>
    <w:p w:rsidR="009E448E" w:rsidRPr="00504514" w:rsidRDefault="009E448E" w:rsidP="00D26031">
      <w:pPr>
        <w:spacing w:after="0" w:line="240" w:lineRule="auto"/>
        <w:ind w:firstLine="720"/>
        <w:rPr>
          <w:rFonts w:ascii="Times New Roman" w:hAnsi="Times New Roman" w:cs="Times New Roman"/>
          <w:b/>
          <w:sz w:val="24"/>
          <w:szCs w:val="24"/>
        </w:rPr>
      </w:pP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4.1. Собственник и иные </w:t>
      </w:r>
      <w:r w:rsidR="008B6055">
        <w:rPr>
          <w:rFonts w:ascii="Times New Roman" w:hAnsi="Times New Roman" w:cs="Times New Roman"/>
          <w:sz w:val="24"/>
          <w:szCs w:val="24"/>
        </w:rPr>
        <w:t>Пользователи</w:t>
      </w:r>
      <w:r w:rsidRPr="00504514">
        <w:rPr>
          <w:rFonts w:ascii="Times New Roman" w:hAnsi="Times New Roman" w:cs="Times New Roman"/>
          <w:sz w:val="24"/>
          <w:szCs w:val="24"/>
        </w:rPr>
        <w:t xml:space="preserve"> помещений, несвоевременно и (или) не полностью внесший плату за жилое помещение и коммунальные услуги, обязан уплатить У</w:t>
      </w:r>
      <w:r w:rsidR="008B6055">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пени в размере одной трехсотой </w:t>
      </w:r>
      <w:hyperlink r:id="rId39" w:history="1">
        <w:r w:rsidRPr="00504514">
          <w:rPr>
            <w:rFonts w:ascii="Times New Roman" w:hAnsi="Times New Roman" w:cs="Times New Roman"/>
            <w:sz w:val="24"/>
            <w:szCs w:val="24"/>
          </w:rPr>
          <w:t>ставки</w:t>
        </w:r>
      </w:hyperlink>
      <w:r w:rsidRPr="00504514">
        <w:rPr>
          <w:rFonts w:ascii="Times New Roman" w:hAnsi="Times New Roman" w:cs="Times New Roman"/>
          <w:sz w:val="24"/>
          <w:szCs w:val="24"/>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размера пеней не допускается.</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4.2. При нарушении Собственником и иными </w:t>
      </w:r>
      <w:r w:rsidR="008B6055">
        <w:rPr>
          <w:rFonts w:ascii="Times New Roman" w:hAnsi="Times New Roman" w:cs="Times New Roman"/>
          <w:sz w:val="24"/>
          <w:szCs w:val="24"/>
        </w:rPr>
        <w:t>Пользователями</w:t>
      </w:r>
      <w:r w:rsidRPr="00504514">
        <w:rPr>
          <w:rFonts w:ascii="Times New Roman" w:hAnsi="Times New Roman" w:cs="Times New Roman"/>
          <w:sz w:val="24"/>
          <w:szCs w:val="24"/>
        </w:rPr>
        <w:t xml:space="preserve"> обязательств, предусмотренных настоящим договором, последний несет предусмотренную законодательством ответственность, в том числе по возмещению имущественного вреда, перед У</w:t>
      </w:r>
      <w:r w:rsidR="008B6055">
        <w:rPr>
          <w:rFonts w:ascii="Times New Roman" w:hAnsi="Times New Roman" w:cs="Times New Roman"/>
          <w:sz w:val="24"/>
          <w:szCs w:val="24"/>
        </w:rPr>
        <w:t xml:space="preserve">правляющей организацией и </w:t>
      </w:r>
      <w:r w:rsidRPr="00504514">
        <w:rPr>
          <w:rFonts w:ascii="Times New Roman" w:hAnsi="Times New Roman" w:cs="Times New Roman"/>
          <w:sz w:val="24"/>
          <w:szCs w:val="24"/>
        </w:rPr>
        <w:t>имущественного и морального вреда перед третьими лицами за все возникшие в результате этого последствия.</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4.3. При выявлении У</w:t>
      </w:r>
      <w:r w:rsidR="008B6055">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факта проживания в квартире Собственника</w:t>
      </w:r>
      <w:r w:rsidR="008B6055">
        <w:rPr>
          <w:rFonts w:ascii="Times New Roman" w:hAnsi="Times New Roman" w:cs="Times New Roman"/>
          <w:sz w:val="24"/>
          <w:szCs w:val="24"/>
        </w:rPr>
        <w:t xml:space="preserve"> и(или) Пользователя </w:t>
      </w:r>
      <w:r w:rsidRPr="00504514">
        <w:rPr>
          <w:rFonts w:ascii="Times New Roman" w:hAnsi="Times New Roman" w:cs="Times New Roman"/>
          <w:sz w:val="24"/>
          <w:szCs w:val="24"/>
        </w:rPr>
        <w:t xml:space="preserve"> лиц, не зарегистрированных в установленном порядке, и невнесения иными </w:t>
      </w:r>
      <w:r w:rsidRPr="00504514">
        <w:rPr>
          <w:rFonts w:ascii="Times New Roman" w:hAnsi="Times New Roman" w:cs="Times New Roman"/>
          <w:sz w:val="24"/>
          <w:szCs w:val="24"/>
        </w:rPr>
        <w:lastRenderedPageBreak/>
        <w:t>потребителями платы по договору, У</w:t>
      </w:r>
      <w:r w:rsidR="008B6055">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после соответствующей проверки, составления акта и предупреждения Собственника</w:t>
      </w:r>
      <w:r w:rsidR="008B6055">
        <w:rPr>
          <w:rFonts w:ascii="Times New Roman" w:hAnsi="Times New Roman" w:cs="Times New Roman"/>
          <w:sz w:val="24"/>
          <w:szCs w:val="24"/>
        </w:rPr>
        <w:t xml:space="preserve"> и(или) Пользователя</w:t>
      </w:r>
      <w:r w:rsidRPr="00504514">
        <w:rPr>
          <w:rFonts w:ascii="Times New Roman" w:hAnsi="Times New Roman" w:cs="Times New Roman"/>
          <w:sz w:val="24"/>
          <w:szCs w:val="24"/>
        </w:rPr>
        <w:t xml:space="preserve"> вправе в судебном порядке взыскать с него понесенные убытки.</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4.4.</w:t>
      </w:r>
      <w:r w:rsidRPr="00504514">
        <w:rPr>
          <w:rFonts w:ascii="Times New Roman" w:hAnsi="Times New Roman" w:cs="Times New Roman"/>
          <w:sz w:val="24"/>
          <w:szCs w:val="24"/>
        </w:rPr>
        <w:tab/>
        <w:t xml:space="preserve">В случае если Собственник </w:t>
      </w:r>
      <w:r w:rsidR="008B6055">
        <w:rPr>
          <w:rFonts w:ascii="Times New Roman" w:hAnsi="Times New Roman" w:cs="Times New Roman"/>
          <w:sz w:val="24"/>
          <w:szCs w:val="24"/>
        </w:rPr>
        <w:t xml:space="preserve">и(или) Пользователь </w:t>
      </w:r>
      <w:r w:rsidRPr="00504514">
        <w:rPr>
          <w:rFonts w:ascii="Times New Roman" w:hAnsi="Times New Roman" w:cs="Times New Roman"/>
          <w:sz w:val="24"/>
          <w:szCs w:val="24"/>
        </w:rPr>
        <w:t>своевременно не уведомил У</w:t>
      </w:r>
      <w:r w:rsidR="008B6055">
        <w:rPr>
          <w:rFonts w:ascii="Times New Roman" w:hAnsi="Times New Roman" w:cs="Times New Roman"/>
          <w:sz w:val="24"/>
          <w:szCs w:val="24"/>
        </w:rPr>
        <w:t>правляющую организацию</w:t>
      </w:r>
      <w:r w:rsidRPr="00504514">
        <w:rPr>
          <w:rFonts w:ascii="Times New Roman" w:hAnsi="Times New Roman" w:cs="Times New Roman"/>
          <w:sz w:val="24"/>
          <w:szCs w:val="24"/>
        </w:rPr>
        <w:t xml:space="preserve"> о смене Собственника</w:t>
      </w:r>
      <w:r w:rsidR="008B6055">
        <w:rPr>
          <w:rFonts w:ascii="Times New Roman" w:hAnsi="Times New Roman" w:cs="Times New Roman"/>
          <w:sz w:val="24"/>
          <w:szCs w:val="24"/>
        </w:rPr>
        <w:t xml:space="preserve"> и(или) Пользователя</w:t>
      </w:r>
      <w:r w:rsidRPr="00504514">
        <w:rPr>
          <w:rFonts w:ascii="Times New Roman" w:hAnsi="Times New Roman" w:cs="Times New Roman"/>
          <w:sz w:val="24"/>
          <w:szCs w:val="24"/>
        </w:rPr>
        <w:t>, не представил подтверждающие документы, то требования по выполнению обязательств по настоящему договору могут быть предъявлены к Собственнику</w:t>
      </w:r>
      <w:r w:rsidR="008B6055">
        <w:rPr>
          <w:rFonts w:ascii="Times New Roman" w:hAnsi="Times New Roman" w:cs="Times New Roman"/>
          <w:sz w:val="24"/>
          <w:szCs w:val="24"/>
        </w:rPr>
        <w:t xml:space="preserve"> и(или) Пользователю</w:t>
      </w:r>
      <w:r w:rsidRPr="00504514">
        <w:rPr>
          <w:rFonts w:ascii="Times New Roman" w:hAnsi="Times New Roman" w:cs="Times New Roman"/>
          <w:sz w:val="24"/>
          <w:szCs w:val="24"/>
        </w:rPr>
        <w:t>, с которым заключен настоящий договор, до дня предоставления необходимых подтверждающих документов.</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4.5. У</w:t>
      </w:r>
      <w:r w:rsidR="008B6055">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несет установленную законодательством Российской Федерации ответственность за вред, причиненный жизни, здоровью и имуществу Собственника</w:t>
      </w:r>
      <w:r w:rsidR="008B6055">
        <w:rPr>
          <w:rFonts w:ascii="Times New Roman" w:hAnsi="Times New Roman" w:cs="Times New Roman"/>
          <w:sz w:val="24"/>
          <w:szCs w:val="24"/>
        </w:rPr>
        <w:t xml:space="preserve"> и(или) Пользователю</w:t>
      </w:r>
      <w:r w:rsidRPr="00504514">
        <w:rPr>
          <w:rFonts w:ascii="Times New Roman" w:hAnsi="Times New Roman" w:cs="Times New Roman"/>
          <w:sz w:val="24"/>
          <w:szCs w:val="24"/>
        </w:rPr>
        <w:t xml:space="preserve">, а также лицам, совместно проживающим с ним, вследствие не предоставления коммунальных услуг или предоставления коммунальных услуг ненадлежащего качества. </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4.6. У</w:t>
      </w:r>
      <w:r w:rsidR="008B6055">
        <w:rPr>
          <w:rFonts w:ascii="Times New Roman" w:hAnsi="Times New Roman" w:cs="Times New Roman"/>
          <w:sz w:val="24"/>
          <w:szCs w:val="24"/>
        </w:rPr>
        <w:t xml:space="preserve">правляющая организация </w:t>
      </w:r>
      <w:r w:rsidRPr="00504514">
        <w:rPr>
          <w:rFonts w:ascii="Times New Roman" w:hAnsi="Times New Roman" w:cs="Times New Roman"/>
          <w:sz w:val="24"/>
          <w:szCs w:val="24"/>
        </w:rPr>
        <w:t xml:space="preserve">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нарушение обязательств со стороны контрагентов У</w:t>
      </w:r>
      <w:r w:rsidR="008B6055">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действий (бездействия) У</w:t>
      </w:r>
      <w:r w:rsidR="008B6055">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включая отсутствие у У</w:t>
      </w:r>
      <w:r w:rsidR="008B6055">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необходимых денежных средств.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4.7. У</w:t>
      </w:r>
      <w:r w:rsidR="008B6055">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освобождается от ответственности в случае, если на основании акта осмотра общего имущества МКД, составленного У</w:t>
      </w:r>
      <w:r w:rsidR="008B6055">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и установления необходимости проведения капитального ремонта общего имущества по предложению У</w:t>
      </w:r>
      <w:r w:rsidR="008B6055">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о видах работ, их стоимости и </w:t>
      </w:r>
      <w:r w:rsidR="008B6055">
        <w:rPr>
          <w:rFonts w:ascii="Times New Roman" w:hAnsi="Times New Roman" w:cs="Times New Roman"/>
          <w:sz w:val="24"/>
          <w:szCs w:val="24"/>
        </w:rPr>
        <w:t>сроках выполнения Собственником</w:t>
      </w:r>
      <w:r w:rsidRPr="00504514">
        <w:rPr>
          <w:rFonts w:ascii="Times New Roman" w:hAnsi="Times New Roman" w:cs="Times New Roman"/>
          <w:sz w:val="24"/>
          <w:szCs w:val="24"/>
        </w:rPr>
        <w:t xml:space="preserve"> не принято решение о проведении капитального ремонта общего имущества МКД.</w:t>
      </w:r>
    </w:p>
    <w:p w:rsidR="009E448E" w:rsidRPr="00504514" w:rsidRDefault="009E448E" w:rsidP="00D26031">
      <w:pPr>
        <w:spacing w:after="0" w:line="240" w:lineRule="auto"/>
        <w:ind w:firstLine="720"/>
        <w:jc w:val="center"/>
        <w:rPr>
          <w:rFonts w:ascii="Times New Roman" w:hAnsi="Times New Roman" w:cs="Times New Roman"/>
          <w:b/>
          <w:sz w:val="24"/>
          <w:szCs w:val="24"/>
        </w:rPr>
      </w:pPr>
    </w:p>
    <w:p w:rsidR="009E448E" w:rsidRPr="00D26031" w:rsidRDefault="009E448E" w:rsidP="00D26031">
      <w:pPr>
        <w:pStyle w:val="ac"/>
        <w:numPr>
          <w:ilvl w:val="0"/>
          <w:numId w:val="6"/>
        </w:numPr>
        <w:spacing w:after="0" w:line="240" w:lineRule="auto"/>
        <w:jc w:val="center"/>
        <w:rPr>
          <w:rFonts w:ascii="Times New Roman" w:hAnsi="Times New Roman" w:cs="Times New Roman"/>
          <w:b/>
          <w:sz w:val="24"/>
          <w:szCs w:val="24"/>
        </w:rPr>
      </w:pPr>
      <w:r w:rsidRPr="00D26031">
        <w:rPr>
          <w:rFonts w:ascii="Times New Roman" w:hAnsi="Times New Roman" w:cs="Times New Roman"/>
          <w:b/>
          <w:sz w:val="24"/>
          <w:szCs w:val="24"/>
        </w:rPr>
        <w:t>Срок действия договора</w:t>
      </w:r>
    </w:p>
    <w:p w:rsidR="009E448E" w:rsidRPr="00504514" w:rsidRDefault="009E448E" w:rsidP="00D26031">
      <w:pPr>
        <w:spacing w:after="0" w:line="240" w:lineRule="auto"/>
        <w:ind w:firstLine="720"/>
        <w:rPr>
          <w:rFonts w:ascii="Times New Roman" w:hAnsi="Times New Roman" w:cs="Times New Roman"/>
          <w:b/>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5.1.</w:t>
      </w:r>
      <w:r w:rsidRPr="00504514">
        <w:rPr>
          <w:rFonts w:ascii="Times New Roman" w:hAnsi="Times New Roman" w:cs="Times New Roman"/>
          <w:sz w:val="24"/>
          <w:szCs w:val="24"/>
        </w:rPr>
        <w:tab/>
        <w:t xml:space="preserve">Договор заключается сроком на </w:t>
      </w:r>
      <w:r w:rsidR="00F90375">
        <w:rPr>
          <w:rFonts w:ascii="Times New Roman" w:hAnsi="Times New Roman" w:cs="Times New Roman"/>
          <w:sz w:val="24"/>
          <w:szCs w:val="24"/>
        </w:rPr>
        <w:t>3</w:t>
      </w:r>
      <w:r w:rsidRPr="00504514">
        <w:rPr>
          <w:rFonts w:ascii="Times New Roman" w:hAnsi="Times New Roman" w:cs="Times New Roman"/>
          <w:sz w:val="24"/>
          <w:szCs w:val="24"/>
        </w:rPr>
        <w:t xml:space="preserve"> (</w:t>
      </w:r>
      <w:r w:rsidR="00F90375">
        <w:rPr>
          <w:rFonts w:ascii="Times New Roman" w:hAnsi="Times New Roman" w:cs="Times New Roman"/>
          <w:sz w:val="24"/>
          <w:szCs w:val="24"/>
        </w:rPr>
        <w:t>три</w:t>
      </w:r>
      <w:r w:rsidRPr="00504514">
        <w:rPr>
          <w:rFonts w:ascii="Times New Roman" w:hAnsi="Times New Roman" w:cs="Times New Roman"/>
          <w:sz w:val="24"/>
          <w:szCs w:val="24"/>
        </w:rPr>
        <w:t xml:space="preserve">) года и действует с «___» ___________    20___ года по «___» ____________ 20__ года.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5.2. Срок действия договора управления многоквартирным домом может быть продлен на  3 (три) месяца, если: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собственник помещений на основании решения о выборе способа непосредственного управления многоквартирным домом не заключили договоры, предусмотренные </w:t>
      </w:r>
      <w:hyperlink r:id="rId40" w:history="1">
        <w:r w:rsidRPr="00504514">
          <w:rPr>
            <w:rFonts w:ascii="Times New Roman" w:hAnsi="Times New Roman" w:cs="Times New Roman"/>
            <w:sz w:val="24"/>
            <w:szCs w:val="24"/>
          </w:rPr>
          <w:t>статьей 164</w:t>
        </w:r>
      </w:hyperlink>
      <w:r w:rsidRPr="00504514">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товарищество собственников жилья либо жилищный кооператив или иной специализированный потребительский </w:t>
      </w:r>
      <w:r w:rsidRPr="00504514">
        <w:rPr>
          <w:rFonts w:ascii="Times New Roman" w:hAnsi="Times New Roman" w:cs="Times New Roman"/>
          <w:sz w:val="24"/>
          <w:szCs w:val="24"/>
        </w:rPr>
        <w:lastRenderedPageBreak/>
        <w:t>кооператив не зарегистрированы на основании решения общего собрания о выборе способа управления многоквартирным домом;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 другая управляющая организация, отобранная </w:t>
      </w:r>
      <w:r w:rsidR="00BD204F">
        <w:rPr>
          <w:rFonts w:ascii="Times New Roman" w:hAnsi="Times New Roman" w:cs="Times New Roman"/>
          <w:sz w:val="24"/>
          <w:szCs w:val="24"/>
        </w:rPr>
        <w:t>по результатам открытого конкурса</w:t>
      </w:r>
      <w:r w:rsidRPr="00504514">
        <w:rPr>
          <w:rFonts w:ascii="Times New Roman" w:hAnsi="Times New Roman" w:cs="Times New Roman"/>
          <w:sz w:val="24"/>
          <w:szCs w:val="24"/>
        </w:rPr>
        <w:t xml:space="preserve"> для управления многоквартирным домом, не приступила к выполнению договора управления многоквартирным домом.</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5.3. У</w:t>
      </w:r>
      <w:r w:rsidR="00BD204F">
        <w:rPr>
          <w:rFonts w:ascii="Times New Roman" w:hAnsi="Times New Roman" w:cs="Times New Roman"/>
          <w:sz w:val="24"/>
          <w:szCs w:val="24"/>
        </w:rPr>
        <w:t xml:space="preserve">правляющая организация </w:t>
      </w:r>
      <w:r w:rsidRPr="00504514">
        <w:rPr>
          <w:rFonts w:ascii="Times New Roman" w:hAnsi="Times New Roman" w:cs="Times New Roman"/>
          <w:sz w:val="24"/>
          <w:szCs w:val="24"/>
        </w:rPr>
        <w:t xml:space="preserve"> направляет Собственнику один экземпляр настоящего договора, подписанный У</w:t>
      </w:r>
      <w:r w:rsidR="00BD204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Собственник, уклоняющийся от подписания договора, может быть на основании ст. 445 ГК РФ понужден судом по требованию У</w:t>
      </w:r>
      <w:r w:rsidR="00BD204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к его подписанию.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5.4. Начало выполнения У</w:t>
      </w:r>
      <w:r w:rsidR="00BD204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возникших по результатам конкурса обязательств – с момента начала действия настоящего договора, но не более 30 дней с даты окончания</w:t>
      </w:r>
      <w:r w:rsidR="00BD204F">
        <w:rPr>
          <w:rFonts w:ascii="Times New Roman" w:hAnsi="Times New Roman" w:cs="Times New Roman"/>
          <w:sz w:val="24"/>
          <w:szCs w:val="24"/>
        </w:rPr>
        <w:t xml:space="preserve"> срока направления Собственнику подписанного</w:t>
      </w:r>
      <w:r w:rsidRPr="00504514">
        <w:rPr>
          <w:rFonts w:ascii="Times New Roman" w:hAnsi="Times New Roman" w:cs="Times New Roman"/>
          <w:sz w:val="24"/>
          <w:szCs w:val="24"/>
        </w:rPr>
        <w:t xml:space="preserve"> У</w:t>
      </w:r>
      <w:r w:rsidR="00BD204F">
        <w:rPr>
          <w:rFonts w:ascii="Times New Roman" w:hAnsi="Times New Roman" w:cs="Times New Roman"/>
          <w:sz w:val="24"/>
          <w:szCs w:val="24"/>
        </w:rPr>
        <w:t>правляющей организацией договора</w:t>
      </w:r>
      <w:r w:rsidRPr="00504514">
        <w:rPr>
          <w:rFonts w:ascii="Times New Roman" w:hAnsi="Times New Roman" w:cs="Times New Roman"/>
          <w:sz w:val="24"/>
          <w:szCs w:val="24"/>
        </w:rPr>
        <w:t xml:space="preserve"> управления многоквартирным домом. </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Управляющая организация вправе взимать с Собственника и иных </w:t>
      </w:r>
      <w:r w:rsidR="00BD204F">
        <w:rPr>
          <w:rFonts w:ascii="Times New Roman" w:hAnsi="Times New Roman" w:cs="Times New Roman"/>
          <w:sz w:val="24"/>
          <w:szCs w:val="24"/>
        </w:rPr>
        <w:t>Пользователей</w:t>
      </w:r>
      <w:r w:rsidRPr="00504514">
        <w:rPr>
          <w:rFonts w:ascii="Times New Roman" w:hAnsi="Times New Roman" w:cs="Times New Roman"/>
          <w:sz w:val="24"/>
          <w:szCs w:val="24"/>
        </w:rPr>
        <w:t xml:space="preserve">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по настоящег</w:t>
      </w:r>
      <w:r w:rsidR="00BD204F">
        <w:rPr>
          <w:rFonts w:ascii="Times New Roman" w:hAnsi="Times New Roman" w:cs="Times New Roman"/>
          <w:sz w:val="24"/>
          <w:szCs w:val="24"/>
        </w:rPr>
        <w:t>о договору. Собственник и иные Пользователи</w:t>
      </w:r>
      <w:r w:rsidRPr="00504514">
        <w:rPr>
          <w:rFonts w:ascii="Times New Roman" w:hAnsi="Times New Roman" w:cs="Times New Roman"/>
          <w:sz w:val="24"/>
          <w:szCs w:val="24"/>
        </w:rPr>
        <w:t xml:space="preserve"> обязан</w:t>
      </w:r>
      <w:r w:rsidR="00BD204F">
        <w:rPr>
          <w:rFonts w:ascii="Times New Roman" w:hAnsi="Times New Roman" w:cs="Times New Roman"/>
          <w:sz w:val="24"/>
          <w:szCs w:val="24"/>
        </w:rPr>
        <w:t>ы</w:t>
      </w:r>
      <w:r w:rsidRPr="00504514">
        <w:rPr>
          <w:rFonts w:ascii="Times New Roman" w:hAnsi="Times New Roman" w:cs="Times New Roman"/>
          <w:sz w:val="24"/>
          <w:szCs w:val="24"/>
        </w:rPr>
        <w:t xml:space="preserve"> вносить указанную плату.</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 xml:space="preserve">5.5. Изменение и (или) расторжение договора управления многоквартирным домом осуществляются в порядке, предусмотренном гражданским </w:t>
      </w:r>
      <w:hyperlink r:id="rId41" w:history="1">
        <w:r w:rsidRPr="00504514">
          <w:rPr>
            <w:rFonts w:ascii="Times New Roman" w:hAnsi="Times New Roman" w:cs="Times New Roman"/>
            <w:sz w:val="24"/>
            <w:szCs w:val="24"/>
          </w:rPr>
          <w:t>законодательством.</w:t>
        </w:r>
      </w:hyperlink>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Собственник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договора в случае, если до истечения срока действия договора общим принято решение о выборе или об изменении способа управления этим домом.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5.6. Собственник помещений в многоквартирном доме на основании решения вправе в одностороннем порядке отказаться от исполнения договора управления многоквартирным домом, если У</w:t>
      </w:r>
      <w:r w:rsidR="00BD204F">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D26031" w:rsidRDefault="00D26031" w:rsidP="00D26031">
      <w:pPr>
        <w:widowControl w:val="0"/>
        <w:tabs>
          <w:tab w:val="left" w:pos="360"/>
        </w:tabs>
        <w:autoSpaceDE w:val="0"/>
        <w:autoSpaceDN w:val="0"/>
        <w:adjustRightInd w:val="0"/>
        <w:spacing w:after="0" w:line="240" w:lineRule="auto"/>
        <w:ind w:left="720"/>
        <w:rPr>
          <w:rFonts w:ascii="Times New Roman" w:hAnsi="Times New Roman" w:cs="Times New Roman"/>
          <w:sz w:val="24"/>
          <w:szCs w:val="24"/>
        </w:rPr>
      </w:pPr>
    </w:p>
    <w:p w:rsidR="009E448E" w:rsidRPr="00504514" w:rsidRDefault="009E448E" w:rsidP="00D26031">
      <w:pPr>
        <w:widowControl w:val="0"/>
        <w:numPr>
          <w:ilvl w:val="0"/>
          <w:numId w:val="4"/>
        </w:numPr>
        <w:tabs>
          <w:tab w:val="clear" w:pos="1275"/>
          <w:tab w:val="num" w:pos="0"/>
          <w:tab w:val="left" w:pos="360"/>
        </w:tabs>
        <w:autoSpaceDE w:val="0"/>
        <w:autoSpaceDN w:val="0"/>
        <w:adjustRightInd w:val="0"/>
        <w:spacing w:after="0" w:line="240" w:lineRule="auto"/>
        <w:ind w:left="0" w:firstLine="720"/>
        <w:jc w:val="center"/>
        <w:rPr>
          <w:rFonts w:ascii="Times New Roman" w:hAnsi="Times New Roman" w:cs="Times New Roman"/>
          <w:sz w:val="24"/>
          <w:szCs w:val="24"/>
        </w:rPr>
      </w:pPr>
      <w:r w:rsidRPr="00504514">
        <w:rPr>
          <w:rFonts w:ascii="Times New Roman" w:hAnsi="Times New Roman" w:cs="Times New Roman"/>
          <w:b/>
          <w:sz w:val="24"/>
          <w:szCs w:val="24"/>
        </w:rPr>
        <w:t>Порядок и формы осуществления контроля исполнения</w:t>
      </w:r>
    </w:p>
    <w:p w:rsidR="009E448E" w:rsidRPr="00504514" w:rsidRDefault="00F90375" w:rsidP="00D26031">
      <w:pPr>
        <w:tabs>
          <w:tab w:val="num" w:pos="0"/>
          <w:tab w:val="left" w:pos="360"/>
        </w:tabs>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обязательств </w:t>
      </w:r>
      <w:r w:rsidR="009E448E" w:rsidRPr="00504514">
        <w:rPr>
          <w:rFonts w:ascii="Times New Roman" w:hAnsi="Times New Roman" w:cs="Times New Roman"/>
          <w:b/>
          <w:sz w:val="24"/>
          <w:szCs w:val="24"/>
        </w:rPr>
        <w:t>Управляющей организацией</w:t>
      </w:r>
    </w:p>
    <w:p w:rsidR="009E448E" w:rsidRPr="00504514" w:rsidRDefault="009E448E" w:rsidP="00D26031">
      <w:pPr>
        <w:tabs>
          <w:tab w:val="num" w:pos="0"/>
          <w:tab w:val="left" w:pos="360"/>
        </w:tabs>
        <w:spacing w:after="0" w:line="240" w:lineRule="auto"/>
        <w:ind w:firstLine="720"/>
        <w:jc w:val="center"/>
        <w:rPr>
          <w:rFonts w:ascii="Times New Roman" w:hAnsi="Times New Roman" w:cs="Times New Roman"/>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6.1. У</w:t>
      </w:r>
      <w:r w:rsidR="00BD204F">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обязана предоставлять по запросу Собственника помещения в многоквартирном доме в течение трех рабочих дней документы, связанные с вы</w:t>
      </w:r>
      <w:r w:rsidRPr="00504514">
        <w:rPr>
          <w:rFonts w:ascii="Times New Roman" w:hAnsi="Times New Roman" w:cs="Times New Roman"/>
          <w:sz w:val="24"/>
          <w:szCs w:val="24"/>
        </w:rPr>
        <w:softHyphen/>
        <w:t>полнением обязательств по договору управления многоквартирным домом. К числу таких до</w:t>
      </w:r>
      <w:r w:rsidRPr="00504514">
        <w:rPr>
          <w:rFonts w:ascii="Times New Roman" w:hAnsi="Times New Roman" w:cs="Times New Roman"/>
          <w:sz w:val="24"/>
          <w:szCs w:val="24"/>
        </w:rPr>
        <w:softHyphen/>
        <w:t>кументов относятся:</w:t>
      </w:r>
    </w:p>
    <w:p w:rsidR="009E448E" w:rsidRPr="00504514" w:rsidRDefault="00F90375" w:rsidP="00F903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w:t>
      </w:r>
      <w:r w:rsidR="009E448E" w:rsidRPr="00504514">
        <w:rPr>
          <w:rFonts w:ascii="Times New Roman" w:hAnsi="Times New Roman" w:cs="Times New Roman"/>
          <w:sz w:val="24"/>
          <w:szCs w:val="24"/>
        </w:rPr>
        <w:t>справки об объемах фактически выполненных работ и оказанных услуг;</w:t>
      </w:r>
    </w:p>
    <w:p w:rsidR="009E448E" w:rsidRPr="00504514" w:rsidRDefault="00BD204F" w:rsidP="00F903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E448E" w:rsidRPr="00504514">
        <w:rPr>
          <w:rFonts w:ascii="Times New Roman" w:hAnsi="Times New Roman" w:cs="Times New Roman"/>
          <w:sz w:val="24"/>
          <w:szCs w:val="24"/>
        </w:rPr>
        <w:t>справки о сумме собранных с Собственников помещений денежных средств, поступивших в счет оплаты работ и услуг по содержанию и ремонту жилого помещения;</w:t>
      </w:r>
    </w:p>
    <w:p w:rsidR="009E448E" w:rsidRPr="00504514" w:rsidRDefault="00BD204F" w:rsidP="00F903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E448E" w:rsidRPr="00504514">
        <w:rPr>
          <w:rFonts w:ascii="Times New Roman" w:hAnsi="Times New Roman" w:cs="Times New Roman"/>
          <w:sz w:val="24"/>
          <w:szCs w:val="24"/>
        </w:rPr>
        <w:t>справки о наличии и размере задолженности УК перед ресурсоснабжающими организациями;</w:t>
      </w:r>
    </w:p>
    <w:p w:rsidR="00F90375" w:rsidRDefault="00BD204F" w:rsidP="00F903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E448E" w:rsidRPr="00504514">
        <w:rPr>
          <w:rFonts w:ascii="Times New Roman" w:hAnsi="Times New Roman" w:cs="Times New Roman"/>
          <w:sz w:val="24"/>
          <w:szCs w:val="24"/>
        </w:rPr>
        <w:t>справки о сроках выполнения отдельных видов работ и услуг, предусмотренных договором управления многоквартирным домом;</w:t>
      </w:r>
    </w:p>
    <w:p w:rsidR="009E448E" w:rsidRPr="00504514" w:rsidRDefault="00BD204F" w:rsidP="00F903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E448E" w:rsidRPr="00504514">
        <w:rPr>
          <w:rFonts w:ascii="Times New Roman" w:hAnsi="Times New Roman" w:cs="Times New Roman"/>
          <w:sz w:val="24"/>
          <w:szCs w:val="24"/>
        </w:rPr>
        <w:t>сведения о рабочих телефонах и адресах аварийной службы, в т. ч. диспетчеров лифтового хозяйства, сведения о времени работы бухгалтерии У</w:t>
      </w:r>
      <w:r>
        <w:rPr>
          <w:rFonts w:ascii="Times New Roman" w:hAnsi="Times New Roman" w:cs="Times New Roman"/>
          <w:sz w:val="24"/>
          <w:szCs w:val="24"/>
        </w:rPr>
        <w:t>правляющей организации</w:t>
      </w:r>
      <w:r w:rsidR="009E448E" w:rsidRPr="00504514">
        <w:rPr>
          <w:rFonts w:ascii="Times New Roman" w:hAnsi="Times New Roman" w:cs="Times New Roman"/>
          <w:sz w:val="24"/>
          <w:szCs w:val="24"/>
        </w:rPr>
        <w:t>, часах приема.</w:t>
      </w:r>
    </w:p>
    <w:p w:rsidR="009E448E" w:rsidRPr="00504514" w:rsidRDefault="009E448E" w:rsidP="00F90375">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Собственник и иные </w:t>
      </w:r>
      <w:r w:rsidR="00BD204F">
        <w:rPr>
          <w:rFonts w:ascii="Times New Roman" w:hAnsi="Times New Roman" w:cs="Times New Roman"/>
          <w:sz w:val="24"/>
          <w:szCs w:val="24"/>
        </w:rPr>
        <w:t>Пользователи</w:t>
      </w:r>
      <w:r w:rsidRPr="00504514">
        <w:rPr>
          <w:rFonts w:ascii="Times New Roman" w:hAnsi="Times New Roman" w:cs="Times New Roman"/>
          <w:sz w:val="24"/>
          <w:szCs w:val="24"/>
        </w:rPr>
        <w:t xml:space="preserve"> помещения не вправе требовать от Управляющей организации предостав</w:t>
      </w:r>
      <w:r w:rsidRPr="00504514">
        <w:rPr>
          <w:rFonts w:ascii="Times New Roman" w:hAnsi="Times New Roman" w:cs="Times New Roman"/>
          <w:sz w:val="24"/>
          <w:szCs w:val="24"/>
        </w:rPr>
        <w:softHyphen/>
        <w:t>ления сведений, составляющих коммерческую тайну, бухгалтерскую и налоговую отчетность У</w:t>
      </w:r>
      <w:r w:rsidR="00BD204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w:t>
      </w:r>
    </w:p>
    <w:p w:rsidR="00F90375" w:rsidRDefault="009E448E" w:rsidP="00F90375">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6.2. Собственник </w:t>
      </w:r>
      <w:r w:rsidR="00BD204F">
        <w:rPr>
          <w:rFonts w:ascii="Times New Roman" w:hAnsi="Times New Roman" w:cs="Times New Roman"/>
          <w:sz w:val="24"/>
          <w:szCs w:val="24"/>
        </w:rPr>
        <w:t xml:space="preserve">и(или) Пользователи </w:t>
      </w:r>
      <w:r w:rsidRPr="00504514">
        <w:rPr>
          <w:rFonts w:ascii="Times New Roman" w:hAnsi="Times New Roman" w:cs="Times New Roman"/>
          <w:sz w:val="24"/>
          <w:szCs w:val="24"/>
        </w:rPr>
        <w:t>вправе за 15 дней до окончания срока действия договора управления</w:t>
      </w:r>
      <w:r w:rsidR="00BD204F">
        <w:rPr>
          <w:rFonts w:ascii="Times New Roman" w:hAnsi="Times New Roman" w:cs="Times New Roman"/>
          <w:sz w:val="24"/>
          <w:szCs w:val="24"/>
        </w:rPr>
        <w:t xml:space="preserve"> </w:t>
      </w:r>
      <w:r w:rsidRPr="00504514">
        <w:rPr>
          <w:rFonts w:ascii="Times New Roman" w:hAnsi="Times New Roman" w:cs="Times New Roman"/>
          <w:sz w:val="24"/>
          <w:szCs w:val="24"/>
        </w:rPr>
        <w:t>многоквартирным домом ознакомиться в помещении У</w:t>
      </w:r>
      <w:r w:rsidR="00BD204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w:t>
      </w:r>
      <w:r w:rsidR="00BD204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xml:space="preserve">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E448E" w:rsidRPr="00504514" w:rsidRDefault="009E448E" w:rsidP="00F90375">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6.3. Письменные претензии Собственника о неисполнении или ненадлежащем исполнении У</w:t>
      </w:r>
      <w:r w:rsidR="00BD204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обязательств по договору управления многоквартирным домом рассматриваются У</w:t>
      </w:r>
      <w:r w:rsidR="00BD204F">
        <w:rPr>
          <w:rFonts w:ascii="Times New Roman" w:hAnsi="Times New Roman" w:cs="Times New Roman"/>
          <w:sz w:val="24"/>
          <w:szCs w:val="24"/>
        </w:rPr>
        <w:t>правляющей организацией в 10-дневный срок. Собственник</w:t>
      </w:r>
      <w:r w:rsidRPr="00504514">
        <w:rPr>
          <w:rFonts w:ascii="Times New Roman" w:hAnsi="Times New Roman" w:cs="Times New Roman"/>
          <w:sz w:val="24"/>
          <w:szCs w:val="24"/>
        </w:rPr>
        <w:t xml:space="preserve"> вправе направлять копии претензий для осуществления контроля их исполнения в администрацию города Якутска, а также в уполномоченные органы государственного надзора и контроля. </w:t>
      </w:r>
    </w:p>
    <w:p w:rsidR="009E448E" w:rsidRPr="00504514" w:rsidRDefault="009E448E" w:rsidP="00D26031">
      <w:pPr>
        <w:spacing w:after="0" w:line="240" w:lineRule="auto"/>
        <w:ind w:firstLine="720"/>
        <w:jc w:val="both"/>
        <w:rPr>
          <w:rFonts w:ascii="Times New Roman" w:hAnsi="Times New Roman" w:cs="Times New Roman"/>
          <w:sz w:val="24"/>
          <w:szCs w:val="24"/>
        </w:rPr>
      </w:pPr>
    </w:p>
    <w:p w:rsidR="009E448E" w:rsidRPr="00504514" w:rsidRDefault="009E448E" w:rsidP="00D26031">
      <w:pPr>
        <w:numPr>
          <w:ilvl w:val="0"/>
          <w:numId w:val="4"/>
        </w:numPr>
        <w:tabs>
          <w:tab w:val="left" w:pos="180"/>
          <w:tab w:val="left" w:pos="360"/>
          <w:tab w:val="left" w:pos="720"/>
        </w:tabs>
        <w:spacing w:after="0" w:line="240" w:lineRule="auto"/>
        <w:ind w:left="0" w:firstLine="720"/>
        <w:jc w:val="center"/>
        <w:rPr>
          <w:rFonts w:ascii="Times New Roman" w:hAnsi="Times New Roman" w:cs="Times New Roman"/>
          <w:b/>
          <w:sz w:val="24"/>
          <w:szCs w:val="24"/>
        </w:rPr>
      </w:pPr>
      <w:r w:rsidRPr="00504514">
        <w:rPr>
          <w:rFonts w:ascii="Times New Roman" w:hAnsi="Times New Roman" w:cs="Times New Roman"/>
          <w:b/>
          <w:sz w:val="24"/>
          <w:szCs w:val="24"/>
        </w:rPr>
        <w:t>Особые условия договора</w:t>
      </w:r>
    </w:p>
    <w:p w:rsidR="009E448E" w:rsidRPr="00504514" w:rsidRDefault="009E448E" w:rsidP="00D26031">
      <w:pPr>
        <w:tabs>
          <w:tab w:val="left" w:pos="180"/>
          <w:tab w:val="left" w:pos="360"/>
          <w:tab w:val="left" w:pos="720"/>
        </w:tabs>
        <w:spacing w:after="0" w:line="240" w:lineRule="auto"/>
        <w:ind w:firstLine="720"/>
        <w:rPr>
          <w:rFonts w:ascii="Times New Roman" w:hAnsi="Times New Roman" w:cs="Times New Roman"/>
          <w:b/>
          <w:sz w:val="24"/>
          <w:szCs w:val="24"/>
        </w:rPr>
      </w:pPr>
    </w:p>
    <w:p w:rsidR="009E448E" w:rsidRPr="00504514" w:rsidRDefault="00F90375" w:rsidP="00D260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r w:rsidR="009E448E" w:rsidRPr="00504514">
        <w:rPr>
          <w:rFonts w:ascii="Times New Roman" w:hAnsi="Times New Roman" w:cs="Times New Roman"/>
          <w:sz w:val="24"/>
          <w:szCs w:val="24"/>
        </w:rPr>
        <w:t>Обязательства по данному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w:t>
      </w:r>
      <w:r w:rsidR="00BD204F">
        <w:rPr>
          <w:rFonts w:ascii="Times New Roman" w:hAnsi="Times New Roman" w:cs="Times New Roman"/>
          <w:sz w:val="24"/>
          <w:szCs w:val="24"/>
        </w:rPr>
        <w:t>ений в многоквартирном доме.</w:t>
      </w:r>
    </w:p>
    <w:p w:rsidR="009E448E" w:rsidRPr="00504514" w:rsidRDefault="009E448E" w:rsidP="00D26031">
      <w:pPr>
        <w:spacing w:after="0" w:line="240" w:lineRule="auto"/>
        <w:ind w:firstLine="720"/>
        <w:jc w:val="both"/>
        <w:rPr>
          <w:rFonts w:ascii="Times New Roman" w:hAnsi="Times New Roman" w:cs="Times New Roman"/>
          <w:sz w:val="24"/>
          <w:szCs w:val="24"/>
        </w:rPr>
      </w:pPr>
    </w:p>
    <w:p w:rsidR="009E448E" w:rsidRPr="00504514" w:rsidRDefault="009E448E" w:rsidP="00D26031">
      <w:pPr>
        <w:numPr>
          <w:ilvl w:val="0"/>
          <w:numId w:val="4"/>
        </w:numPr>
        <w:spacing w:after="0" w:line="240" w:lineRule="auto"/>
        <w:ind w:left="0" w:firstLine="720"/>
        <w:jc w:val="center"/>
        <w:rPr>
          <w:rFonts w:ascii="Times New Roman" w:hAnsi="Times New Roman" w:cs="Times New Roman"/>
          <w:b/>
          <w:sz w:val="24"/>
          <w:szCs w:val="24"/>
        </w:rPr>
      </w:pPr>
      <w:r w:rsidRPr="00504514">
        <w:rPr>
          <w:rFonts w:ascii="Times New Roman" w:hAnsi="Times New Roman" w:cs="Times New Roman"/>
          <w:b/>
          <w:sz w:val="24"/>
          <w:szCs w:val="24"/>
        </w:rPr>
        <w:t>Обеспечение исполнения обязательств управляющей организации</w:t>
      </w:r>
    </w:p>
    <w:p w:rsidR="009E448E" w:rsidRPr="00504514" w:rsidRDefault="009E448E" w:rsidP="00D26031">
      <w:pPr>
        <w:spacing w:after="0" w:line="240" w:lineRule="auto"/>
        <w:ind w:firstLine="720"/>
        <w:rPr>
          <w:rFonts w:ascii="Times New Roman" w:hAnsi="Times New Roman" w:cs="Times New Roman"/>
          <w:b/>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8.1. В случае неисполнения, просрочки исполнения либо ненадлежащего исполнения У</w:t>
      </w:r>
      <w:r w:rsidR="00BD204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xml:space="preserve"> обязательств по настоящему договору, Собственник и иные </w:t>
      </w:r>
      <w:r w:rsidR="00BD204F">
        <w:rPr>
          <w:rFonts w:ascii="Times New Roman" w:hAnsi="Times New Roman" w:cs="Times New Roman"/>
          <w:sz w:val="24"/>
          <w:szCs w:val="24"/>
        </w:rPr>
        <w:t>Пользователи</w:t>
      </w:r>
      <w:r w:rsidRPr="00504514">
        <w:rPr>
          <w:rFonts w:ascii="Times New Roman" w:hAnsi="Times New Roman" w:cs="Times New Roman"/>
          <w:sz w:val="24"/>
          <w:szCs w:val="24"/>
        </w:rPr>
        <w:t xml:space="preserve"> помещения вправе оплачивать фактически выполненные работы и оказанные услуги с соблюдением требований, установленных пунктами 3.3.4., 3.4.2. настоящего договора.</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8.2. Мерами по обеспечению исполнения обязательств могут являться страхование ответственности У</w:t>
      </w:r>
      <w:r w:rsidR="00BD204F">
        <w:rPr>
          <w:rFonts w:ascii="Times New Roman" w:hAnsi="Times New Roman" w:cs="Times New Roman"/>
          <w:sz w:val="24"/>
          <w:szCs w:val="24"/>
        </w:rPr>
        <w:t>правляющей организации</w:t>
      </w:r>
      <w:r w:rsidRPr="00504514">
        <w:rPr>
          <w:rFonts w:ascii="Times New Roman" w:hAnsi="Times New Roman" w:cs="Times New Roman"/>
          <w:sz w:val="24"/>
          <w:szCs w:val="24"/>
        </w:rPr>
        <w:t>, безотзывная банковская гарантия и залог депозита (Способ обеспечения исполнения обязательств определяется У</w:t>
      </w:r>
      <w:r w:rsidR="00BD204F">
        <w:rPr>
          <w:rFonts w:ascii="Times New Roman" w:hAnsi="Times New Roman" w:cs="Times New Roman"/>
          <w:sz w:val="24"/>
          <w:szCs w:val="24"/>
        </w:rPr>
        <w:t>правляющей организацией</w:t>
      </w:r>
      <w:r w:rsidRPr="00504514">
        <w:rPr>
          <w:rFonts w:ascii="Times New Roman" w:hAnsi="Times New Roman" w:cs="Times New Roman"/>
          <w:sz w:val="24"/>
          <w:szCs w:val="24"/>
        </w:rPr>
        <w:t>, с которой заключается договор управления многоквартирным домом).</w:t>
      </w:r>
    </w:p>
    <w:p w:rsidR="009E448E" w:rsidRPr="00504514" w:rsidRDefault="009E448E" w:rsidP="00D2603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04514">
        <w:rPr>
          <w:rFonts w:ascii="Times New Roman" w:hAnsi="Times New Roman" w:cs="Times New Roman"/>
          <w:sz w:val="24"/>
          <w:szCs w:val="24"/>
        </w:rPr>
        <w:t>8.3. Обеспечение исполнение обязательств по уплате У</w:t>
      </w:r>
      <w:r w:rsidR="00BD204F">
        <w:rPr>
          <w:rFonts w:ascii="Times New Roman" w:hAnsi="Times New Roman" w:cs="Times New Roman"/>
          <w:sz w:val="24"/>
          <w:szCs w:val="24"/>
        </w:rPr>
        <w:t>правляющей организацией собственнику</w:t>
      </w:r>
      <w:r w:rsidRPr="00504514">
        <w:rPr>
          <w:rFonts w:ascii="Times New Roman" w:hAnsi="Times New Roman" w:cs="Times New Roman"/>
          <w:sz w:val="24"/>
          <w:szCs w:val="24"/>
        </w:rPr>
        <w:t xml:space="preserve">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w:t>
      </w:r>
      <w:r w:rsidR="00BD204F">
        <w:rPr>
          <w:rFonts w:ascii="Times New Roman" w:hAnsi="Times New Roman" w:cs="Times New Roman"/>
          <w:sz w:val="24"/>
          <w:szCs w:val="24"/>
        </w:rPr>
        <w:t>по договору</w:t>
      </w:r>
      <w:r w:rsidRPr="00504514">
        <w:rPr>
          <w:rFonts w:ascii="Times New Roman" w:hAnsi="Times New Roman" w:cs="Times New Roman"/>
          <w:sz w:val="24"/>
          <w:szCs w:val="24"/>
        </w:rPr>
        <w:t xml:space="preserve"> управления многоквартирным домом, в возмещение вреда, причиненного общему имуществу, предос</w:t>
      </w:r>
      <w:r w:rsidR="00BD204F">
        <w:rPr>
          <w:rFonts w:ascii="Times New Roman" w:hAnsi="Times New Roman" w:cs="Times New Roman"/>
          <w:sz w:val="24"/>
          <w:szCs w:val="24"/>
        </w:rPr>
        <w:t>тавляется в пользу собственника</w:t>
      </w:r>
      <w:r w:rsidRPr="00504514">
        <w:rPr>
          <w:rFonts w:ascii="Times New Roman" w:hAnsi="Times New Roman" w:cs="Times New Roman"/>
          <w:sz w:val="24"/>
          <w:szCs w:val="24"/>
        </w:rPr>
        <w:t xml:space="preserve"> помещений в многоквартирном доме, а обеспечение исп</w:t>
      </w:r>
      <w:r w:rsidR="00BD204F">
        <w:rPr>
          <w:rFonts w:ascii="Times New Roman" w:hAnsi="Times New Roman" w:cs="Times New Roman"/>
          <w:sz w:val="24"/>
          <w:szCs w:val="24"/>
        </w:rPr>
        <w:t>олнения обязательств по оплате У</w:t>
      </w:r>
      <w:r w:rsidRPr="00504514">
        <w:rPr>
          <w:rFonts w:ascii="Times New Roman" w:hAnsi="Times New Roman" w:cs="Times New Roman"/>
          <w:sz w:val="24"/>
          <w:szCs w:val="24"/>
        </w:rPr>
        <w:t>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w:t>
      </w:r>
      <w:r w:rsidR="00BD204F">
        <w:rPr>
          <w:rFonts w:ascii="Times New Roman" w:hAnsi="Times New Roman" w:cs="Times New Roman"/>
          <w:sz w:val="24"/>
          <w:szCs w:val="24"/>
        </w:rPr>
        <w:t>правляющая организация</w:t>
      </w:r>
      <w:r w:rsidRPr="00504514">
        <w:rPr>
          <w:rFonts w:ascii="Times New Roman" w:hAnsi="Times New Roman" w:cs="Times New Roman"/>
          <w:sz w:val="24"/>
          <w:szCs w:val="24"/>
        </w:rPr>
        <w:t xml:space="preserve"> обязана гарантировать его ежемесячное возобновление. </w:t>
      </w:r>
    </w:p>
    <w:p w:rsidR="009E448E" w:rsidRPr="00504514" w:rsidRDefault="009E448E" w:rsidP="00D26031">
      <w:pPr>
        <w:spacing w:after="0" w:line="240" w:lineRule="auto"/>
        <w:ind w:firstLine="720"/>
        <w:jc w:val="both"/>
        <w:rPr>
          <w:rFonts w:ascii="Times New Roman" w:hAnsi="Times New Roman" w:cs="Times New Roman"/>
          <w:sz w:val="24"/>
          <w:szCs w:val="24"/>
        </w:rPr>
      </w:pPr>
      <w:r w:rsidRPr="00D855A2">
        <w:rPr>
          <w:rFonts w:ascii="Times New Roman" w:hAnsi="Times New Roman" w:cs="Times New Roman"/>
          <w:sz w:val="24"/>
          <w:szCs w:val="24"/>
        </w:rPr>
        <w:t>8.4. Размер обеспе</w:t>
      </w:r>
      <w:r w:rsidR="00BD204F" w:rsidRPr="00D855A2">
        <w:rPr>
          <w:rFonts w:ascii="Times New Roman" w:hAnsi="Times New Roman" w:cs="Times New Roman"/>
          <w:sz w:val="24"/>
          <w:szCs w:val="24"/>
        </w:rPr>
        <w:t xml:space="preserve">чения ненадлежащего исполнения </w:t>
      </w:r>
      <w:r w:rsidRPr="00D855A2">
        <w:rPr>
          <w:rFonts w:ascii="Times New Roman" w:hAnsi="Times New Roman" w:cs="Times New Roman"/>
          <w:sz w:val="24"/>
          <w:szCs w:val="24"/>
        </w:rPr>
        <w:t>обязательств, реализуемого в случае неисполнения  У</w:t>
      </w:r>
      <w:r w:rsidR="00BD204F" w:rsidRPr="00D855A2">
        <w:rPr>
          <w:rFonts w:ascii="Times New Roman" w:hAnsi="Times New Roman" w:cs="Times New Roman"/>
          <w:sz w:val="24"/>
          <w:szCs w:val="24"/>
        </w:rPr>
        <w:t>правляющей организацией</w:t>
      </w:r>
      <w:r w:rsidRPr="00D855A2">
        <w:rPr>
          <w:rFonts w:ascii="Times New Roman" w:hAnsi="Times New Roman" w:cs="Times New Roman"/>
          <w:sz w:val="24"/>
          <w:szCs w:val="24"/>
        </w:rPr>
        <w:t xml:space="preserve"> обязательств по настоящему договору обеспечивается __________________________________________________________ в размере _______________ (_________________________________________________) рублей, что составляет </w:t>
      </w:r>
      <w:r w:rsidR="005F3465" w:rsidRPr="00D855A2">
        <w:rPr>
          <w:rFonts w:ascii="Times New Roman" w:hAnsi="Times New Roman" w:cs="Times New Roman"/>
          <w:sz w:val="24"/>
          <w:szCs w:val="24"/>
        </w:rPr>
        <w:t>_____</w:t>
      </w:r>
      <w:r w:rsidRPr="00D855A2">
        <w:rPr>
          <w:rFonts w:ascii="Times New Roman" w:hAnsi="Times New Roman" w:cs="Times New Roman"/>
          <w:sz w:val="24"/>
          <w:szCs w:val="24"/>
        </w:rPr>
        <w:t xml:space="preserve">процентов от суммы размера ежемесячной </w:t>
      </w:r>
      <w:r w:rsidRPr="00D855A2">
        <w:rPr>
          <w:rFonts w:ascii="Times New Roman" w:hAnsi="Times New Roman" w:cs="Times New Roman"/>
          <w:sz w:val="24"/>
          <w:szCs w:val="24"/>
        </w:rPr>
        <w:lastRenderedPageBreak/>
        <w:t>платы за содержание и ремонт общего имущества и размера ежемесячной платы за коммунальные услуги.</w:t>
      </w:r>
    </w:p>
    <w:p w:rsidR="009E448E" w:rsidRPr="00504514" w:rsidRDefault="009E448E" w:rsidP="00D26031">
      <w:pPr>
        <w:spacing w:after="0" w:line="240" w:lineRule="auto"/>
        <w:ind w:firstLine="720"/>
        <w:jc w:val="both"/>
        <w:rPr>
          <w:rFonts w:ascii="Times New Roman" w:hAnsi="Times New Roman" w:cs="Times New Roman"/>
          <w:sz w:val="24"/>
          <w:szCs w:val="24"/>
        </w:rPr>
      </w:pPr>
    </w:p>
    <w:p w:rsidR="009E448E" w:rsidRPr="00504514" w:rsidRDefault="009E448E" w:rsidP="00D26031">
      <w:pPr>
        <w:numPr>
          <w:ilvl w:val="0"/>
          <w:numId w:val="4"/>
        </w:numPr>
        <w:spacing w:after="0" w:line="240" w:lineRule="auto"/>
        <w:ind w:left="0" w:firstLine="720"/>
        <w:jc w:val="center"/>
        <w:rPr>
          <w:rFonts w:ascii="Times New Roman" w:hAnsi="Times New Roman" w:cs="Times New Roman"/>
          <w:b/>
          <w:sz w:val="24"/>
          <w:szCs w:val="24"/>
        </w:rPr>
      </w:pPr>
      <w:r w:rsidRPr="00504514">
        <w:rPr>
          <w:rFonts w:ascii="Times New Roman" w:hAnsi="Times New Roman" w:cs="Times New Roman"/>
          <w:b/>
          <w:sz w:val="24"/>
          <w:szCs w:val="24"/>
        </w:rPr>
        <w:t>Перечень приложений к договору</w:t>
      </w:r>
    </w:p>
    <w:p w:rsidR="009E448E" w:rsidRPr="00504514" w:rsidRDefault="009E448E" w:rsidP="00D26031">
      <w:pPr>
        <w:spacing w:after="0" w:line="240" w:lineRule="auto"/>
        <w:ind w:firstLine="720"/>
        <w:rPr>
          <w:rFonts w:ascii="Times New Roman" w:hAnsi="Times New Roman" w:cs="Times New Roman"/>
          <w:b/>
          <w:sz w:val="24"/>
          <w:szCs w:val="24"/>
        </w:rPr>
      </w:pPr>
    </w:p>
    <w:p w:rsidR="009E448E" w:rsidRPr="00504514"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Неотъемлемой частью настоящего договора являются:</w:t>
      </w:r>
    </w:p>
    <w:p w:rsidR="009E448E" w:rsidRDefault="009E448E" w:rsidP="00D26031">
      <w:pPr>
        <w:spacing w:after="0" w:line="240" w:lineRule="auto"/>
        <w:ind w:firstLine="720"/>
        <w:jc w:val="both"/>
        <w:rPr>
          <w:rFonts w:ascii="Times New Roman" w:hAnsi="Times New Roman" w:cs="Times New Roman"/>
          <w:sz w:val="24"/>
          <w:szCs w:val="24"/>
        </w:rPr>
      </w:pPr>
      <w:r w:rsidRPr="00504514">
        <w:rPr>
          <w:rFonts w:ascii="Times New Roman" w:hAnsi="Times New Roman" w:cs="Times New Roman"/>
          <w:sz w:val="24"/>
          <w:szCs w:val="24"/>
        </w:rPr>
        <w:t xml:space="preserve"> - </w:t>
      </w:r>
      <w:r w:rsidR="00F90375">
        <w:rPr>
          <w:rFonts w:ascii="Times New Roman" w:hAnsi="Times New Roman" w:cs="Times New Roman"/>
          <w:sz w:val="24"/>
          <w:szCs w:val="24"/>
        </w:rPr>
        <w:t>Состав и техническое состояние общего имущества МКД</w:t>
      </w:r>
      <w:r w:rsidRPr="00504514">
        <w:rPr>
          <w:rFonts w:ascii="Times New Roman" w:hAnsi="Times New Roman" w:cs="Times New Roman"/>
          <w:sz w:val="24"/>
          <w:szCs w:val="24"/>
        </w:rPr>
        <w:t xml:space="preserve"> (Приложение № 1);</w:t>
      </w:r>
    </w:p>
    <w:p w:rsidR="00F90375" w:rsidRPr="00504514" w:rsidRDefault="00F90375" w:rsidP="00D260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Перечень коммунальных услуг (Приложение № 2);</w:t>
      </w:r>
    </w:p>
    <w:p w:rsidR="009E448E" w:rsidRDefault="00504514" w:rsidP="00D260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E448E" w:rsidRPr="00504514">
        <w:rPr>
          <w:rFonts w:ascii="Times New Roman" w:hAnsi="Times New Roman" w:cs="Times New Roman"/>
          <w:sz w:val="24"/>
          <w:szCs w:val="24"/>
        </w:rPr>
        <w:t>перечень услуг и работ по содержанию и текущему ремонту общего имущества в многоквартирном доме, оплачиваемых за счет платы за содержани</w:t>
      </w:r>
      <w:r w:rsidR="00F90375">
        <w:rPr>
          <w:rFonts w:ascii="Times New Roman" w:hAnsi="Times New Roman" w:cs="Times New Roman"/>
          <w:sz w:val="24"/>
          <w:szCs w:val="24"/>
        </w:rPr>
        <w:t>е и ремонт жилья (Приложение № 3</w:t>
      </w:r>
      <w:r w:rsidR="009E448E" w:rsidRPr="00504514">
        <w:rPr>
          <w:rFonts w:ascii="Times New Roman" w:hAnsi="Times New Roman" w:cs="Times New Roman"/>
          <w:sz w:val="24"/>
          <w:szCs w:val="24"/>
        </w:rPr>
        <w:t>);</w:t>
      </w:r>
    </w:p>
    <w:p w:rsidR="00F90375" w:rsidRPr="00504514" w:rsidRDefault="00F90375" w:rsidP="00D260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Перечень технической документации на многоквартирный дом и иных связанных </w:t>
      </w:r>
      <w:r w:rsidR="0018533E">
        <w:rPr>
          <w:rFonts w:ascii="Times New Roman" w:hAnsi="Times New Roman" w:cs="Times New Roman"/>
          <w:sz w:val="24"/>
          <w:szCs w:val="24"/>
        </w:rPr>
        <w:t>с управлением многоквартирным домом документов (Приложение № 4).</w:t>
      </w:r>
    </w:p>
    <w:p w:rsidR="00311D5F" w:rsidRPr="00311D5F" w:rsidRDefault="00311D5F" w:rsidP="00297D4D">
      <w:pPr>
        <w:spacing w:after="0" w:line="240" w:lineRule="auto"/>
        <w:jc w:val="both"/>
        <w:rPr>
          <w:rFonts w:ascii="Times New Roman" w:hAnsi="Times New Roman" w:cs="Times New Roman"/>
          <w:sz w:val="24"/>
          <w:szCs w:val="24"/>
        </w:rPr>
      </w:pPr>
    </w:p>
    <w:p w:rsidR="00311D5F" w:rsidRPr="00311D5F" w:rsidRDefault="00311D5F" w:rsidP="00311D5F">
      <w:pPr>
        <w:spacing w:after="0" w:line="240" w:lineRule="auto"/>
        <w:ind w:firstLine="708"/>
        <w:jc w:val="center"/>
        <w:rPr>
          <w:rFonts w:ascii="Times New Roman" w:hAnsi="Times New Roman" w:cs="Times New Roman"/>
          <w:b/>
          <w:bCs/>
          <w:sz w:val="24"/>
          <w:szCs w:val="24"/>
        </w:rPr>
      </w:pPr>
      <w:r w:rsidRPr="00311D5F">
        <w:rPr>
          <w:rFonts w:ascii="Times New Roman" w:hAnsi="Times New Roman" w:cs="Times New Roman"/>
          <w:b/>
          <w:sz w:val="24"/>
          <w:szCs w:val="24"/>
        </w:rPr>
        <w:t>8. Юридические адреса и реквизиты Ст</w:t>
      </w:r>
      <w:r w:rsidRPr="00311D5F">
        <w:rPr>
          <w:rFonts w:ascii="Times New Roman" w:hAnsi="Times New Roman" w:cs="Times New Roman"/>
          <w:b/>
          <w:bCs/>
          <w:sz w:val="24"/>
          <w:szCs w:val="24"/>
        </w:rPr>
        <w:t>орон</w:t>
      </w:r>
    </w:p>
    <w:p w:rsidR="00311D5F" w:rsidRPr="00311D5F" w:rsidRDefault="00311D5F" w:rsidP="00311D5F">
      <w:pPr>
        <w:spacing w:after="0" w:line="240" w:lineRule="auto"/>
        <w:ind w:firstLine="708"/>
        <w:jc w:val="center"/>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4785"/>
        <w:gridCol w:w="4786"/>
      </w:tblGrid>
      <w:tr w:rsidR="00311D5F" w:rsidRPr="00311D5F" w:rsidTr="00224B6F">
        <w:tc>
          <w:tcPr>
            <w:tcW w:w="4785" w:type="dxa"/>
            <w:shd w:val="clear" w:color="auto" w:fill="auto"/>
          </w:tcPr>
          <w:p w:rsidR="00311D5F" w:rsidRPr="00311D5F" w:rsidRDefault="009E448E" w:rsidP="00311D5F">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Собственник</w:t>
            </w:r>
          </w:p>
          <w:p w:rsidR="00311D5F" w:rsidRPr="00311D5F" w:rsidRDefault="00311D5F" w:rsidP="00311D5F">
            <w:pPr>
              <w:spacing w:after="0" w:line="240" w:lineRule="auto"/>
              <w:rPr>
                <w:rFonts w:ascii="Times New Roman" w:hAnsi="Times New Roman" w:cs="Times New Roman"/>
                <w:b/>
                <w:sz w:val="24"/>
                <w:szCs w:val="24"/>
              </w:rPr>
            </w:pPr>
          </w:p>
          <w:p w:rsidR="00311D5F" w:rsidRPr="00311D5F" w:rsidRDefault="00311D5F" w:rsidP="00311D5F">
            <w:pPr>
              <w:spacing w:after="0" w:line="240" w:lineRule="auto"/>
              <w:rPr>
                <w:rFonts w:ascii="Times New Roman" w:hAnsi="Times New Roman" w:cs="Times New Roman"/>
                <w:sz w:val="24"/>
                <w:szCs w:val="24"/>
              </w:rPr>
            </w:pPr>
          </w:p>
        </w:tc>
        <w:tc>
          <w:tcPr>
            <w:tcW w:w="4786" w:type="dxa"/>
            <w:shd w:val="clear" w:color="auto" w:fill="auto"/>
          </w:tcPr>
          <w:p w:rsidR="00311D5F" w:rsidRPr="00311D5F" w:rsidRDefault="00311D5F" w:rsidP="00311D5F">
            <w:pPr>
              <w:snapToGrid w:val="0"/>
              <w:spacing w:after="0" w:line="240" w:lineRule="auto"/>
              <w:rPr>
                <w:rFonts w:ascii="Times New Roman" w:hAnsi="Times New Roman" w:cs="Times New Roman"/>
                <w:b/>
                <w:sz w:val="24"/>
                <w:szCs w:val="24"/>
              </w:rPr>
            </w:pPr>
            <w:r w:rsidRPr="00311D5F">
              <w:rPr>
                <w:rFonts w:ascii="Times New Roman" w:hAnsi="Times New Roman" w:cs="Times New Roman"/>
                <w:b/>
                <w:sz w:val="24"/>
                <w:szCs w:val="24"/>
              </w:rPr>
              <w:t>Управляющая организация</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Наименование</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Место нахождения</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 xml:space="preserve">Тел. </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ОГРН</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ИНН</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КПП</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р/с</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в банке</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к/с</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БИК</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Руководитель</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________________________________</w:t>
            </w:r>
          </w:p>
          <w:p w:rsidR="00311D5F" w:rsidRPr="00311D5F" w:rsidRDefault="00311D5F" w:rsidP="00311D5F">
            <w:pPr>
              <w:spacing w:after="0" w:line="240" w:lineRule="auto"/>
              <w:rPr>
                <w:rFonts w:ascii="Times New Roman" w:hAnsi="Times New Roman" w:cs="Times New Roman"/>
                <w:sz w:val="24"/>
                <w:szCs w:val="24"/>
              </w:rPr>
            </w:pPr>
            <w:r w:rsidRPr="00311D5F">
              <w:rPr>
                <w:rFonts w:ascii="Times New Roman" w:hAnsi="Times New Roman" w:cs="Times New Roman"/>
                <w:sz w:val="24"/>
                <w:szCs w:val="24"/>
              </w:rPr>
              <w:t>МП</w:t>
            </w:r>
          </w:p>
        </w:tc>
      </w:tr>
    </w:tbl>
    <w:p w:rsidR="00D76D19" w:rsidRPr="00311D5F" w:rsidRDefault="00D76D19" w:rsidP="00BD204F">
      <w:pPr>
        <w:spacing w:after="0" w:line="240" w:lineRule="auto"/>
        <w:rPr>
          <w:rFonts w:ascii="Times New Roman" w:hAnsi="Times New Roman" w:cs="Times New Roman"/>
          <w:sz w:val="24"/>
          <w:szCs w:val="24"/>
        </w:rPr>
      </w:pPr>
    </w:p>
    <w:p w:rsidR="00311D5F" w:rsidRPr="00311D5F" w:rsidRDefault="00F90375" w:rsidP="00311D5F">
      <w:pPr>
        <w:spacing w:after="0" w:line="240" w:lineRule="auto"/>
        <w:ind w:left="6516"/>
        <w:rPr>
          <w:rFonts w:ascii="Times New Roman" w:hAnsi="Times New Roman" w:cs="Times New Roman"/>
          <w:sz w:val="24"/>
          <w:szCs w:val="24"/>
        </w:rPr>
      </w:pPr>
      <w:r>
        <w:rPr>
          <w:rFonts w:ascii="Times New Roman" w:hAnsi="Times New Roman" w:cs="Times New Roman"/>
          <w:sz w:val="24"/>
          <w:szCs w:val="24"/>
        </w:rPr>
        <w:t>Приложение № 1</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к договору управления</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 xml:space="preserve">многоквартирным </w:t>
      </w:r>
      <w:r w:rsidRPr="00311D5F">
        <w:rPr>
          <w:rFonts w:ascii="Times New Roman" w:hAnsi="Times New Roman" w:cs="Times New Roman"/>
          <w:sz w:val="24"/>
          <w:szCs w:val="24"/>
        </w:rPr>
        <w:lastRenderedPageBreak/>
        <w:t>домом</w:t>
      </w:r>
    </w:p>
    <w:p w:rsidR="00311D5F" w:rsidRPr="00311D5F" w:rsidRDefault="00311D5F" w:rsidP="00311D5F">
      <w:pPr>
        <w:autoSpaceDE w:val="0"/>
        <w:spacing w:after="0" w:line="240" w:lineRule="auto"/>
        <w:jc w:val="right"/>
        <w:rPr>
          <w:rFonts w:ascii="Times New Roman" w:eastAsia="MS Mincho" w:hAnsi="Times New Roman" w:cs="Times New Roman"/>
          <w:b/>
          <w:sz w:val="24"/>
          <w:szCs w:val="24"/>
        </w:rPr>
      </w:pPr>
    </w:p>
    <w:p w:rsidR="00311D5F" w:rsidRPr="00311D5F" w:rsidRDefault="00311D5F" w:rsidP="00311D5F">
      <w:pPr>
        <w:autoSpaceDE w:val="0"/>
        <w:spacing w:after="0" w:line="240" w:lineRule="auto"/>
        <w:jc w:val="center"/>
        <w:rPr>
          <w:rFonts w:ascii="Times New Roman" w:eastAsia="MS Mincho" w:hAnsi="Times New Roman" w:cs="Times New Roman"/>
          <w:b/>
          <w:sz w:val="24"/>
          <w:szCs w:val="24"/>
        </w:rPr>
      </w:pPr>
      <w:r w:rsidRPr="00311D5F">
        <w:rPr>
          <w:rFonts w:ascii="Times New Roman" w:eastAsia="MS Mincho" w:hAnsi="Times New Roman" w:cs="Times New Roman"/>
          <w:b/>
          <w:sz w:val="24"/>
          <w:szCs w:val="24"/>
        </w:rPr>
        <w:t>СОСТАВ И ТЕХНИЧЕСКОЕ СОСТОЯНИЕ</w:t>
      </w:r>
    </w:p>
    <w:p w:rsidR="0018533E" w:rsidRDefault="00311D5F" w:rsidP="0018533E">
      <w:pPr>
        <w:autoSpaceDE w:val="0"/>
        <w:spacing w:after="0" w:line="240" w:lineRule="auto"/>
        <w:jc w:val="center"/>
        <w:rPr>
          <w:rFonts w:ascii="Times New Roman" w:eastAsia="MS Mincho" w:hAnsi="Times New Roman" w:cs="Times New Roman"/>
          <w:b/>
          <w:sz w:val="24"/>
          <w:szCs w:val="24"/>
        </w:rPr>
      </w:pPr>
      <w:r w:rsidRPr="00311D5F">
        <w:rPr>
          <w:rFonts w:ascii="Times New Roman" w:eastAsia="MS Mincho" w:hAnsi="Times New Roman" w:cs="Times New Roman"/>
          <w:b/>
          <w:sz w:val="24"/>
          <w:szCs w:val="24"/>
        </w:rPr>
        <w:t xml:space="preserve">общего имущества многоквартирного дома по адресу: </w:t>
      </w:r>
    </w:p>
    <w:p w:rsidR="00311D5F" w:rsidRPr="00311D5F" w:rsidRDefault="0018533E" w:rsidP="0018533E">
      <w:pPr>
        <w:autoSpaceDE w:val="0"/>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г. Якутск, ул. Пушкина, дом 31, корп. 1</w:t>
      </w:r>
    </w:p>
    <w:p w:rsidR="00311D5F" w:rsidRPr="00311D5F" w:rsidRDefault="00311D5F" w:rsidP="00311D5F">
      <w:pPr>
        <w:autoSpaceDE w:val="0"/>
        <w:spacing w:after="0" w:line="240" w:lineRule="auto"/>
        <w:jc w:val="center"/>
        <w:rPr>
          <w:rFonts w:ascii="Times New Roman" w:hAnsi="Times New Roman" w:cs="Times New Roman"/>
          <w:sz w:val="24"/>
          <w:szCs w:val="24"/>
        </w:rPr>
      </w:pPr>
    </w:p>
    <w:p w:rsidR="00311D5F" w:rsidRPr="00311D5F" w:rsidRDefault="00311D5F" w:rsidP="00311D5F">
      <w:pPr>
        <w:autoSpaceDE w:val="0"/>
        <w:spacing w:after="0" w:line="240" w:lineRule="auto"/>
        <w:ind w:firstLine="709"/>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I. Общие сведения о многоквартирном доме</w:t>
      </w:r>
    </w:p>
    <w:tbl>
      <w:tblPr>
        <w:tblW w:w="0" w:type="auto"/>
        <w:tblInd w:w="-3" w:type="dxa"/>
        <w:tblLayout w:type="fixed"/>
        <w:tblCellMar>
          <w:left w:w="28" w:type="dxa"/>
          <w:right w:w="28" w:type="dxa"/>
        </w:tblCellMar>
        <w:tblLook w:val="0000" w:firstRow="0" w:lastRow="0" w:firstColumn="0" w:lastColumn="0" w:noHBand="0" w:noVBand="0"/>
      </w:tblPr>
      <w:tblGrid>
        <w:gridCol w:w="567"/>
        <w:gridCol w:w="6010"/>
        <w:gridCol w:w="2591"/>
        <w:gridCol w:w="17"/>
        <w:gridCol w:w="800"/>
      </w:tblGrid>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Адрес многоквартирного дома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2</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Кадастровый номер многоквартирного дома (при его наличии)</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3</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Серия, тип постройки</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4</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Год постройки</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5</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Степень износа по данным государственного технического учета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6</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Степень фактического износа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7</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Год последнего капитального ремонта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8</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Количество этажей</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9</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Наличие подвала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10</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Наличие цокольного этажа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11</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Наличие мансарды</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12</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Наличие мезонина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13</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Количество квартир</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14</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Количество нежилых помещений, не входящих в состав общего имущества</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15</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Строительный объем</w:t>
            </w:r>
          </w:p>
        </w:tc>
        <w:tc>
          <w:tcPr>
            <w:tcW w:w="2608" w:type="dxa"/>
            <w:gridSpan w:val="2"/>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rPr>
                <w:rFonts w:ascii="Times New Roman" w:hAnsi="Times New Roman" w:cs="Times New Roman"/>
                <w:sz w:val="24"/>
                <w:szCs w:val="24"/>
              </w:rPr>
            </w:pPr>
          </w:p>
        </w:tc>
        <w:tc>
          <w:tcPr>
            <w:tcW w:w="800" w:type="dxa"/>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куб.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16</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Площадь:</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а) многоквартирного дома с лоджиями, балконами, шкафами, коридорами и лестничными клетками</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б) жилых помещений (общая площадь квартир)</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17</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Количество лестниц</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шт.</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18</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Уборочная площадь лестниц (включая межквартирные лестничные площадки)</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19</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Уборочная площадь общих коридоров</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20</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Уборочная площадь других помещений общего пользования (включая технические этажи, чердаки, технические подвалы)</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21</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Площадь земельного участка, входящего в состав общего имущества многоквартирного дома</w:t>
            </w:r>
          </w:p>
        </w:tc>
        <w:tc>
          <w:tcPr>
            <w:tcW w:w="2591"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817" w:type="dxa"/>
            <w:gridSpan w:val="2"/>
            <w:tcBorders>
              <w:top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ind w:right="57"/>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кв. м</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22</w:t>
            </w:r>
          </w:p>
        </w:tc>
        <w:tc>
          <w:tcPr>
            <w:tcW w:w="6010"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Кадастровый номер земельного участка (при его наличии)</w:t>
            </w:r>
          </w:p>
        </w:tc>
        <w:tc>
          <w:tcPr>
            <w:tcW w:w="3408" w:type="dxa"/>
            <w:gridSpan w:val="3"/>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bl>
    <w:p w:rsidR="00311D5F" w:rsidRPr="00311D5F" w:rsidRDefault="00311D5F" w:rsidP="00311D5F">
      <w:pPr>
        <w:keepNext/>
        <w:autoSpaceDE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II. Техническое состояние многоквартирного дома, включая пристройки</w:t>
      </w:r>
    </w:p>
    <w:tbl>
      <w:tblPr>
        <w:tblW w:w="0" w:type="auto"/>
        <w:tblInd w:w="-3" w:type="dxa"/>
        <w:tblLayout w:type="fixed"/>
        <w:tblCellMar>
          <w:left w:w="28" w:type="dxa"/>
          <w:right w:w="28" w:type="dxa"/>
        </w:tblCellMar>
        <w:tblLook w:val="0000" w:firstRow="0" w:lastRow="0" w:firstColumn="0" w:lastColumn="0" w:noHBand="0" w:noVBand="0"/>
      </w:tblPr>
      <w:tblGrid>
        <w:gridCol w:w="567"/>
        <w:gridCol w:w="3742"/>
        <w:gridCol w:w="2835"/>
        <w:gridCol w:w="2841"/>
      </w:tblGrid>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keepNext/>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keepNext/>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Наименование конструктивных элементов</w:t>
            </w:r>
          </w:p>
        </w:tc>
        <w:tc>
          <w:tcPr>
            <w:tcW w:w="2835"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keepNext/>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Описание элементов (материал, конструкция или система, отделка и прочее)</w:t>
            </w:r>
          </w:p>
        </w:tc>
        <w:tc>
          <w:tcPr>
            <w:tcW w:w="2841" w:type="dxa"/>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keepNext/>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Техническое состояние элементов общего имущества много</w:t>
            </w:r>
            <w:r w:rsidRPr="00311D5F">
              <w:rPr>
                <w:rFonts w:ascii="Times New Roman" w:eastAsia="Times New Roman CYR" w:hAnsi="Times New Roman" w:cs="Times New Roman"/>
                <w:sz w:val="24"/>
                <w:szCs w:val="24"/>
              </w:rPr>
              <w:softHyphen/>
              <w:t>квартирного дома</w:t>
            </w: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w:t>
            </w:r>
          </w:p>
        </w:tc>
        <w:tc>
          <w:tcPr>
            <w:tcW w:w="3742"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Фундамент</w:t>
            </w:r>
          </w:p>
        </w:tc>
        <w:tc>
          <w:tcPr>
            <w:tcW w:w="2835"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2</w:t>
            </w:r>
          </w:p>
        </w:tc>
        <w:tc>
          <w:tcPr>
            <w:tcW w:w="3742"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Наружные и внутренние капитальные стены</w:t>
            </w:r>
          </w:p>
        </w:tc>
        <w:tc>
          <w:tcPr>
            <w:tcW w:w="2835"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3</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Перегородки</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4</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Перекрытия</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чердачные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междуэтажные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подвальные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hAnsi="Times New Roman" w:cs="Times New Roman"/>
                <w:sz w:val="24"/>
                <w:szCs w:val="24"/>
                <w:lang w:val="en-US"/>
              </w:rPr>
            </w:pPr>
            <w:r w:rsidRPr="00311D5F">
              <w:rPr>
                <w:rFonts w:ascii="Times New Roman" w:hAnsi="Times New Roman" w:cs="Times New Roman"/>
                <w:sz w:val="24"/>
                <w:szCs w:val="24"/>
                <w:lang w:val="en-US"/>
              </w:rPr>
              <w:t>(</w:t>
            </w:r>
            <w:r w:rsidRPr="00311D5F">
              <w:rPr>
                <w:rFonts w:ascii="Times New Roman" w:eastAsia="Times New Roman CYR" w:hAnsi="Times New Roman" w:cs="Times New Roman"/>
                <w:sz w:val="24"/>
                <w:szCs w:val="24"/>
              </w:rPr>
              <w:t>другое</w:t>
            </w:r>
            <w:r w:rsidRPr="00311D5F">
              <w:rPr>
                <w:rFonts w:ascii="Times New Roman" w:hAnsi="Times New Roman" w:cs="Times New Roman"/>
                <w:sz w:val="24"/>
                <w:szCs w:val="24"/>
                <w:lang w:val="en-US"/>
              </w:rPr>
              <w:t>)</w:t>
            </w:r>
          </w:p>
        </w:tc>
        <w:tc>
          <w:tcPr>
            <w:tcW w:w="2835"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5</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Крыша</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6</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Полы</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7</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Проемы</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окна</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двери</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(другое)</w:t>
            </w:r>
          </w:p>
        </w:tc>
        <w:tc>
          <w:tcPr>
            <w:tcW w:w="2835"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8</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Отделка</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внутренняя</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наружная</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(другое)</w:t>
            </w:r>
          </w:p>
        </w:tc>
        <w:tc>
          <w:tcPr>
            <w:tcW w:w="2835"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lastRenderedPageBreak/>
              <w:t>9</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Механическое, электрическое, санитарно-техническое и иное оборудование</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ванны напольные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электроплиты</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телефонные сети и оборудование сети проводного радиовещания</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сигнализация</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мусоропровод</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лифт</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вентиляция</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(другое)</w:t>
            </w:r>
          </w:p>
        </w:tc>
        <w:tc>
          <w:tcPr>
            <w:tcW w:w="2835" w:type="dxa"/>
            <w:tcBorders>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10</w:t>
            </w:r>
          </w:p>
        </w:tc>
        <w:tc>
          <w:tcPr>
            <w:tcW w:w="3742"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Внутридомовые инженерные коммуникации и оборудование для предоставления коммунальных услуг</w:t>
            </w:r>
          </w:p>
        </w:tc>
        <w:tc>
          <w:tcPr>
            <w:tcW w:w="2835" w:type="dxa"/>
            <w:tcBorders>
              <w:top w:val="single" w:sz="1" w:space="0" w:color="000000"/>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электроснабжение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холодное водоснабжение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горячее водоснабжение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водоотведение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газоснабжение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отопление (от внешних котельных)</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отопление (от домовой котельной)</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печи</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калориферы</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АГВ</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3742" w:type="dxa"/>
            <w:tcBorders>
              <w:left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(другое)</w:t>
            </w:r>
          </w:p>
        </w:tc>
        <w:tc>
          <w:tcPr>
            <w:tcW w:w="2835" w:type="dxa"/>
            <w:tcBorders>
              <w:lef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left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11</w:t>
            </w:r>
          </w:p>
        </w:tc>
        <w:tc>
          <w:tcPr>
            <w:tcW w:w="3742"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Крыльца</w:t>
            </w:r>
          </w:p>
        </w:tc>
        <w:tc>
          <w:tcPr>
            <w:tcW w:w="2835"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r w:rsidR="00311D5F" w:rsidRPr="00311D5F" w:rsidTr="00224B6F">
        <w:tc>
          <w:tcPr>
            <w:tcW w:w="567"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12</w:t>
            </w:r>
          </w:p>
        </w:tc>
        <w:tc>
          <w:tcPr>
            <w:tcW w:w="3742"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ind w:left="57" w:right="57"/>
              <w:rPr>
                <w:rFonts w:ascii="Times New Roman" w:eastAsia="Times New Roman CYR" w:hAnsi="Times New Roman" w:cs="Times New Roman"/>
                <w:sz w:val="24"/>
                <w:szCs w:val="24"/>
              </w:rPr>
            </w:pPr>
            <w:r w:rsidRPr="00311D5F">
              <w:rPr>
                <w:rFonts w:ascii="Times New Roman" w:eastAsia="Times New Roman CYR" w:hAnsi="Times New Roman" w:cs="Times New Roman"/>
                <w:sz w:val="24"/>
                <w:szCs w:val="24"/>
              </w:rPr>
              <w:t>Другое</w:t>
            </w:r>
          </w:p>
        </w:tc>
        <w:tc>
          <w:tcPr>
            <w:tcW w:w="2835" w:type="dxa"/>
            <w:tcBorders>
              <w:top w:val="single" w:sz="1" w:space="0" w:color="000000"/>
              <w:left w:val="single" w:sz="1" w:space="0" w:color="000000"/>
              <w:bottom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c>
          <w:tcPr>
            <w:tcW w:w="2841" w:type="dxa"/>
            <w:tcBorders>
              <w:top w:val="single" w:sz="1" w:space="0" w:color="000000"/>
              <w:left w:val="single" w:sz="1" w:space="0" w:color="000000"/>
              <w:bottom w:val="single" w:sz="1" w:space="0" w:color="000000"/>
              <w:right w:val="single" w:sz="1" w:space="0" w:color="000000"/>
            </w:tcBorders>
            <w:shd w:val="clear" w:color="auto" w:fill="auto"/>
          </w:tcPr>
          <w:p w:rsidR="00311D5F" w:rsidRPr="00311D5F" w:rsidRDefault="00311D5F" w:rsidP="00311D5F">
            <w:pPr>
              <w:autoSpaceDE w:val="0"/>
              <w:snapToGrid w:val="0"/>
              <w:spacing w:after="0" w:line="240" w:lineRule="auto"/>
              <w:jc w:val="center"/>
              <w:rPr>
                <w:rFonts w:ascii="Times New Roman" w:eastAsia="Times New Roman CYR" w:hAnsi="Times New Roman" w:cs="Times New Roman"/>
                <w:sz w:val="24"/>
                <w:szCs w:val="24"/>
              </w:rPr>
            </w:pPr>
          </w:p>
        </w:tc>
      </w:tr>
    </w:tbl>
    <w:p w:rsidR="00311D5F" w:rsidRPr="00311D5F" w:rsidRDefault="00311D5F" w:rsidP="00311D5F">
      <w:pPr>
        <w:autoSpaceDE w:val="0"/>
        <w:spacing w:after="0" w:line="240" w:lineRule="auto"/>
        <w:rPr>
          <w:rFonts w:ascii="Times New Roman" w:hAnsi="Times New Roman" w:cs="Times New Roman"/>
          <w:sz w:val="24"/>
          <w:szCs w:val="24"/>
        </w:rPr>
      </w:pPr>
    </w:p>
    <w:p w:rsidR="00311D5F" w:rsidRPr="00311D5F" w:rsidRDefault="00311D5F" w:rsidP="00311D5F">
      <w:pPr>
        <w:autoSpaceDE w:val="0"/>
        <w:spacing w:after="0" w:line="240" w:lineRule="auto"/>
        <w:ind w:firstLine="709"/>
        <w:jc w:val="center"/>
        <w:rPr>
          <w:rFonts w:ascii="Times New Roman" w:hAnsi="Times New Roman" w:cs="Times New Roman"/>
          <w:sz w:val="24"/>
          <w:szCs w:val="24"/>
        </w:rPr>
      </w:pPr>
      <w:r w:rsidRPr="00311D5F">
        <w:rPr>
          <w:rFonts w:ascii="Times New Roman" w:hAnsi="Times New Roman" w:cs="Times New Roman"/>
          <w:sz w:val="24"/>
          <w:szCs w:val="24"/>
        </w:rPr>
        <w:t>____________</w:t>
      </w:r>
    </w:p>
    <w:p w:rsidR="00311D5F" w:rsidRDefault="00311D5F" w:rsidP="00311D5F">
      <w:pPr>
        <w:spacing w:after="0" w:line="240" w:lineRule="auto"/>
        <w:jc w:val="right"/>
        <w:rPr>
          <w:rFonts w:ascii="Times New Roman" w:hAnsi="Times New Roman" w:cs="Times New Roman"/>
          <w:sz w:val="24"/>
          <w:szCs w:val="24"/>
        </w:rPr>
      </w:pPr>
    </w:p>
    <w:p w:rsidR="00F90375" w:rsidRDefault="00F90375" w:rsidP="00311D5F">
      <w:pPr>
        <w:spacing w:after="0" w:line="240" w:lineRule="auto"/>
        <w:jc w:val="right"/>
        <w:rPr>
          <w:rFonts w:ascii="Times New Roman" w:hAnsi="Times New Roman" w:cs="Times New Roman"/>
          <w:sz w:val="24"/>
          <w:szCs w:val="24"/>
        </w:rPr>
      </w:pPr>
    </w:p>
    <w:p w:rsidR="00F90375" w:rsidRDefault="00F90375" w:rsidP="00311D5F">
      <w:pPr>
        <w:spacing w:after="0" w:line="240" w:lineRule="auto"/>
        <w:jc w:val="right"/>
        <w:rPr>
          <w:rFonts w:ascii="Times New Roman" w:hAnsi="Times New Roman" w:cs="Times New Roman"/>
          <w:sz w:val="24"/>
          <w:szCs w:val="24"/>
        </w:rPr>
      </w:pPr>
    </w:p>
    <w:p w:rsidR="00F90375" w:rsidRDefault="00F90375" w:rsidP="00311D5F">
      <w:pPr>
        <w:spacing w:after="0" w:line="240" w:lineRule="auto"/>
        <w:jc w:val="right"/>
        <w:rPr>
          <w:rFonts w:ascii="Times New Roman" w:hAnsi="Times New Roman" w:cs="Times New Roman"/>
          <w:sz w:val="24"/>
          <w:szCs w:val="24"/>
        </w:rPr>
      </w:pPr>
    </w:p>
    <w:p w:rsidR="00BD204F" w:rsidRPr="00311D5F" w:rsidRDefault="00BD204F" w:rsidP="00311D5F">
      <w:pPr>
        <w:spacing w:after="0" w:line="240" w:lineRule="auto"/>
        <w:jc w:val="right"/>
        <w:rPr>
          <w:rFonts w:ascii="Times New Roman" w:hAnsi="Times New Roman" w:cs="Times New Roman"/>
          <w:sz w:val="24"/>
          <w:szCs w:val="24"/>
        </w:rPr>
      </w:pPr>
    </w:p>
    <w:p w:rsidR="00311D5F" w:rsidRPr="00311D5F" w:rsidRDefault="00311D5F" w:rsidP="00311D5F">
      <w:pPr>
        <w:spacing w:after="0" w:line="240" w:lineRule="auto"/>
        <w:jc w:val="right"/>
        <w:rPr>
          <w:rFonts w:ascii="Times New Roman" w:hAnsi="Times New Roman" w:cs="Times New Roman"/>
          <w:sz w:val="24"/>
          <w:szCs w:val="24"/>
        </w:rPr>
      </w:pPr>
    </w:p>
    <w:p w:rsidR="00311D5F" w:rsidRPr="00311D5F" w:rsidRDefault="00F90375" w:rsidP="00311D5F">
      <w:pPr>
        <w:spacing w:after="0" w:line="240" w:lineRule="auto"/>
        <w:ind w:left="6516"/>
        <w:rPr>
          <w:rFonts w:ascii="Times New Roman" w:hAnsi="Times New Roman" w:cs="Times New Roman"/>
          <w:sz w:val="24"/>
          <w:szCs w:val="24"/>
        </w:rPr>
      </w:pPr>
      <w:r>
        <w:rPr>
          <w:rFonts w:ascii="Times New Roman" w:hAnsi="Times New Roman" w:cs="Times New Roman"/>
          <w:sz w:val="24"/>
          <w:szCs w:val="24"/>
        </w:rPr>
        <w:t>Приложение № 2</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к договору управления</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 xml:space="preserve">многоквартирным </w:t>
      </w:r>
      <w:r w:rsidRPr="00311D5F">
        <w:rPr>
          <w:rFonts w:ascii="Times New Roman" w:hAnsi="Times New Roman" w:cs="Times New Roman"/>
          <w:sz w:val="24"/>
          <w:szCs w:val="24"/>
        </w:rPr>
        <w:lastRenderedPageBreak/>
        <w:t>домом</w:t>
      </w:r>
    </w:p>
    <w:p w:rsidR="00311D5F" w:rsidRPr="00311D5F" w:rsidRDefault="00311D5F" w:rsidP="00311D5F">
      <w:pPr>
        <w:spacing w:after="0" w:line="240" w:lineRule="auto"/>
        <w:jc w:val="right"/>
        <w:rPr>
          <w:rFonts w:ascii="Times New Roman" w:hAnsi="Times New Roman" w:cs="Times New Roman"/>
          <w:sz w:val="24"/>
          <w:szCs w:val="24"/>
        </w:rPr>
      </w:pPr>
    </w:p>
    <w:p w:rsidR="00311D5F" w:rsidRPr="00311D5F" w:rsidRDefault="00311D5F" w:rsidP="00311D5F">
      <w:pPr>
        <w:spacing w:after="0" w:line="240" w:lineRule="auto"/>
        <w:jc w:val="right"/>
        <w:rPr>
          <w:rFonts w:ascii="Times New Roman" w:hAnsi="Times New Roman" w:cs="Times New Roman"/>
          <w:sz w:val="24"/>
          <w:szCs w:val="24"/>
        </w:rPr>
      </w:pPr>
    </w:p>
    <w:p w:rsidR="00311D5F" w:rsidRPr="00311D5F" w:rsidRDefault="00311D5F" w:rsidP="00311D5F">
      <w:pPr>
        <w:spacing w:after="0" w:line="240" w:lineRule="auto"/>
        <w:jc w:val="center"/>
        <w:rPr>
          <w:rFonts w:ascii="Times New Roman" w:hAnsi="Times New Roman" w:cs="Times New Roman"/>
          <w:b/>
          <w:bCs/>
          <w:sz w:val="24"/>
          <w:szCs w:val="24"/>
        </w:rPr>
      </w:pPr>
      <w:r w:rsidRPr="00311D5F">
        <w:rPr>
          <w:rFonts w:ascii="Times New Roman" w:hAnsi="Times New Roman" w:cs="Times New Roman"/>
          <w:b/>
          <w:bCs/>
          <w:sz w:val="24"/>
          <w:szCs w:val="24"/>
        </w:rPr>
        <w:t>ПЕРЕЧЕНЬ</w:t>
      </w:r>
    </w:p>
    <w:p w:rsidR="00311D5F" w:rsidRPr="00311D5F" w:rsidRDefault="00311D5F" w:rsidP="00311D5F">
      <w:pPr>
        <w:spacing w:after="0" w:line="240" w:lineRule="auto"/>
        <w:jc w:val="center"/>
        <w:rPr>
          <w:rFonts w:ascii="Times New Roman" w:hAnsi="Times New Roman" w:cs="Times New Roman"/>
          <w:b/>
          <w:bCs/>
          <w:sz w:val="24"/>
          <w:szCs w:val="24"/>
        </w:rPr>
      </w:pPr>
      <w:r w:rsidRPr="00311D5F">
        <w:rPr>
          <w:rFonts w:ascii="Times New Roman" w:hAnsi="Times New Roman" w:cs="Times New Roman"/>
          <w:b/>
          <w:bCs/>
          <w:sz w:val="24"/>
          <w:szCs w:val="24"/>
        </w:rPr>
        <w:t xml:space="preserve">коммунальных услуг, предоставляемых собственникам и пользователям помещений  в многоквартирном доме по адресу: г. </w:t>
      </w:r>
      <w:r w:rsidR="00F90375">
        <w:rPr>
          <w:rFonts w:ascii="Times New Roman" w:hAnsi="Times New Roman" w:cs="Times New Roman"/>
          <w:b/>
          <w:bCs/>
          <w:sz w:val="24"/>
          <w:szCs w:val="24"/>
        </w:rPr>
        <w:t>Якутск, ул. Пушкина, дом 31, корп. 1</w:t>
      </w:r>
    </w:p>
    <w:p w:rsidR="00311D5F" w:rsidRPr="00311D5F" w:rsidRDefault="00311D5F" w:rsidP="00311D5F">
      <w:pPr>
        <w:spacing w:after="0" w:line="240" w:lineRule="auto"/>
        <w:jc w:val="center"/>
        <w:rPr>
          <w:rFonts w:ascii="Times New Roman" w:hAnsi="Times New Roman" w:cs="Times New Roman"/>
          <w:sz w:val="24"/>
          <w:szCs w:val="24"/>
        </w:rPr>
      </w:pPr>
    </w:p>
    <w:p w:rsidR="00311D5F" w:rsidRPr="00311D5F" w:rsidRDefault="00311D5F" w:rsidP="00311D5F">
      <w:pPr>
        <w:spacing w:after="0" w:line="240" w:lineRule="auto"/>
        <w:jc w:val="center"/>
        <w:rPr>
          <w:rFonts w:ascii="Times New Roman" w:hAnsi="Times New Roman" w:cs="Times New Roman"/>
          <w:sz w:val="24"/>
          <w:szCs w:val="24"/>
        </w:rPr>
      </w:pPr>
    </w:p>
    <w:p w:rsidR="00311D5F" w:rsidRPr="00311D5F" w:rsidRDefault="00311D5F" w:rsidP="00311D5F">
      <w:pPr>
        <w:spacing w:after="0" w:line="240" w:lineRule="auto"/>
        <w:jc w:val="center"/>
        <w:rPr>
          <w:rFonts w:ascii="Times New Roman" w:hAnsi="Times New Roman" w:cs="Times New Roman"/>
          <w:sz w:val="24"/>
          <w:szCs w:val="24"/>
        </w:rPr>
      </w:pPr>
    </w:p>
    <w:p w:rsidR="00311D5F" w:rsidRPr="00311D5F" w:rsidRDefault="00311D5F" w:rsidP="00311D5F">
      <w:pPr>
        <w:spacing w:after="0" w:line="240" w:lineRule="auto"/>
        <w:ind w:firstLine="709"/>
        <w:jc w:val="both"/>
        <w:rPr>
          <w:rFonts w:ascii="Times New Roman" w:hAnsi="Times New Roman" w:cs="Times New Roman"/>
          <w:sz w:val="24"/>
          <w:szCs w:val="24"/>
        </w:rPr>
      </w:pPr>
      <w:r w:rsidRPr="00311D5F">
        <w:rPr>
          <w:rFonts w:ascii="Times New Roman" w:hAnsi="Times New Roman" w:cs="Times New Roman"/>
          <w:sz w:val="24"/>
          <w:szCs w:val="24"/>
        </w:rPr>
        <w:t>1. Электроснабжение</w:t>
      </w:r>
    </w:p>
    <w:p w:rsidR="00311D5F" w:rsidRPr="00311D5F" w:rsidRDefault="00311D5F" w:rsidP="00311D5F">
      <w:pPr>
        <w:spacing w:after="0" w:line="240" w:lineRule="auto"/>
        <w:ind w:firstLine="709"/>
        <w:jc w:val="both"/>
        <w:rPr>
          <w:rFonts w:ascii="Times New Roman" w:hAnsi="Times New Roman" w:cs="Times New Roman"/>
          <w:sz w:val="24"/>
          <w:szCs w:val="24"/>
        </w:rPr>
      </w:pPr>
      <w:r w:rsidRPr="00311D5F">
        <w:rPr>
          <w:rFonts w:ascii="Times New Roman" w:hAnsi="Times New Roman" w:cs="Times New Roman"/>
          <w:sz w:val="24"/>
          <w:szCs w:val="24"/>
        </w:rPr>
        <w:t>2. Отопление</w:t>
      </w:r>
    </w:p>
    <w:p w:rsidR="00311D5F" w:rsidRPr="00311D5F" w:rsidRDefault="00311D5F" w:rsidP="00311D5F">
      <w:pPr>
        <w:spacing w:after="0" w:line="240" w:lineRule="auto"/>
        <w:ind w:firstLine="709"/>
        <w:jc w:val="both"/>
        <w:rPr>
          <w:rFonts w:ascii="Times New Roman" w:hAnsi="Times New Roman" w:cs="Times New Roman"/>
          <w:sz w:val="24"/>
          <w:szCs w:val="24"/>
        </w:rPr>
      </w:pPr>
      <w:r w:rsidRPr="00311D5F">
        <w:rPr>
          <w:rFonts w:ascii="Times New Roman" w:hAnsi="Times New Roman" w:cs="Times New Roman"/>
          <w:sz w:val="24"/>
          <w:szCs w:val="24"/>
        </w:rPr>
        <w:t>3. Снабжение холодной водой</w:t>
      </w:r>
    </w:p>
    <w:p w:rsidR="00311D5F" w:rsidRPr="00311D5F" w:rsidRDefault="00311D5F" w:rsidP="00311D5F">
      <w:pPr>
        <w:spacing w:after="0" w:line="240" w:lineRule="auto"/>
        <w:ind w:firstLine="709"/>
        <w:jc w:val="both"/>
        <w:rPr>
          <w:rFonts w:ascii="Times New Roman" w:hAnsi="Times New Roman" w:cs="Times New Roman"/>
          <w:sz w:val="24"/>
          <w:szCs w:val="24"/>
        </w:rPr>
      </w:pPr>
      <w:r w:rsidRPr="00311D5F">
        <w:rPr>
          <w:rFonts w:ascii="Times New Roman" w:hAnsi="Times New Roman" w:cs="Times New Roman"/>
          <w:sz w:val="24"/>
          <w:szCs w:val="24"/>
        </w:rPr>
        <w:t>4. Снабжение горячей водой</w:t>
      </w:r>
    </w:p>
    <w:p w:rsidR="00311D5F" w:rsidRPr="00311D5F" w:rsidRDefault="00311D5F" w:rsidP="00311D5F">
      <w:pPr>
        <w:spacing w:after="0" w:line="240" w:lineRule="auto"/>
        <w:ind w:firstLine="709"/>
        <w:jc w:val="both"/>
        <w:rPr>
          <w:rFonts w:ascii="Times New Roman" w:hAnsi="Times New Roman" w:cs="Times New Roman"/>
          <w:sz w:val="24"/>
          <w:szCs w:val="24"/>
        </w:rPr>
      </w:pPr>
      <w:r w:rsidRPr="00311D5F">
        <w:rPr>
          <w:rFonts w:ascii="Times New Roman" w:hAnsi="Times New Roman" w:cs="Times New Roman"/>
          <w:sz w:val="24"/>
          <w:szCs w:val="24"/>
        </w:rPr>
        <w:t>5. Водоотведение</w:t>
      </w:r>
    </w:p>
    <w:p w:rsidR="00311D5F" w:rsidRPr="00311D5F" w:rsidRDefault="00311D5F" w:rsidP="00311D5F">
      <w:pPr>
        <w:spacing w:after="0" w:line="240" w:lineRule="auto"/>
        <w:ind w:firstLine="709"/>
        <w:jc w:val="center"/>
        <w:rPr>
          <w:rFonts w:ascii="Times New Roman" w:hAnsi="Times New Roman" w:cs="Times New Roman"/>
          <w:sz w:val="24"/>
          <w:szCs w:val="24"/>
        </w:rPr>
      </w:pPr>
      <w:r w:rsidRPr="00311D5F">
        <w:rPr>
          <w:rFonts w:ascii="Times New Roman" w:hAnsi="Times New Roman" w:cs="Times New Roman"/>
          <w:sz w:val="24"/>
          <w:szCs w:val="24"/>
        </w:rPr>
        <w:t>____________</w:t>
      </w:r>
    </w:p>
    <w:p w:rsidR="00311D5F" w:rsidRPr="00311D5F" w:rsidRDefault="00311D5F" w:rsidP="00311D5F">
      <w:pPr>
        <w:spacing w:after="0" w:line="240" w:lineRule="auto"/>
        <w:jc w:val="right"/>
        <w:rPr>
          <w:rFonts w:ascii="Times New Roman" w:hAnsi="Times New Roman" w:cs="Times New Roman"/>
          <w:sz w:val="24"/>
          <w:szCs w:val="24"/>
        </w:rPr>
      </w:pPr>
    </w:p>
    <w:p w:rsidR="00311D5F" w:rsidRPr="00311D5F" w:rsidRDefault="00311D5F" w:rsidP="00311D5F">
      <w:pPr>
        <w:spacing w:after="0" w:line="240" w:lineRule="auto"/>
        <w:jc w:val="right"/>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311D5F" w:rsidRPr="00311D5F" w:rsidRDefault="00F90375" w:rsidP="00311D5F">
      <w:pPr>
        <w:spacing w:after="0" w:line="240" w:lineRule="auto"/>
        <w:ind w:left="6516"/>
        <w:rPr>
          <w:rFonts w:ascii="Times New Roman" w:hAnsi="Times New Roman" w:cs="Times New Roman"/>
          <w:sz w:val="24"/>
          <w:szCs w:val="24"/>
        </w:rPr>
      </w:pPr>
      <w:r>
        <w:rPr>
          <w:rFonts w:ascii="Times New Roman" w:hAnsi="Times New Roman" w:cs="Times New Roman"/>
          <w:sz w:val="24"/>
          <w:szCs w:val="24"/>
        </w:rPr>
        <w:t>Приложение № 3</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к договору управления</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многоквартирным домом</w:t>
      </w:r>
    </w:p>
    <w:p w:rsidR="00311D5F" w:rsidRPr="00311D5F" w:rsidRDefault="00311D5F" w:rsidP="00311D5F">
      <w:pPr>
        <w:spacing w:after="0" w:line="240" w:lineRule="auto"/>
        <w:jc w:val="right"/>
        <w:rPr>
          <w:rFonts w:ascii="Times New Roman" w:hAnsi="Times New Roman" w:cs="Times New Roman"/>
          <w:sz w:val="24"/>
          <w:szCs w:val="24"/>
        </w:rPr>
      </w:pPr>
    </w:p>
    <w:p w:rsidR="00311D5F" w:rsidRPr="00311D5F" w:rsidRDefault="00311D5F" w:rsidP="00311D5F">
      <w:pPr>
        <w:spacing w:after="0" w:line="240" w:lineRule="auto"/>
        <w:jc w:val="right"/>
        <w:rPr>
          <w:rFonts w:ascii="Times New Roman" w:hAnsi="Times New Roman" w:cs="Times New Roman"/>
          <w:sz w:val="24"/>
          <w:szCs w:val="24"/>
        </w:rPr>
      </w:pPr>
    </w:p>
    <w:p w:rsidR="00311D5F" w:rsidRPr="00311D5F" w:rsidRDefault="00311D5F" w:rsidP="00311D5F">
      <w:pPr>
        <w:spacing w:after="0" w:line="240" w:lineRule="auto"/>
        <w:jc w:val="center"/>
        <w:rPr>
          <w:rFonts w:ascii="Times New Roman" w:hAnsi="Times New Roman" w:cs="Times New Roman"/>
          <w:b/>
          <w:bCs/>
          <w:sz w:val="24"/>
          <w:szCs w:val="24"/>
        </w:rPr>
      </w:pPr>
      <w:r w:rsidRPr="00311D5F">
        <w:rPr>
          <w:rFonts w:ascii="Times New Roman" w:hAnsi="Times New Roman" w:cs="Times New Roman"/>
          <w:b/>
          <w:bCs/>
          <w:sz w:val="24"/>
          <w:szCs w:val="24"/>
        </w:rPr>
        <w:t xml:space="preserve">ПЕРЕЧЕНЬ </w:t>
      </w:r>
    </w:p>
    <w:p w:rsidR="00311D5F" w:rsidRPr="00311D5F" w:rsidRDefault="00311D5F" w:rsidP="00311D5F">
      <w:pPr>
        <w:spacing w:after="0" w:line="240" w:lineRule="auto"/>
        <w:jc w:val="center"/>
        <w:rPr>
          <w:rFonts w:ascii="Times New Roman" w:hAnsi="Times New Roman" w:cs="Times New Roman"/>
          <w:b/>
          <w:bCs/>
          <w:sz w:val="24"/>
          <w:szCs w:val="24"/>
        </w:rPr>
      </w:pPr>
      <w:r w:rsidRPr="00311D5F">
        <w:rPr>
          <w:rFonts w:ascii="Times New Roman" w:hAnsi="Times New Roman" w:cs="Times New Roman"/>
          <w:b/>
          <w:bCs/>
          <w:sz w:val="24"/>
          <w:szCs w:val="24"/>
        </w:rPr>
        <w:t xml:space="preserve">работ и услуг по содержанию и текущему ремонту общего имущества в многоквартирном доме, оплачиваемых за счет платы за жилое помещение </w:t>
      </w:r>
    </w:p>
    <w:p w:rsidR="00311D5F" w:rsidRPr="00311D5F" w:rsidRDefault="00311D5F" w:rsidP="00311D5F">
      <w:pPr>
        <w:spacing w:after="0" w:line="240" w:lineRule="auto"/>
        <w:jc w:val="center"/>
        <w:rPr>
          <w:rFonts w:ascii="Times New Roman" w:hAnsi="Times New Roman" w:cs="Times New Roman"/>
          <w:b/>
          <w:bCs/>
          <w:sz w:val="24"/>
          <w:szCs w:val="24"/>
        </w:rPr>
      </w:pPr>
    </w:p>
    <w:p w:rsidR="00311D5F" w:rsidRPr="00311D5F" w:rsidRDefault="00311D5F" w:rsidP="00311D5F">
      <w:pPr>
        <w:spacing w:after="0" w:line="240" w:lineRule="auto"/>
        <w:jc w:val="center"/>
        <w:rPr>
          <w:rFonts w:ascii="Times New Roman" w:hAnsi="Times New Roman" w:cs="Times New Roman"/>
          <w:sz w:val="24"/>
          <w:szCs w:val="24"/>
        </w:rPr>
      </w:pPr>
    </w:p>
    <w:p w:rsidR="00311D5F" w:rsidRPr="00311D5F" w:rsidRDefault="00311D5F" w:rsidP="00311D5F">
      <w:pPr>
        <w:spacing w:after="0" w:line="240" w:lineRule="auto"/>
        <w:jc w:val="center"/>
        <w:rPr>
          <w:rFonts w:ascii="Times New Roman" w:hAnsi="Times New Roman" w:cs="Times New Roman"/>
          <w:sz w:val="24"/>
          <w:szCs w:val="24"/>
        </w:rPr>
      </w:pPr>
    </w:p>
    <w:p w:rsidR="00311D5F" w:rsidRPr="00311D5F" w:rsidRDefault="006E103A" w:rsidP="00311D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УСТАНАВЛИВАЕТСЯ  ПО </w:t>
      </w:r>
      <w:r w:rsidR="00311D5F" w:rsidRPr="00311D5F">
        <w:rPr>
          <w:rFonts w:ascii="Times New Roman" w:hAnsi="Times New Roman" w:cs="Times New Roman"/>
          <w:sz w:val="24"/>
          <w:szCs w:val="24"/>
        </w:rPr>
        <w:t>РЕЗУЛЬТАТАМ  КОНКУРСА</w:t>
      </w:r>
    </w:p>
    <w:p w:rsidR="00311D5F" w:rsidRPr="00311D5F" w:rsidRDefault="00311D5F" w:rsidP="00311D5F">
      <w:pPr>
        <w:spacing w:after="0" w:line="240" w:lineRule="auto"/>
        <w:jc w:val="center"/>
        <w:rPr>
          <w:rFonts w:ascii="Times New Roman" w:hAnsi="Times New Roman" w:cs="Times New Roman"/>
          <w:sz w:val="24"/>
          <w:szCs w:val="24"/>
        </w:rPr>
      </w:pPr>
    </w:p>
    <w:p w:rsidR="00311D5F" w:rsidRPr="00311D5F" w:rsidRDefault="00311D5F" w:rsidP="00311D5F">
      <w:pPr>
        <w:spacing w:after="0" w:line="240" w:lineRule="auto"/>
        <w:jc w:val="center"/>
        <w:rPr>
          <w:rFonts w:ascii="Times New Roman" w:hAnsi="Times New Roman" w:cs="Times New Roman"/>
          <w:sz w:val="24"/>
          <w:szCs w:val="24"/>
        </w:rPr>
      </w:pPr>
      <w:r w:rsidRPr="00311D5F">
        <w:rPr>
          <w:rFonts w:ascii="Times New Roman" w:hAnsi="Times New Roman" w:cs="Times New Roman"/>
          <w:sz w:val="24"/>
          <w:szCs w:val="24"/>
        </w:rPr>
        <w:t>_____________</w:t>
      </w:r>
    </w:p>
    <w:p w:rsidR="00311D5F" w:rsidRPr="00311D5F" w:rsidRDefault="00311D5F" w:rsidP="00311D5F">
      <w:pPr>
        <w:spacing w:after="0" w:line="240" w:lineRule="auto"/>
        <w:rPr>
          <w:rFonts w:ascii="Times New Roman" w:hAnsi="Times New Roman" w:cs="Times New Roman"/>
          <w:sz w:val="24"/>
          <w:szCs w:val="24"/>
        </w:rPr>
      </w:pPr>
    </w:p>
    <w:p w:rsidR="00311D5F" w:rsidRPr="00311D5F" w:rsidRDefault="00311D5F" w:rsidP="00311D5F">
      <w:pPr>
        <w:spacing w:after="0" w:line="240" w:lineRule="auto"/>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5D4D9C" w:rsidRDefault="005D4D9C" w:rsidP="00311D5F">
      <w:pPr>
        <w:spacing w:after="0" w:line="240" w:lineRule="auto"/>
        <w:ind w:left="6516"/>
        <w:rPr>
          <w:rFonts w:ascii="Times New Roman" w:hAnsi="Times New Roman" w:cs="Times New Roman"/>
          <w:sz w:val="24"/>
          <w:szCs w:val="24"/>
        </w:rPr>
      </w:pPr>
    </w:p>
    <w:p w:rsidR="00311D5F" w:rsidRPr="00311D5F" w:rsidRDefault="00F90375" w:rsidP="00311D5F">
      <w:pPr>
        <w:spacing w:after="0" w:line="240" w:lineRule="auto"/>
        <w:ind w:left="6516"/>
        <w:rPr>
          <w:rFonts w:ascii="Times New Roman" w:hAnsi="Times New Roman" w:cs="Times New Roman"/>
          <w:sz w:val="24"/>
          <w:szCs w:val="24"/>
        </w:rPr>
      </w:pPr>
      <w:r>
        <w:rPr>
          <w:rFonts w:ascii="Times New Roman" w:hAnsi="Times New Roman" w:cs="Times New Roman"/>
          <w:sz w:val="24"/>
          <w:szCs w:val="24"/>
        </w:rPr>
        <w:t>Приложение № 4</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к договор</w:t>
      </w:r>
      <w:r w:rsidRPr="00311D5F">
        <w:rPr>
          <w:rFonts w:ascii="Times New Roman" w:hAnsi="Times New Roman" w:cs="Times New Roman"/>
          <w:sz w:val="24"/>
          <w:szCs w:val="24"/>
        </w:rPr>
        <w:lastRenderedPageBreak/>
        <w:t>у управления</w:t>
      </w:r>
    </w:p>
    <w:p w:rsidR="00311D5F" w:rsidRPr="00311D5F" w:rsidRDefault="00311D5F" w:rsidP="00311D5F">
      <w:pPr>
        <w:spacing w:after="0" w:line="240" w:lineRule="auto"/>
        <w:ind w:left="6516"/>
        <w:rPr>
          <w:rFonts w:ascii="Times New Roman" w:hAnsi="Times New Roman" w:cs="Times New Roman"/>
          <w:sz w:val="24"/>
          <w:szCs w:val="24"/>
        </w:rPr>
      </w:pPr>
      <w:r w:rsidRPr="00311D5F">
        <w:rPr>
          <w:rFonts w:ascii="Times New Roman" w:hAnsi="Times New Roman" w:cs="Times New Roman"/>
          <w:sz w:val="24"/>
          <w:szCs w:val="24"/>
        </w:rPr>
        <w:t>многоквартирным домом</w:t>
      </w:r>
    </w:p>
    <w:p w:rsidR="00311D5F" w:rsidRPr="00311D5F" w:rsidRDefault="00311D5F" w:rsidP="00311D5F">
      <w:pPr>
        <w:spacing w:after="0" w:line="240" w:lineRule="auto"/>
        <w:ind w:left="6516"/>
        <w:rPr>
          <w:rFonts w:ascii="Times New Roman" w:hAnsi="Times New Roman" w:cs="Times New Roman"/>
          <w:sz w:val="24"/>
          <w:szCs w:val="24"/>
        </w:rPr>
      </w:pPr>
    </w:p>
    <w:p w:rsidR="00311D5F" w:rsidRPr="00311D5F" w:rsidRDefault="00311D5F" w:rsidP="00311D5F">
      <w:pPr>
        <w:spacing w:after="0" w:line="240" w:lineRule="auto"/>
        <w:ind w:left="36"/>
        <w:jc w:val="center"/>
        <w:rPr>
          <w:rFonts w:ascii="Times New Roman" w:hAnsi="Times New Roman" w:cs="Times New Roman"/>
          <w:b/>
          <w:bCs/>
          <w:sz w:val="24"/>
          <w:szCs w:val="24"/>
        </w:rPr>
      </w:pPr>
      <w:r w:rsidRPr="00311D5F">
        <w:rPr>
          <w:rFonts w:ascii="Times New Roman" w:hAnsi="Times New Roman" w:cs="Times New Roman"/>
          <w:b/>
          <w:bCs/>
          <w:sz w:val="24"/>
          <w:szCs w:val="24"/>
        </w:rPr>
        <w:t xml:space="preserve">ПЕРЕЧЕНЬ </w:t>
      </w:r>
    </w:p>
    <w:p w:rsidR="00311D5F" w:rsidRPr="00311D5F" w:rsidRDefault="00311D5F" w:rsidP="00311D5F">
      <w:pPr>
        <w:spacing w:after="0" w:line="240" w:lineRule="auto"/>
        <w:ind w:left="36"/>
        <w:jc w:val="center"/>
        <w:rPr>
          <w:rFonts w:ascii="Times New Roman" w:hAnsi="Times New Roman" w:cs="Times New Roman"/>
          <w:b/>
          <w:bCs/>
          <w:sz w:val="24"/>
          <w:szCs w:val="24"/>
        </w:rPr>
      </w:pPr>
      <w:r w:rsidRPr="00311D5F">
        <w:rPr>
          <w:rFonts w:ascii="Times New Roman" w:hAnsi="Times New Roman" w:cs="Times New Roman"/>
          <w:b/>
          <w:bCs/>
          <w:sz w:val="24"/>
          <w:szCs w:val="24"/>
        </w:rPr>
        <w:t>технической документации на многоквартирный дом и иных связанных</w:t>
      </w:r>
    </w:p>
    <w:p w:rsidR="00311D5F" w:rsidRPr="00311D5F" w:rsidRDefault="00311D5F" w:rsidP="00311D5F">
      <w:pPr>
        <w:spacing w:after="0" w:line="240" w:lineRule="auto"/>
        <w:ind w:left="36"/>
        <w:jc w:val="center"/>
        <w:rPr>
          <w:rFonts w:ascii="Times New Roman" w:hAnsi="Times New Roman" w:cs="Times New Roman"/>
          <w:b/>
          <w:bCs/>
          <w:sz w:val="24"/>
          <w:szCs w:val="24"/>
        </w:rPr>
      </w:pPr>
      <w:r w:rsidRPr="00311D5F">
        <w:rPr>
          <w:rFonts w:ascii="Times New Roman" w:hAnsi="Times New Roman" w:cs="Times New Roman"/>
          <w:b/>
          <w:bCs/>
          <w:sz w:val="24"/>
          <w:szCs w:val="24"/>
        </w:rPr>
        <w:t xml:space="preserve"> с управлением многоквартирным домом документов</w:t>
      </w:r>
    </w:p>
    <w:p w:rsidR="00311D5F" w:rsidRPr="00311D5F" w:rsidRDefault="00311D5F" w:rsidP="00311D5F">
      <w:pPr>
        <w:spacing w:after="0" w:line="240" w:lineRule="auto"/>
        <w:jc w:val="center"/>
        <w:rPr>
          <w:rFonts w:ascii="Times New Roman" w:hAnsi="Times New Roman" w:cs="Times New Roman"/>
          <w:b/>
          <w:bCs/>
          <w:sz w:val="24"/>
          <w:szCs w:val="24"/>
        </w:rPr>
      </w:pPr>
    </w:p>
    <w:p w:rsidR="00311D5F" w:rsidRPr="00311D5F" w:rsidRDefault="00311D5F" w:rsidP="00311D5F">
      <w:pPr>
        <w:spacing w:after="0" w:line="240" w:lineRule="auto"/>
        <w:jc w:val="both"/>
        <w:rPr>
          <w:rFonts w:ascii="Times New Roman" w:hAnsi="Times New Roman" w:cs="Times New Roman"/>
          <w:b/>
          <w:bCs/>
          <w:sz w:val="24"/>
          <w:szCs w:val="24"/>
        </w:rPr>
      </w:pPr>
    </w:p>
    <w:p w:rsidR="00311D5F" w:rsidRPr="00311D5F" w:rsidRDefault="00311D5F" w:rsidP="00311D5F">
      <w:pPr>
        <w:spacing w:after="0" w:line="240" w:lineRule="auto"/>
        <w:jc w:val="center"/>
        <w:rPr>
          <w:rFonts w:ascii="Times New Roman" w:hAnsi="Times New Roman" w:cs="Times New Roman"/>
          <w:sz w:val="24"/>
          <w:szCs w:val="24"/>
        </w:rPr>
      </w:pPr>
      <w:r w:rsidRPr="00311D5F">
        <w:rPr>
          <w:rFonts w:ascii="Times New Roman" w:hAnsi="Times New Roman" w:cs="Times New Roman"/>
          <w:sz w:val="24"/>
          <w:szCs w:val="24"/>
        </w:rPr>
        <w:t>_____________</w:t>
      </w:r>
    </w:p>
    <w:p w:rsidR="00D31EE9" w:rsidRPr="00311D5F" w:rsidRDefault="00D31EE9" w:rsidP="00311D5F">
      <w:pPr>
        <w:spacing w:after="0" w:line="240" w:lineRule="auto"/>
        <w:jc w:val="both"/>
        <w:rPr>
          <w:rFonts w:ascii="Times New Roman" w:hAnsi="Times New Roman" w:cs="Times New Roman"/>
          <w:sz w:val="24"/>
          <w:szCs w:val="24"/>
        </w:rPr>
      </w:pPr>
    </w:p>
    <w:sectPr w:rsidR="00D31EE9" w:rsidRPr="00311D5F" w:rsidSect="00326BFC">
      <w:footerReference w:type="default" r:id="rId42"/>
      <w:pgSz w:w="11906" w:h="16838"/>
      <w:pgMar w:top="567" w:right="567" w:bottom="9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30" w:rsidRDefault="00922730" w:rsidP="00E82478">
      <w:pPr>
        <w:spacing w:after="0" w:line="240" w:lineRule="auto"/>
      </w:pPr>
      <w:r>
        <w:separator/>
      </w:r>
    </w:p>
  </w:endnote>
  <w:endnote w:type="continuationSeparator" w:id="0">
    <w:p w:rsidR="00922730" w:rsidRDefault="00922730" w:rsidP="00E8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861"/>
    </w:sdtPr>
    <w:sdtEndPr>
      <w:rPr>
        <w:rFonts w:ascii="Times New Roman" w:hAnsi="Times New Roman" w:cs="Times New Roman"/>
        <w:sz w:val="20"/>
        <w:szCs w:val="20"/>
      </w:rPr>
    </w:sdtEndPr>
    <w:sdtContent>
      <w:p w:rsidR="00214870" w:rsidRPr="00E82478" w:rsidRDefault="00214870" w:rsidP="00E82478">
        <w:pPr>
          <w:pStyle w:val="a8"/>
          <w:jc w:val="right"/>
          <w:rPr>
            <w:rFonts w:ascii="Times New Roman" w:hAnsi="Times New Roman" w:cs="Times New Roman"/>
            <w:sz w:val="20"/>
            <w:szCs w:val="20"/>
          </w:rPr>
        </w:pPr>
        <w:r w:rsidRPr="00E82478">
          <w:rPr>
            <w:rFonts w:ascii="Times New Roman" w:hAnsi="Times New Roman" w:cs="Times New Roman"/>
            <w:sz w:val="20"/>
            <w:szCs w:val="20"/>
          </w:rPr>
          <w:fldChar w:fldCharType="begin"/>
        </w:r>
        <w:r w:rsidRPr="00E82478">
          <w:rPr>
            <w:rFonts w:ascii="Times New Roman" w:hAnsi="Times New Roman" w:cs="Times New Roman"/>
            <w:sz w:val="20"/>
            <w:szCs w:val="20"/>
          </w:rPr>
          <w:instrText xml:space="preserve"> PAGE   \* MERGEFORMAT </w:instrText>
        </w:r>
        <w:r w:rsidRPr="00E82478">
          <w:rPr>
            <w:rFonts w:ascii="Times New Roman" w:hAnsi="Times New Roman" w:cs="Times New Roman"/>
            <w:sz w:val="20"/>
            <w:szCs w:val="20"/>
          </w:rPr>
          <w:fldChar w:fldCharType="separate"/>
        </w:r>
        <w:r w:rsidR="008B19D2">
          <w:rPr>
            <w:rFonts w:ascii="Times New Roman" w:hAnsi="Times New Roman" w:cs="Times New Roman"/>
            <w:noProof/>
            <w:sz w:val="20"/>
            <w:szCs w:val="20"/>
          </w:rPr>
          <w:t>1</w:t>
        </w:r>
        <w:r w:rsidRPr="00E8247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30" w:rsidRDefault="00922730" w:rsidP="00E82478">
      <w:pPr>
        <w:spacing w:after="0" w:line="240" w:lineRule="auto"/>
      </w:pPr>
      <w:r>
        <w:separator/>
      </w:r>
    </w:p>
  </w:footnote>
  <w:footnote w:type="continuationSeparator" w:id="0">
    <w:p w:rsidR="00922730" w:rsidRDefault="00922730" w:rsidP="00E82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55218"/>
    <w:multiLevelType w:val="hybridMultilevel"/>
    <w:tmpl w:val="0D667E86"/>
    <w:lvl w:ilvl="0" w:tplc="6E46CD92">
      <w:start w:val="6"/>
      <w:numFmt w:val="decimal"/>
      <w:lvlText w:val="%1."/>
      <w:lvlJc w:val="left"/>
      <w:pPr>
        <w:tabs>
          <w:tab w:val="num" w:pos="1275"/>
        </w:tabs>
        <w:ind w:left="1275" w:hanging="435"/>
      </w:pPr>
      <w:rPr>
        <w:rFonts w:hint="default"/>
        <w:b/>
      </w:rPr>
    </w:lvl>
    <w:lvl w:ilvl="1" w:tplc="FEB06AB2">
      <w:numFmt w:val="none"/>
      <w:lvlText w:val=""/>
      <w:lvlJc w:val="left"/>
      <w:pPr>
        <w:tabs>
          <w:tab w:val="num" w:pos="360"/>
        </w:tabs>
      </w:pPr>
    </w:lvl>
    <w:lvl w:ilvl="2" w:tplc="AD42310E">
      <w:numFmt w:val="none"/>
      <w:lvlText w:val=""/>
      <w:lvlJc w:val="left"/>
      <w:pPr>
        <w:tabs>
          <w:tab w:val="num" w:pos="360"/>
        </w:tabs>
      </w:pPr>
    </w:lvl>
    <w:lvl w:ilvl="3" w:tplc="5282B0A4">
      <w:numFmt w:val="none"/>
      <w:lvlText w:val=""/>
      <w:lvlJc w:val="left"/>
      <w:pPr>
        <w:tabs>
          <w:tab w:val="num" w:pos="360"/>
        </w:tabs>
      </w:pPr>
    </w:lvl>
    <w:lvl w:ilvl="4" w:tplc="1ECCD62E">
      <w:numFmt w:val="none"/>
      <w:lvlText w:val=""/>
      <w:lvlJc w:val="left"/>
      <w:pPr>
        <w:tabs>
          <w:tab w:val="num" w:pos="360"/>
        </w:tabs>
      </w:pPr>
    </w:lvl>
    <w:lvl w:ilvl="5" w:tplc="57E09736">
      <w:numFmt w:val="none"/>
      <w:lvlText w:val=""/>
      <w:lvlJc w:val="left"/>
      <w:pPr>
        <w:tabs>
          <w:tab w:val="num" w:pos="360"/>
        </w:tabs>
      </w:pPr>
    </w:lvl>
    <w:lvl w:ilvl="6" w:tplc="7C4273F4">
      <w:numFmt w:val="none"/>
      <w:lvlText w:val=""/>
      <w:lvlJc w:val="left"/>
      <w:pPr>
        <w:tabs>
          <w:tab w:val="num" w:pos="360"/>
        </w:tabs>
      </w:pPr>
    </w:lvl>
    <w:lvl w:ilvl="7" w:tplc="E758BA9E">
      <w:numFmt w:val="none"/>
      <w:lvlText w:val=""/>
      <w:lvlJc w:val="left"/>
      <w:pPr>
        <w:tabs>
          <w:tab w:val="num" w:pos="360"/>
        </w:tabs>
      </w:pPr>
    </w:lvl>
    <w:lvl w:ilvl="8" w:tplc="BC521E3A">
      <w:numFmt w:val="none"/>
      <w:lvlText w:val=""/>
      <w:lvlJc w:val="left"/>
      <w:pPr>
        <w:tabs>
          <w:tab w:val="num" w:pos="360"/>
        </w:tabs>
      </w:pPr>
    </w:lvl>
  </w:abstractNum>
  <w:abstractNum w:abstractNumId="2" w15:restartNumberingAfterBreak="0">
    <w:nsid w:val="2F0F1EBA"/>
    <w:multiLevelType w:val="hybridMultilevel"/>
    <w:tmpl w:val="94FA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4564B1"/>
    <w:multiLevelType w:val="hybridMultilevel"/>
    <w:tmpl w:val="A3800BD8"/>
    <w:lvl w:ilvl="0" w:tplc="BD784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4007F8C"/>
    <w:multiLevelType w:val="hybridMultilevel"/>
    <w:tmpl w:val="05FE2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93E21C0"/>
    <w:multiLevelType w:val="hybridMultilevel"/>
    <w:tmpl w:val="1C68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A6509E"/>
    <w:multiLevelType w:val="multilevel"/>
    <w:tmpl w:val="E4B0B328"/>
    <w:lvl w:ilvl="0">
      <w:start w:val="3"/>
      <w:numFmt w:val="decimal"/>
      <w:lvlText w:val="%1."/>
      <w:lvlJc w:val="left"/>
      <w:pPr>
        <w:ind w:left="1080" w:hanging="360"/>
      </w:pPr>
      <w:rPr>
        <w:rFonts w:hint="default"/>
      </w:rPr>
    </w:lvl>
    <w:lvl w:ilvl="1">
      <w:start w:val="4"/>
      <w:numFmt w:val="decimal"/>
      <w:isLgl/>
      <w:lvlText w:val="%1.%2."/>
      <w:lvlJc w:val="left"/>
      <w:pPr>
        <w:ind w:left="1425" w:hanging="70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4"/>
  </w:num>
  <w:num w:numId="3">
    <w:abstractNumId w:val="6"/>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9D"/>
    <w:rsid w:val="00002CC0"/>
    <w:rsid w:val="00005832"/>
    <w:rsid w:val="00011AAC"/>
    <w:rsid w:val="0001537E"/>
    <w:rsid w:val="00016B59"/>
    <w:rsid w:val="00023050"/>
    <w:rsid w:val="00025A1F"/>
    <w:rsid w:val="000264BC"/>
    <w:rsid w:val="00037F3A"/>
    <w:rsid w:val="0004226A"/>
    <w:rsid w:val="00043C06"/>
    <w:rsid w:val="00057E3C"/>
    <w:rsid w:val="000679D6"/>
    <w:rsid w:val="00072787"/>
    <w:rsid w:val="000855F4"/>
    <w:rsid w:val="00086918"/>
    <w:rsid w:val="00090851"/>
    <w:rsid w:val="00092443"/>
    <w:rsid w:val="00094E38"/>
    <w:rsid w:val="000A6803"/>
    <w:rsid w:val="000B3BF5"/>
    <w:rsid w:val="000B5ACC"/>
    <w:rsid w:val="000D02F7"/>
    <w:rsid w:val="000D32E4"/>
    <w:rsid w:val="000D4F41"/>
    <w:rsid w:val="000D5333"/>
    <w:rsid w:val="000D5C70"/>
    <w:rsid w:val="000E527A"/>
    <w:rsid w:val="000F4B73"/>
    <w:rsid w:val="00107A47"/>
    <w:rsid w:val="001161B3"/>
    <w:rsid w:val="00120FE1"/>
    <w:rsid w:val="00122A32"/>
    <w:rsid w:val="0012673D"/>
    <w:rsid w:val="00133FB7"/>
    <w:rsid w:val="001363CA"/>
    <w:rsid w:val="00157D71"/>
    <w:rsid w:val="0016453A"/>
    <w:rsid w:val="00167A1E"/>
    <w:rsid w:val="001758DA"/>
    <w:rsid w:val="001834D6"/>
    <w:rsid w:val="0018533E"/>
    <w:rsid w:val="0019493A"/>
    <w:rsid w:val="00194CE3"/>
    <w:rsid w:val="00197C17"/>
    <w:rsid w:val="001A4792"/>
    <w:rsid w:val="001D501D"/>
    <w:rsid w:val="001D5D2B"/>
    <w:rsid w:val="001D6DDA"/>
    <w:rsid w:val="001E1E43"/>
    <w:rsid w:val="001F52E1"/>
    <w:rsid w:val="001F7E40"/>
    <w:rsid w:val="0020278F"/>
    <w:rsid w:val="0020367D"/>
    <w:rsid w:val="00213B7F"/>
    <w:rsid w:val="00214870"/>
    <w:rsid w:val="00221234"/>
    <w:rsid w:val="00222216"/>
    <w:rsid w:val="00224B6F"/>
    <w:rsid w:val="002314C8"/>
    <w:rsid w:val="002504CC"/>
    <w:rsid w:val="00254254"/>
    <w:rsid w:val="00266D6A"/>
    <w:rsid w:val="00280800"/>
    <w:rsid w:val="00285033"/>
    <w:rsid w:val="00291AF7"/>
    <w:rsid w:val="00295691"/>
    <w:rsid w:val="00297D4D"/>
    <w:rsid w:val="002A3677"/>
    <w:rsid w:val="002B5519"/>
    <w:rsid w:val="002D3465"/>
    <w:rsid w:val="002D57D5"/>
    <w:rsid w:val="002E3ABC"/>
    <w:rsid w:val="002E456C"/>
    <w:rsid w:val="002E5628"/>
    <w:rsid w:val="002F4430"/>
    <w:rsid w:val="002F5239"/>
    <w:rsid w:val="002F610E"/>
    <w:rsid w:val="00307C08"/>
    <w:rsid w:val="0031092B"/>
    <w:rsid w:val="00311D5F"/>
    <w:rsid w:val="0031205B"/>
    <w:rsid w:val="0031346B"/>
    <w:rsid w:val="00315D4E"/>
    <w:rsid w:val="00321838"/>
    <w:rsid w:val="00326BFC"/>
    <w:rsid w:val="00326D76"/>
    <w:rsid w:val="00333C2E"/>
    <w:rsid w:val="00336251"/>
    <w:rsid w:val="003436CF"/>
    <w:rsid w:val="0035695E"/>
    <w:rsid w:val="00357FE4"/>
    <w:rsid w:val="00364980"/>
    <w:rsid w:val="00374D8B"/>
    <w:rsid w:val="00377537"/>
    <w:rsid w:val="003853FC"/>
    <w:rsid w:val="00390AE0"/>
    <w:rsid w:val="0039321E"/>
    <w:rsid w:val="003A010D"/>
    <w:rsid w:val="003C0971"/>
    <w:rsid w:val="003C35BA"/>
    <w:rsid w:val="003D7BAC"/>
    <w:rsid w:val="003E1C9C"/>
    <w:rsid w:val="003F0E63"/>
    <w:rsid w:val="003F192F"/>
    <w:rsid w:val="003F4663"/>
    <w:rsid w:val="003F5517"/>
    <w:rsid w:val="003F6329"/>
    <w:rsid w:val="00402D9D"/>
    <w:rsid w:val="00406034"/>
    <w:rsid w:val="004110F0"/>
    <w:rsid w:val="00424FF0"/>
    <w:rsid w:val="004374B3"/>
    <w:rsid w:val="004402B4"/>
    <w:rsid w:val="00452A33"/>
    <w:rsid w:val="0045657B"/>
    <w:rsid w:val="004619B7"/>
    <w:rsid w:val="0046395E"/>
    <w:rsid w:val="00481602"/>
    <w:rsid w:val="00487C68"/>
    <w:rsid w:val="0049027F"/>
    <w:rsid w:val="004B1B01"/>
    <w:rsid w:val="004B6D80"/>
    <w:rsid w:val="004D40AA"/>
    <w:rsid w:val="004F0123"/>
    <w:rsid w:val="004F045C"/>
    <w:rsid w:val="004F0CA6"/>
    <w:rsid w:val="00504514"/>
    <w:rsid w:val="005322D7"/>
    <w:rsid w:val="00532956"/>
    <w:rsid w:val="005340D7"/>
    <w:rsid w:val="00535366"/>
    <w:rsid w:val="00550935"/>
    <w:rsid w:val="00552795"/>
    <w:rsid w:val="0055302A"/>
    <w:rsid w:val="00557F6D"/>
    <w:rsid w:val="0056104B"/>
    <w:rsid w:val="00561E9C"/>
    <w:rsid w:val="0057030A"/>
    <w:rsid w:val="00573D48"/>
    <w:rsid w:val="005876C0"/>
    <w:rsid w:val="00591441"/>
    <w:rsid w:val="00595420"/>
    <w:rsid w:val="005A30A1"/>
    <w:rsid w:val="005A6E0D"/>
    <w:rsid w:val="005B12CD"/>
    <w:rsid w:val="005C69AC"/>
    <w:rsid w:val="005D08EC"/>
    <w:rsid w:val="005D4D9C"/>
    <w:rsid w:val="005E2D24"/>
    <w:rsid w:val="005F1740"/>
    <w:rsid w:val="005F3465"/>
    <w:rsid w:val="005F4BD8"/>
    <w:rsid w:val="00616AF8"/>
    <w:rsid w:val="00632BAA"/>
    <w:rsid w:val="00644F9B"/>
    <w:rsid w:val="006454AF"/>
    <w:rsid w:val="0064749D"/>
    <w:rsid w:val="006565D4"/>
    <w:rsid w:val="0066257F"/>
    <w:rsid w:val="00670CC7"/>
    <w:rsid w:val="00671B6B"/>
    <w:rsid w:val="00691111"/>
    <w:rsid w:val="006C28AE"/>
    <w:rsid w:val="006C3A92"/>
    <w:rsid w:val="006C41C0"/>
    <w:rsid w:val="006C47E2"/>
    <w:rsid w:val="006C652B"/>
    <w:rsid w:val="006D29D5"/>
    <w:rsid w:val="006D2F90"/>
    <w:rsid w:val="006D3549"/>
    <w:rsid w:val="006D7612"/>
    <w:rsid w:val="006E103A"/>
    <w:rsid w:val="006E6921"/>
    <w:rsid w:val="006E79FB"/>
    <w:rsid w:val="006F1045"/>
    <w:rsid w:val="006F4E96"/>
    <w:rsid w:val="00712FF0"/>
    <w:rsid w:val="00726647"/>
    <w:rsid w:val="00730610"/>
    <w:rsid w:val="00733812"/>
    <w:rsid w:val="00737411"/>
    <w:rsid w:val="00752F7A"/>
    <w:rsid w:val="0075661C"/>
    <w:rsid w:val="00766923"/>
    <w:rsid w:val="00772172"/>
    <w:rsid w:val="007733AB"/>
    <w:rsid w:val="0077433A"/>
    <w:rsid w:val="00793E2B"/>
    <w:rsid w:val="007D5040"/>
    <w:rsid w:val="007D6D27"/>
    <w:rsid w:val="007E7E0D"/>
    <w:rsid w:val="007F1AF9"/>
    <w:rsid w:val="00802D6A"/>
    <w:rsid w:val="00803A70"/>
    <w:rsid w:val="008130A1"/>
    <w:rsid w:val="00816A8F"/>
    <w:rsid w:val="00826C51"/>
    <w:rsid w:val="00835401"/>
    <w:rsid w:val="0085076A"/>
    <w:rsid w:val="00861FFD"/>
    <w:rsid w:val="00866396"/>
    <w:rsid w:val="00867EFA"/>
    <w:rsid w:val="008700A5"/>
    <w:rsid w:val="008707F7"/>
    <w:rsid w:val="00873219"/>
    <w:rsid w:val="00877E46"/>
    <w:rsid w:val="00892BE6"/>
    <w:rsid w:val="008A15A6"/>
    <w:rsid w:val="008B19D2"/>
    <w:rsid w:val="008B4862"/>
    <w:rsid w:val="008B6055"/>
    <w:rsid w:val="008D1ED2"/>
    <w:rsid w:val="008E2213"/>
    <w:rsid w:val="008E498D"/>
    <w:rsid w:val="0090745B"/>
    <w:rsid w:val="009103B0"/>
    <w:rsid w:val="00910594"/>
    <w:rsid w:val="00916A0B"/>
    <w:rsid w:val="00922730"/>
    <w:rsid w:val="0092684F"/>
    <w:rsid w:val="00927621"/>
    <w:rsid w:val="0092767F"/>
    <w:rsid w:val="00940194"/>
    <w:rsid w:val="00945DC0"/>
    <w:rsid w:val="00946352"/>
    <w:rsid w:val="00950092"/>
    <w:rsid w:val="009517CB"/>
    <w:rsid w:val="00954F9D"/>
    <w:rsid w:val="009635DC"/>
    <w:rsid w:val="00975907"/>
    <w:rsid w:val="009802D0"/>
    <w:rsid w:val="009837A7"/>
    <w:rsid w:val="009849E4"/>
    <w:rsid w:val="00991B61"/>
    <w:rsid w:val="0099530A"/>
    <w:rsid w:val="009964CA"/>
    <w:rsid w:val="009A26FB"/>
    <w:rsid w:val="009A6AED"/>
    <w:rsid w:val="009B01E5"/>
    <w:rsid w:val="009D01B3"/>
    <w:rsid w:val="009E448E"/>
    <w:rsid w:val="00A00BE8"/>
    <w:rsid w:val="00A010ED"/>
    <w:rsid w:val="00A03024"/>
    <w:rsid w:val="00A063E1"/>
    <w:rsid w:val="00A13B4A"/>
    <w:rsid w:val="00A155F1"/>
    <w:rsid w:val="00A23219"/>
    <w:rsid w:val="00A53E44"/>
    <w:rsid w:val="00A57F7F"/>
    <w:rsid w:val="00A64115"/>
    <w:rsid w:val="00AA56D5"/>
    <w:rsid w:val="00AB7BFE"/>
    <w:rsid w:val="00AC4A5D"/>
    <w:rsid w:val="00AC4A9D"/>
    <w:rsid w:val="00AC6A02"/>
    <w:rsid w:val="00AE6724"/>
    <w:rsid w:val="00AF5945"/>
    <w:rsid w:val="00B12DBE"/>
    <w:rsid w:val="00B17056"/>
    <w:rsid w:val="00B457CB"/>
    <w:rsid w:val="00B47D81"/>
    <w:rsid w:val="00B51F9B"/>
    <w:rsid w:val="00B52D46"/>
    <w:rsid w:val="00B52E3E"/>
    <w:rsid w:val="00B66B42"/>
    <w:rsid w:val="00B75EE5"/>
    <w:rsid w:val="00B81DD9"/>
    <w:rsid w:val="00B943A9"/>
    <w:rsid w:val="00B961F1"/>
    <w:rsid w:val="00BA36F9"/>
    <w:rsid w:val="00BA4F5F"/>
    <w:rsid w:val="00BB3A88"/>
    <w:rsid w:val="00BC7E47"/>
    <w:rsid w:val="00BD204F"/>
    <w:rsid w:val="00BD453C"/>
    <w:rsid w:val="00BE488F"/>
    <w:rsid w:val="00C11BCB"/>
    <w:rsid w:val="00C1519E"/>
    <w:rsid w:val="00C26845"/>
    <w:rsid w:val="00C303CD"/>
    <w:rsid w:val="00C32612"/>
    <w:rsid w:val="00C40200"/>
    <w:rsid w:val="00C43DC4"/>
    <w:rsid w:val="00C47A0C"/>
    <w:rsid w:val="00C55F59"/>
    <w:rsid w:val="00C61C45"/>
    <w:rsid w:val="00C63A71"/>
    <w:rsid w:val="00C66371"/>
    <w:rsid w:val="00C7064E"/>
    <w:rsid w:val="00C7260F"/>
    <w:rsid w:val="00C731FD"/>
    <w:rsid w:val="00C841E3"/>
    <w:rsid w:val="00C86F65"/>
    <w:rsid w:val="00C96679"/>
    <w:rsid w:val="00CA6C8D"/>
    <w:rsid w:val="00CA7047"/>
    <w:rsid w:val="00CC02C0"/>
    <w:rsid w:val="00CC2544"/>
    <w:rsid w:val="00CD6AC8"/>
    <w:rsid w:val="00CE2B6B"/>
    <w:rsid w:val="00CE52FD"/>
    <w:rsid w:val="00CF108E"/>
    <w:rsid w:val="00CF4A2B"/>
    <w:rsid w:val="00D006B8"/>
    <w:rsid w:val="00D149E4"/>
    <w:rsid w:val="00D219B9"/>
    <w:rsid w:val="00D26031"/>
    <w:rsid w:val="00D27129"/>
    <w:rsid w:val="00D27329"/>
    <w:rsid w:val="00D31EE9"/>
    <w:rsid w:val="00D3551D"/>
    <w:rsid w:val="00D47FC4"/>
    <w:rsid w:val="00D53D2F"/>
    <w:rsid w:val="00D66099"/>
    <w:rsid w:val="00D76D19"/>
    <w:rsid w:val="00D8434C"/>
    <w:rsid w:val="00D855A2"/>
    <w:rsid w:val="00DB37F6"/>
    <w:rsid w:val="00E0391F"/>
    <w:rsid w:val="00E0659D"/>
    <w:rsid w:val="00E1575A"/>
    <w:rsid w:val="00E20D68"/>
    <w:rsid w:val="00E24F2D"/>
    <w:rsid w:val="00E34EAB"/>
    <w:rsid w:val="00E4182E"/>
    <w:rsid w:val="00E80067"/>
    <w:rsid w:val="00E809EB"/>
    <w:rsid w:val="00E82478"/>
    <w:rsid w:val="00E8447D"/>
    <w:rsid w:val="00EA3504"/>
    <w:rsid w:val="00EF11B8"/>
    <w:rsid w:val="00EF1421"/>
    <w:rsid w:val="00F11BFD"/>
    <w:rsid w:val="00F20C17"/>
    <w:rsid w:val="00F32700"/>
    <w:rsid w:val="00F36853"/>
    <w:rsid w:val="00F53325"/>
    <w:rsid w:val="00F54587"/>
    <w:rsid w:val="00F54F66"/>
    <w:rsid w:val="00F63BD1"/>
    <w:rsid w:val="00F65840"/>
    <w:rsid w:val="00F65E96"/>
    <w:rsid w:val="00F8389D"/>
    <w:rsid w:val="00F90375"/>
    <w:rsid w:val="00FA13B0"/>
    <w:rsid w:val="00FA2E87"/>
    <w:rsid w:val="00FB31FF"/>
    <w:rsid w:val="00FC0A3D"/>
    <w:rsid w:val="00FC647A"/>
    <w:rsid w:val="00FE1E38"/>
    <w:rsid w:val="00FF0C09"/>
    <w:rsid w:val="00FF0F76"/>
    <w:rsid w:val="00FF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02FECFA-368F-466E-A9CB-F741A50F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70CC7"/>
    <w:pPr>
      <w:keepNext/>
      <w:numPr>
        <w:ilvl w:val="1"/>
        <w:numId w:val="1"/>
      </w:numPr>
      <w:suppressAutoHyphens/>
      <w:spacing w:after="0" w:line="240" w:lineRule="auto"/>
      <w:outlineLvl w:val="1"/>
    </w:pPr>
    <w:rPr>
      <w:rFonts w:ascii="Times New Roman" w:eastAsia="Arial Unicode MS"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954F9D"/>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B81DD9"/>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870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7F7"/>
    <w:rPr>
      <w:rFonts w:ascii="Tahoma" w:hAnsi="Tahoma" w:cs="Tahoma"/>
      <w:sz w:val="16"/>
      <w:szCs w:val="16"/>
    </w:rPr>
  </w:style>
  <w:style w:type="paragraph" w:styleId="a6">
    <w:name w:val="header"/>
    <w:basedOn w:val="a"/>
    <w:link w:val="a7"/>
    <w:uiPriority w:val="99"/>
    <w:semiHidden/>
    <w:unhideWhenUsed/>
    <w:rsid w:val="00E824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2478"/>
  </w:style>
  <w:style w:type="paragraph" w:styleId="a8">
    <w:name w:val="footer"/>
    <w:basedOn w:val="a"/>
    <w:link w:val="a9"/>
    <w:uiPriority w:val="99"/>
    <w:unhideWhenUsed/>
    <w:rsid w:val="00E824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478"/>
  </w:style>
  <w:style w:type="paragraph" w:customStyle="1" w:styleId="21">
    <w:name w:val="Стиль2"/>
    <w:basedOn w:val="22"/>
    <w:rsid w:val="00285033"/>
    <w:pPr>
      <w:keepNext/>
      <w:keepLines/>
      <w:widowControl w:val="0"/>
      <w:numPr>
        <w:ilvl w:val="1"/>
      </w:numPr>
      <w:suppressLineNumbers/>
      <w:tabs>
        <w:tab w:val="num" w:pos="432"/>
      </w:tabs>
      <w:suppressAutoHyphens/>
      <w:spacing w:after="60" w:line="240" w:lineRule="auto"/>
      <w:ind w:left="432" w:hanging="432"/>
      <w:contextualSpacing w:val="0"/>
      <w:jc w:val="both"/>
    </w:pPr>
    <w:rPr>
      <w:rFonts w:ascii="Times New Roman" w:eastAsia="Times New Roman" w:hAnsi="Times New Roman" w:cs="Times New Roman"/>
      <w:b/>
      <w:sz w:val="24"/>
      <w:szCs w:val="20"/>
    </w:rPr>
  </w:style>
  <w:style w:type="paragraph" w:customStyle="1" w:styleId="3">
    <w:name w:val="Стиль3"/>
    <w:basedOn w:val="23"/>
    <w:rsid w:val="00285033"/>
    <w:pPr>
      <w:widowControl w:val="0"/>
      <w:numPr>
        <w:ilvl w:val="2"/>
        <w:numId w:val="1"/>
      </w:numPr>
      <w:adjustRightInd w:val="0"/>
      <w:spacing w:after="0" w:line="240" w:lineRule="auto"/>
      <w:jc w:val="both"/>
      <w:textAlignment w:val="baseline"/>
    </w:pPr>
    <w:rPr>
      <w:rFonts w:ascii="Times New Roman" w:eastAsia="Times New Roman" w:hAnsi="Times New Roman" w:cs="Times New Roman"/>
      <w:sz w:val="24"/>
      <w:szCs w:val="20"/>
    </w:rPr>
  </w:style>
  <w:style w:type="paragraph" w:styleId="24">
    <w:name w:val="Body Text 2"/>
    <w:basedOn w:val="a"/>
    <w:link w:val="25"/>
    <w:rsid w:val="00285033"/>
    <w:pPr>
      <w:spacing w:after="0" w:line="240" w:lineRule="auto"/>
      <w:jc w:val="both"/>
    </w:pPr>
    <w:rPr>
      <w:rFonts w:ascii="Times New Roman" w:eastAsia="Times New Roman" w:hAnsi="Times New Roman" w:cs="Times New Roman"/>
      <w:sz w:val="28"/>
      <w:szCs w:val="26"/>
    </w:rPr>
  </w:style>
  <w:style w:type="character" w:customStyle="1" w:styleId="25">
    <w:name w:val="Основной текст 2 Знак"/>
    <w:basedOn w:val="a0"/>
    <w:link w:val="24"/>
    <w:rsid w:val="00285033"/>
    <w:rPr>
      <w:rFonts w:ascii="Times New Roman" w:eastAsia="Times New Roman" w:hAnsi="Times New Roman" w:cs="Times New Roman"/>
      <w:sz w:val="28"/>
      <w:szCs w:val="26"/>
    </w:rPr>
  </w:style>
  <w:style w:type="character" w:styleId="aa">
    <w:name w:val="page number"/>
    <w:basedOn w:val="a0"/>
    <w:rsid w:val="00285033"/>
  </w:style>
  <w:style w:type="paragraph" w:customStyle="1" w:styleId="ConsNonformat">
    <w:name w:val="ConsNonformat"/>
    <w:rsid w:val="0028503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2">
    <w:name w:val="List Number 2"/>
    <w:basedOn w:val="a"/>
    <w:uiPriority w:val="99"/>
    <w:semiHidden/>
    <w:unhideWhenUsed/>
    <w:rsid w:val="00285033"/>
    <w:pPr>
      <w:tabs>
        <w:tab w:val="num" w:pos="432"/>
      </w:tabs>
      <w:ind w:left="432" w:hanging="432"/>
      <w:contextualSpacing/>
    </w:pPr>
  </w:style>
  <w:style w:type="paragraph" w:styleId="23">
    <w:name w:val="Body Text Indent 2"/>
    <w:basedOn w:val="a"/>
    <w:link w:val="26"/>
    <w:uiPriority w:val="99"/>
    <w:semiHidden/>
    <w:unhideWhenUsed/>
    <w:rsid w:val="00285033"/>
    <w:pPr>
      <w:spacing w:after="120" w:line="480" w:lineRule="auto"/>
      <w:ind w:left="283"/>
    </w:pPr>
  </w:style>
  <w:style w:type="character" w:customStyle="1" w:styleId="26">
    <w:name w:val="Основной текст с отступом 2 Знак"/>
    <w:basedOn w:val="a0"/>
    <w:link w:val="23"/>
    <w:uiPriority w:val="99"/>
    <w:semiHidden/>
    <w:rsid w:val="00285033"/>
  </w:style>
  <w:style w:type="character" w:customStyle="1" w:styleId="ConsPlusNormal0">
    <w:name w:val="ConsPlusNormal Знак"/>
    <w:link w:val="ConsPlusNormal"/>
    <w:locked/>
    <w:rsid w:val="004D40AA"/>
    <w:rPr>
      <w:rFonts w:ascii="Arial" w:eastAsia="Times New Roman" w:hAnsi="Arial" w:cs="Arial"/>
      <w:sz w:val="20"/>
      <w:szCs w:val="20"/>
    </w:rPr>
  </w:style>
  <w:style w:type="character" w:customStyle="1" w:styleId="ab">
    <w:name w:val="Цветовое выделение"/>
    <w:rsid w:val="000264BC"/>
    <w:rPr>
      <w:b/>
      <w:color w:val="000080"/>
    </w:rPr>
  </w:style>
  <w:style w:type="paragraph" w:styleId="ac">
    <w:name w:val="List Paragraph"/>
    <w:basedOn w:val="a"/>
    <w:uiPriority w:val="34"/>
    <w:qFormat/>
    <w:rsid w:val="00295691"/>
    <w:pPr>
      <w:ind w:left="720"/>
      <w:contextualSpacing/>
    </w:pPr>
  </w:style>
  <w:style w:type="character" w:customStyle="1" w:styleId="ad">
    <w:name w:val="Гипертекстовая ссылка"/>
    <w:basedOn w:val="ab"/>
    <w:uiPriority w:val="99"/>
    <w:rsid w:val="003F5517"/>
    <w:rPr>
      <w:rFonts w:cs="Times New Roman"/>
      <w:b/>
      <w:color w:val="106BBE"/>
    </w:rPr>
  </w:style>
  <w:style w:type="character" w:styleId="ae">
    <w:name w:val="Hyperlink"/>
    <w:rsid w:val="00FF0F76"/>
    <w:rPr>
      <w:color w:val="0000FF"/>
      <w:u w:val="single"/>
    </w:rPr>
  </w:style>
  <w:style w:type="paragraph" w:customStyle="1" w:styleId="af">
    <w:name w:val="Таблицы (моноширинный)"/>
    <w:basedOn w:val="a"/>
    <w:next w:val="a"/>
    <w:uiPriority w:val="99"/>
    <w:rsid w:val="00573D48"/>
    <w:pPr>
      <w:widowControl w:val="0"/>
      <w:autoSpaceDE w:val="0"/>
      <w:autoSpaceDN w:val="0"/>
      <w:adjustRightInd w:val="0"/>
      <w:spacing w:after="0" w:line="240" w:lineRule="auto"/>
    </w:pPr>
    <w:rPr>
      <w:rFonts w:ascii="Courier New" w:hAnsi="Courier New" w:cs="Courier New"/>
      <w:sz w:val="24"/>
      <w:szCs w:val="24"/>
    </w:rPr>
  </w:style>
  <w:style w:type="paragraph" w:styleId="HTML">
    <w:name w:val="HTML Preformatted"/>
    <w:basedOn w:val="a"/>
    <w:link w:val="HTML0"/>
    <w:uiPriority w:val="99"/>
    <w:rsid w:val="003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0">
    <w:name w:val="Стандартный HTML Знак"/>
    <w:basedOn w:val="a0"/>
    <w:link w:val="HTML"/>
    <w:uiPriority w:val="99"/>
    <w:rsid w:val="00374D8B"/>
    <w:rPr>
      <w:rFonts w:ascii="Courier New" w:eastAsia="SimSun" w:hAnsi="Courier New" w:cs="Courier New"/>
      <w:sz w:val="20"/>
      <w:szCs w:val="20"/>
      <w:lang w:eastAsia="ar-SA"/>
    </w:rPr>
  </w:style>
  <w:style w:type="paragraph" w:styleId="af0">
    <w:name w:val="Body Text"/>
    <w:basedOn w:val="a"/>
    <w:link w:val="af1"/>
    <w:uiPriority w:val="99"/>
    <w:semiHidden/>
    <w:unhideWhenUsed/>
    <w:rsid w:val="009E448E"/>
    <w:pPr>
      <w:spacing w:after="120"/>
    </w:pPr>
  </w:style>
  <w:style w:type="character" w:customStyle="1" w:styleId="af1">
    <w:name w:val="Основной текст Знак"/>
    <w:basedOn w:val="a0"/>
    <w:link w:val="af0"/>
    <w:uiPriority w:val="99"/>
    <w:semiHidden/>
    <w:rsid w:val="009E448E"/>
  </w:style>
  <w:style w:type="character" w:customStyle="1" w:styleId="copytarget">
    <w:name w:val="copy_target"/>
    <w:rsid w:val="009E448E"/>
  </w:style>
  <w:style w:type="character" w:customStyle="1" w:styleId="20">
    <w:name w:val="Заголовок 2 Знак"/>
    <w:basedOn w:val="a0"/>
    <w:link w:val="2"/>
    <w:rsid w:val="00670CC7"/>
    <w:rPr>
      <w:rFonts w:ascii="Times New Roman" w:eastAsia="Arial Unicode MS" w:hAnsi="Times New Roman" w:cs="Times New Roman"/>
      <w:sz w:val="24"/>
      <w:szCs w:val="20"/>
      <w:lang w:eastAsia="ar-SA"/>
    </w:rPr>
  </w:style>
  <w:style w:type="character" w:customStyle="1" w:styleId="10">
    <w:name w:val="Заголовок 1 Знак"/>
    <w:basedOn w:val="a0"/>
    <w:link w:val="1"/>
    <w:uiPriority w:val="9"/>
    <w:rsid w:val="00C11BCB"/>
    <w:rPr>
      <w:rFonts w:asciiTheme="majorHAnsi" w:eastAsiaTheme="majorEastAsia" w:hAnsiTheme="majorHAnsi" w:cstheme="majorBidi"/>
      <w:b/>
      <w:bCs/>
      <w:color w:val="365F91" w:themeColor="accent1" w:themeShade="BF"/>
      <w:sz w:val="28"/>
      <w:szCs w:val="28"/>
    </w:rPr>
  </w:style>
  <w:style w:type="character" w:styleId="af2">
    <w:name w:val="annotation reference"/>
    <w:basedOn w:val="a0"/>
    <w:uiPriority w:val="99"/>
    <w:semiHidden/>
    <w:unhideWhenUsed/>
    <w:rsid w:val="0046395E"/>
    <w:rPr>
      <w:sz w:val="16"/>
      <w:szCs w:val="16"/>
    </w:rPr>
  </w:style>
  <w:style w:type="paragraph" w:styleId="af3">
    <w:name w:val="annotation text"/>
    <w:basedOn w:val="a"/>
    <w:link w:val="af4"/>
    <w:uiPriority w:val="99"/>
    <w:semiHidden/>
    <w:unhideWhenUsed/>
    <w:rsid w:val="0046395E"/>
    <w:pPr>
      <w:spacing w:line="240" w:lineRule="auto"/>
    </w:pPr>
    <w:rPr>
      <w:sz w:val="20"/>
      <w:szCs w:val="20"/>
    </w:rPr>
  </w:style>
  <w:style w:type="character" w:customStyle="1" w:styleId="af4">
    <w:name w:val="Текст примечания Знак"/>
    <w:basedOn w:val="a0"/>
    <w:link w:val="af3"/>
    <w:uiPriority w:val="99"/>
    <w:semiHidden/>
    <w:rsid w:val="0046395E"/>
    <w:rPr>
      <w:sz w:val="20"/>
      <w:szCs w:val="20"/>
    </w:rPr>
  </w:style>
  <w:style w:type="paragraph" w:styleId="af5">
    <w:name w:val="annotation subject"/>
    <w:basedOn w:val="af3"/>
    <w:next w:val="af3"/>
    <w:link w:val="af6"/>
    <w:uiPriority w:val="99"/>
    <w:semiHidden/>
    <w:unhideWhenUsed/>
    <w:rsid w:val="0046395E"/>
    <w:rPr>
      <w:b/>
      <w:bCs/>
    </w:rPr>
  </w:style>
  <w:style w:type="character" w:customStyle="1" w:styleId="af6">
    <w:name w:val="Тема примечания Знак"/>
    <w:basedOn w:val="af4"/>
    <w:link w:val="af5"/>
    <w:uiPriority w:val="99"/>
    <w:semiHidden/>
    <w:rsid w:val="0046395E"/>
    <w:rPr>
      <w:b/>
      <w:bCs/>
      <w:sz w:val="20"/>
      <w:szCs w:val="20"/>
    </w:rPr>
  </w:style>
  <w:style w:type="paragraph" w:customStyle="1" w:styleId="s1">
    <w:name w:val="s_1"/>
    <w:basedOn w:val="a"/>
    <w:rsid w:val="002D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86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5295">
      <w:bodyDiv w:val="1"/>
      <w:marLeft w:val="0"/>
      <w:marRight w:val="0"/>
      <w:marTop w:val="0"/>
      <w:marBottom w:val="0"/>
      <w:divBdr>
        <w:top w:val="none" w:sz="0" w:space="0" w:color="auto"/>
        <w:left w:val="none" w:sz="0" w:space="0" w:color="auto"/>
        <w:bottom w:val="none" w:sz="0" w:space="0" w:color="auto"/>
        <w:right w:val="none" w:sz="0" w:space="0" w:color="auto"/>
      </w:divBdr>
      <w:divsChild>
        <w:div w:id="1210148510">
          <w:marLeft w:val="0"/>
          <w:marRight w:val="0"/>
          <w:marTop w:val="240"/>
          <w:marBottom w:val="240"/>
          <w:divBdr>
            <w:top w:val="none" w:sz="0" w:space="0" w:color="auto"/>
            <w:left w:val="none" w:sz="0" w:space="0" w:color="auto"/>
            <w:bottom w:val="none" w:sz="0" w:space="0" w:color="auto"/>
            <w:right w:val="none" w:sz="0" w:space="0" w:color="auto"/>
          </w:divBdr>
        </w:div>
        <w:div w:id="1484587225">
          <w:marLeft w:val="0"/>
          <w:marRight w:val="0"/>
          <w:marTop w:val="240"/>
          <w:marBottom w:val="240"/>
          <w:divBdr>
            <w:top w:val="none" w:sz="0" w:space="0" w:color="auto"/>
            <w:left w:val="none" w:sz="0" w:space="0" w:color="auto"/>
            <w:bottom w:val="none" w:sz="0" w:space="0" w:color="auto"/>
            <w:right w:val="none" w:sz="0" w:space="0" w:color="auto"/>
          </w:divBdr>
        </w:div>
      </w:divsChild>
    </w:div>
    <w:div w:id="464473207">
      <w:bodyDiv w:val="1"/>
      <w:marLeft w:val="0"/>
      <w:marRight w:val="0"/>
      <w:marTop w:val="0"/>
      <w:marBottom w:val="0"/>
      <w:divBdr>
        <w:top w:val="none" w:sz="0" w:space="0" w:color="auto"/>
        <w:left w:val="none" w:sz="0" w:space="0" w:color="auto"/>
        <w:bottom w:val="none" w:sz="0" w:space="0" w:color="auto"/>
        <w:right w:val="none" w:sz="0" w:space="0" w:color="auto"/>
      </w:divBdr>
    </w:div>
    <w:div w:id="1473594493">
      <w:bodyDiv w:val="1"/>
      <w:marLeft w:val="0"/>
      <w:marRight w:val="0"/>
      <w:marTop w:val="0"/>
      <w:marBottom w:val="0"/>
      <w:divBdr>
        <w:top w:val="none" w:sz="0" w:space="0" w:color="auto"/>
        <w:left w:val="none" w:sz="0" w:space="0" w:color="auto"/>
        <w:bottom w:val="none" w:sz="0" w:space="0" w:color="auto"/>
        <w:right w:val="none" w:sz="0" w:space="0" w:color="auto"/>
      </w:divBdr>
    </w:div>
    <w:div w:id="1779717074">
      <w:bodyDiv w:val="1"/>
      <w:marLeft w:val="0"/>
      <w:marRight w:val="0"/>
      <w:marTop w:val="0"/>
      <w:marBottom w:val="0"/>
      <w:divBdr>
        <w:top w:val="none" w:sz="0" w:space="0" w:color="auto"/>
        <w:left w:val="none" w:sz="0" w:space="0" w:color="auto"/>
        <w:bottom w:val="none" w:sz="0" w:space="0" w:color="auto"/>
        <w:right w:val="none" w:sz="0" w:space="0" w:color="auto"/>
      </w:divBdr>
      <w:divsChild>
        <w:div w:id="427699665">
          <w:marLeft w:val="0"/>
          <w:marRight w:val="0"/>
          <w:marTop w:val="0"/>
          <w:marBottom w:val="0"/>
          <w:divBdr>
            <w:top w:val="none" w:sz="0" w:space="0" w:color="auto"/>
            <w:left w:val="none" w:sz="0" w:space="0" w:color="auto"/>
            <w:bottom w:val="none" w:sz="0" w:space="0" w:color="auto"/>
            <w:right w:val="none" w:sz="0" w:space="0" w:color="auto"/>
          </w:divBdr>
          <w:divsChild>
            <w:div w:id="562103734">
              <w:marLeft w:val="0"/>
              <w:marRight w:val="0"/>
              <w:marTop w:val="0"/>
              <w:marBottom w:val="0"/>
              <w:divBdr>
                <w:top w:val="none" w:sz="0" w:space="0" w:color="auto"/>
                <w:left w:val="none" w:sz="0" w:space="0" w:color="auto"/>
                <w:bottom w:val="none" w:sz="0" w:space="0" w:color="auto"/>
                <w:right w:val="none" w:sz="0" w:space="0" w:color="auto"/>
              </w:divBdr>
            </w:div>
          </w:divsChild>
        </w:div>
        <w:div w:id="268201124">
          <w:marLeft w:val="0"/>
          <w:marRight w:val="0"/>
          <w:marTop w:val="0"/>
          <w:marBottom w:val="0"/>
          <w:divBdr>
            <w:top w:val="none" w:sz="0" w:space="0" w:color="auto"/>
            <w:left w:val="none" w:sz="0" w:space="0" w:color="auto"/>
            <w:bottom w:val="none" w:sz="0" w:space="0" w:color="auto"/>
            <w:right w:val="none" w:sz="0" w:space="0" w:color="auto"/>
          </w:divBdr>
          <w:divsChild>
            <w:div w:id="131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599">
      <w:bodyDiv w:val="1"/>
      <w:marLeft w:val="0"/>
      <w:marRight w:val="0"/>
      <w:marTop w:val="0"/>
      <w:marBottom w:val="0"/>
      <w:divBdr>
        <w:top w:val="none" w:sz="0" w:space="0" w:color="auto"/>
        <w:left w:val="none" w:sz="0" w:space="0" w:color="auto"/>
        <w:bottom w:val="none" w:sz="0" w:space="0" w:color="auto"/>
        <w:right w:val="none" w:sz="0" w:space="0" w:color="auto"/>
      </w:divBdr>
    </w:div>
    <w:div w:id="20129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31823BE41D3BCB0253572D21E190BA17567747D2EB378BA691A2B2027B0F61143B6467BC0F027A231EB95C833AB8CD374C497FDD9DhCOAD" TargetMode="External"/><Relationship Id="rId26" Type="http://schemas.openxmlformats.org/officeDocument/2006/relationships/hyperlink" Target="consultantplus://offline/ref=440A2D30A5937C83086F204949F95C7319E25C5704F73276D3F93869EF25DFF3A09EAEF827C29039o83DO" TargetMode="External"/><Relationship Id="rId39" Type="http://schemas.openxmlformats.org/officeDocument/2006/relationships/hyperlink" Target="consultantplus://offline/ref=DADCACE720D00F23C7F4EFF8EE31CAE6C758D791DA0CBB7F48F26A5EI3yEK"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55C8EED4EE0FD05E008E49BAD38110D59B4A1405A19DE5D361F7957E64F10B4E98C646C5FAD133C7d7GE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440A2D30A5937C83086F204949F95C7319E159570CF33276D3F93869EFo235O" TargetMode="External"/><Relationship Id="rId41" Type="http://schemas.openxmlformats.org/officeDocument/2006/relationships/hyperlink" Target="consultantplus://offline/ref=6F729B3285AF77B5E2164D43504AD358727AE36F5E2A34F14B6A6CE7A88CC82BF562C2DBA31B09BFt7Z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440A2D30A5937C83086F204949F95C7319E25C5704F73276D3F93869EF25DFF3A09EAEF827C29039o83DO" TargetMode="External"/><Relationship Id="rId32" Type="http://schemas.openxmlformats.org/officeDocument/2006/relationships/hyperlink" Target="consultantplus://offline/ref=C4D0DD9A01A8C1DD9BB011AA05F76C652CF68F9536C842CBD1EB8555CBI7rCO" TargetMode="External"/><Relationship Id="rId37" Type="http://schemas.openxmlformats.org/officeDocument/2006/relationships/hyperlink" Target="consultantplus://offline/ref=89761189A95898A09D1121AFE5FC4A3C43254A7E294C983442B5CFC0D59D1E087E514084AFF0132Ed2cAQ" TargetMode="External"/><Relationship Id="rId40" Type="http://schemas.openxmlformats.org/officeDocument/2006/relationships/hyperlink" Target="consultantplus://offline/ref=D64D502E8182E09D32C60A66A45AE5BF033BAF3BE651820171707247BB97E3D323BE8E6FE6053C89b2N2L" TargetMode="External"/><Relationship Id="rId5" Type="http://schemas.openxmlformats.org/officeDocument/2006/relationships/webSettings" Target="webSettings.xml"/><Relationship Id="rId15" Type="http://schemas.openxmlformats.org/officeDocument/2006/relationships/hyperlink" Target="mailto:centralokrug@mail.ru" TargetMode="External"/><Relationship Id="rId23" Type="http://schemas.openxmlformats.org/officeDocument/2006/relationships/hyperlink" Target="consultantplus://offline/ref=440A2D30A5937C83086F204949F95C7319E35F5B03F13276D3F93869EFo235O" TargetMode="External"/><Relationship Id="rId28" Type="http://schemas.openxmlformats.org/officeDocument/2006/relationships/hyperlink" Target="consultantplus://offline/ref=440A2D30A5937C83086F204949F95C7319E35F5B03F13276D3F93869EFo235O" TargetMode="External"/><Relationship Id="rId36" Type="http://schemas.openxmlformats.org/officeDocument/2006/relationships/hyperlink" Target="consultantplus://offline/ref=55C8EED4EE0FD05E008E49BAD38110D59B4B1709A69BE5D361F7957E64dFG1P" TargetMode="External"/><Relationship Id="rId10" Type="http://schemas.openxmlformats.org/officeDocument/2006/relationships/hyperlink" Target="http://www.consultant.ru/document/cons_doc_LAW_353360/71c7149b7b2a7693ca3f88b93580da0a5376e041/" TargetMode="External"/><Relationship Id="rId19" Type="http://schemas.openxmlformats.org/officeDocument/2006/relationships/hyperlink" Target="consultantplus://offline/ref=31823BE41D3BCB0253572D21E190BA17567745D5EA338BA691A2B2027B0F61143B6467B80E01737149F65DDF7FEBDE3649497DDE81C8DF0DhCO4D" TargetMode="External"/><Relationship Id="rId31" Type="http://schemas.openxmlformats.org/officeDocument/2006/relationships/hyperlink" Target="consultantplus://offline/ref=C4D0DD9A01A8C1DD9BB011AA05F76C652CF78C9931CE42CBD1EB8555CB7CF613FF90D4886F884730IAr2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14391/828c3a4983d0dd9e287147739dceb04f74f9ef83/" TargetMode="External"/><Relationship Id="rId14" Type="http://schemas.openxmlformats.org/officeDocument/2006/relationships/hyperlink" Target="http://internet.garant.ru/document/redirect/12138291/157" TargetMode="External"/><Relationship Id="rId22" Type="http://schemas.openxmlformats.org/officeDocument/2006/relationships/hyperlink" Target="consultantplus://offline/ref=440A2D30A5937C83086F204949F95C7319E35F540CF13276D3F93869EF25DFF3A09EAEF827C29134o834O" TargetMode="External"/><Relationship Id="rId27" Type="http://schemas.openxmlformats.org/officeDocument/2006/relationships/hyperlink" Target="consultantplus://offline/ref=6EAD10A422D44931883F91281D5C5EBB6530D8C70D438886D7AEAA9173211CC7E574792C718F4AE15AY2O" TargetMode="External"/><Relationship Id="rId30" Type="http://schemas.openxmlformats.org/officeDocument/2006/relationships/hyperlink" Target="consultantplus://offline/ref=440A2D30A5937C83086F204949F95C7319E35F5B03F13276D3F93869EFo235O" TargetMode="External"/><Relationship Id="rId35" Type="http://schemas.openxmlformats.org/officeDocument/2006/relationships/hyperlink" Target="consultantplus://offline/ref=55C8EED4EE0FD05E008E49BAD38110D59B4A1405A19DE5D361F7957E64F10B4E98C646C5FAD133C7d7GEP" TargetMode="External"/><Relationship Id="rId43" Type="http://schemas.openxmlformats.org/officeDocument/2006/relationships/fontTable" Target="fontTable.xml"/><Relationship Id="rId8" Type="http://schemas.openxmlformats.org/officeDocument/2006/relationships/hyperlink" Target="consultantplus://offline/ref=28AA5C112DD89F8D51DA1CADA7769E0C0AC3AB0A845E7E9A01244ADEA6AEBF4DC171AE3C19F10F37x9O1G" TargetMode="Externa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440A2D30A5937C83086F204949F95C7319E25C5704F73276D3F93869EF25DFF3A09EAEF827C29039o83DO" TargetMode="External"/><Relationship Id="rId33" Type="http://schemas.openxmlformats.org/officeDocument/2006/relationships/hyperlink" Target="consultantplus://offline/ref=55C8EED4EE0FD05E008E49BAD38110D59B4A1408A19CE5D361F7957E64F10B4E98C646C5FAD13BC9d7G3P" TargetMode="External"/><Relationship Id="rId38" Type="http://schemas.openxmlformats.org/officeDocument/2006/relationships/hyperlink" Target="consultantplus://offline/ref=89761189A95898A09D1121AFE5FC4A3C43254A7E294C983442B5CFC0D59D1E087E514084AFF0132Ed2c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E3DD-251F-49D0-B746-6EFE1010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19900</Words>
  <Characters>113432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Марха</dc:creator>
  <cp:lastModifiedBy>Яна Д. Осипова</cp:lastModifiedBy>
  <cp:revision>2</cp:revision>
  <cp:lastPrinted>2020-06-17T01:51:00Z</cp:lastPrinted>
  <dcterms:created xsi:type="dcterms:W3CDTF">2020-06-18T08:05:00Z</dcterms:created>
  <dcterms:modified xsi:type="dcterms:W3CDTF">2020-06-18T08:05:00Z</dcterms:modified>
</cp:coreProperties>
</file>