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6" w:rsidRPr="00B73173" w:rsidRDefault="00B83357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173">
        <w:rPr>
          <w:b/>
        </w:rPr>
        <w:t xml:space="preserve">    </w:t>
      </w:r>
      <w:r w:rsidR="00EB3DA1" w:rsidRPr="00B73173">
        <w:rPr>
          <w:b/>
        </w:rPr>
        <w:t xml:space="preserve"> </w:t>
      </w:r>
      <w:r w:rsidR="006C5176" w:rsidRPr="00B73173">
        <w:rPr>
          <w:b/>
        </w:rPr>
        <w:t>ИНФОРМАЦИОННОЕ СООБЩЕНИЕ</w:t>
      </w:r>
    </w:p>
    <w:p w:rsidR="001546A1" w:rsidRPr="00B73173" w:rsidRDefault="00A10EFA" w:rsidP="001546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173">
        <w:rPr>
          <w:b/>
        </w:rPr>
        <w:t xml:space="preserve"> </w:t>
      </w:r>
      <w:r w:rsidR="001546A1" w:rsidRPr="00B73173">
        <w:rPr>
          <w:b/>
        </w:rPr>
        <w:t xml:space="preserve">о проведении отбора получателей субсидии из бюджета </w:t>
      </w:r>
    </w:p>
    <w:p w:rsidR="001546A1" w:rsidRPr="00B73173" w:rsidRDefault="001546A1" w:rsidP="001546A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73173">
        <w:rPr>
          <w:rFonts w:ascii="Times New Roman" w:hAnsi="Times New Roman" w:cs="Times New Roman"/>
          <w:bCs w:val="0"/>
          <w:sz w:val="24"/>
          <w:szCs w:val="24"/>
        </w:rPr>
        <w:t xml:space="preserve">городского округа «город Якутск» на возмещение затрат, </w:t>
      </w:r>
    </w:p>
    <w:p w:rsidR="001546A1" w:rsidRPr="00B73173" w:rsidRDefault="001546A1" w:rsidP="001546A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73173">
        <w:rPr>
          <w:rFonts w:ascii="Times New Roman" w:hAnsi="Times New Roman" w:cs="Times New Roman"/>
          <w:bCs w:val="0"/>
          <w:sz w:val="24"/>
          <w:szCs w:val="24"/>
        </w:rPr>
        <w:t xml:space="preserve">возникающих в связи с выполнением работ по содержанию </w:t>
      </w:r>
    </w:p>
    <w:p w:rsidR="001546A1" w:rsidRPr="00B73173" w:rsidRDefault="001546A1" w:rsidP="001546A1">
      <w:pPr>
        <w:autoSpaceDE w:val="0"/>
        <w:autoSpaceDN w:val="0"/>
        <w:adjustRightInd w:val="0"/>
        <w:ind w:right="-1"/>
        <w:jc w:val="center"/>
        <w:rPr>
          <w:b/>
        </w:rPr>
      </w:pPr>
      <w:r w:rsidRPr="00B73173">
        <w:rPr>
          <w:b/>
        </w:rPr>
        <w:t>объектов наружного освещения городского округа «город Якутск»</w:t>
      </w:r>
      <w:r w:rsidR="0009211F" w:rsidRPr="00B73173">
        <w:rPr>
          <w:b/>
        </w:rPr>
        <w:t xml:space="preserve"> на 201</w:t>
      </w:r>
      <w:r w:rsidR="009E210A" w:rsidRPr="00B73173">
        <w:rPr>
          <w:b/>
        </w:rPr>
        <w:t>6</w:t>
      </w:r>
      <w:r w:rsidR="00B73173">
        <w:rPr>
          <w:b/>
        </w:rPr>
        <w:t xml:space="preserve"> </w:t>
      </w:r>
      <w:r w:rsidR="0009211F" w:rsidRPr="00B73173">
        <w:rPr>
          <w:b/>
        </w:rPr>
        <w:t>год</w:t>
      </w:r>
    </w:p>
    <w:p w:rsidR="001546A1" w:rsidRPr="00F072C9" w:rsidRDefault="001546A1" w:rsidP="001546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3915" w:rsidRPr="00F072C9" w:rsidRDefault="00503915" w:rsidP="00503915">
      <w:pPr>
        <w:widowControl w:val="0"/>
        <w:autoSpaceDE w:val="0"/>
        <w:autoSpaceDN w:val="0"/>
        <w:adjustRightInd w:val="0"/>
        <w:jc w:val="both"/>
      </w:pPr>
      <w:r w:rsidRPr="00F072C9">
        <w:t xml:space="preserve">г. Якутск                                            </w:t>
      </w:r>
      <w:r w:rsidR="00153402">
        <w:t xml:space="preserve">            </w:t>
      </w:r>
      <w:r w:rsidRPr="00F072C9">
        <w:t xml:space="preserve">    </w:t>
      </w:r>
      <w:r w:rsidR="009644F1" w:rsidRPr="00F072C9">
        <w:t xml:space="preserve">     </w:t>
      </w:r>
      <w:r w:rsidR="005C7FD7">
        <w:t xml:space="preserve">                             «</w:t>
      </w:r>
      <w:r w:rsidR="009E210A">
        <w:t>___</w:t>
      </w:r>
      <w:r w:rsidR="0009211F">
        <w:t>»</w:t>
      </w:r>
      <w:r w:rsidR="00F072C9" w:rsidRPr="00F072C9">
        <w:t xml:space="preserve">  декабря </w:t>
      </w:r>
      <w:r w:rsidR="0009211F">
        <w:t xml:space="preserve"> 201</w:t>
      </w:r>
      <w:r w:rsidR="009E210A">
        <w:t>5</w:t>
      </w:r>
      <w:r w:rsidRPr="00F072C9">
        <w:t xml:space="preserve"> года</w:t>
      </w:r>
    </w:p>
    <w:p w:rsidR="00A10EFA" w:rsidRPr="00F072C9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A10EFA" w:rsidRPr="00F072C9" w:rsidRDefault="00E94BC0" w:rsidP="001312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10EFA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тбор 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получателей субсидии на возмещение затрат, возникающих в связи с выполнением работ 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содержанию объектов наружного освещения городского округа «город Якутск» </w:t>
      </w:r>
      <w:r w:rsidR="00A10EFA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3C25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проводится </w:t>
      </w:r>
      <w:r w:rsidR="00A10EFA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Окружной администрации г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орода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Якутск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23 января 2013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</w:t>
      </w:r>
      <w:r w:rsidR="001546A1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содержанию объектов наружного освещения городского округа «город Якутск»</w:t>
      </w:r>
      <w:r w:rsidR="00A10EFA" w:rsidRPr="00F072C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83C96" w:rsidRDefault="00A10EFA" w:rsidP="00E83C96">
      <w:pPr>
        <w:widowControl w:val="0"/>
        <w:autoSpaceDE w:val="0"/>
        <w:autoSpaceDN w:val="0"/>
        <w:adjustRightInd w:val="0"/>
        <w:jc w:val="both"/>
      </w:pPr>
      <w:r w:rsidRPr="00F072C9">
        <w:t xml:space="preserve">Отбор проводит: </w:t>
      </w:r>
      <w:r w:rsidR="00E83C96">
        <w:t>Окружная администрация города Якутска.</w:t>
      </w:r>
    </w:p>
    <w:p w:rsidR="00A10EFA" w:rsidRDefault="00E83C96" w:rsidP="00E83C96">
      <w:pPr>
        <w:widowControl w:val="0"/>
        <w:autoSpaceDE w:val="0"/>
        <w:autoSpaceDN w:val="0"/>
        <w:adjustRightInd w:val="0"/>
        <w:jc w:val="both"/>
      </w:pPr>
      <w:r>
        <w:t xml:space="preserve">Главный распорядитель бюджетных средств: </w:t>
      </w:r>
      <w:r w:rsidR="00E94BC0" w:rsidRPr="00F072C9">
        <w:t>Департамент жилищно-коммунального хозяйства</w:t>
      </w:r>
      <w:r w:rsidR="001546A1" w:rsidRPr="00F072C9">
        <w:t xml:space="preserve"> и энергетики</w:t>
      </w:r>
      <w:r w:rsidR="00E94BC0" w:rsidRPr="00F072C9">
        <w:t xml:space="preserve"> </w:t>
      </w:r>
      <w:r w:rsidR="001546A1" w:rsidRPr="00F072C9">
        <w:t>Окружной администрации города</w:t>
      </w:r>
      <w:r w:rsidR="00E94BC0" w:rsidRPr="00F072C9">
        <w:t xml:space="preserve"> Якутск</w:t>
      </w:r>
      <w:r w:rsidR="001546A1" w:rsidRPr="00F072C9">
        <w:t>а</w:t>
      </w:r>
      <w:r w:rsidR="00A10EFA" w:rsidRPr="00F072C9">
        <w:t>.</w:t>
      </w:r>
    </w:p>
    <w:p w:rsidR="00E83C96" w:rsidRPr="00E83C96" w:rsidRDefault="00E83C96" w:rsidP="00E83C96">
      <w:pPr>
        <w:widowControl w:val="0"/>
        <w:autoSpaceDE w:val="0"/>
        <w:autoSpaceDN w:val="0"/>
        <w:adjustRightInd w:val="0"/>
        <w:jc w:val="both"/>
      </w:pPr>
      <w:r w:rsidRPr="00E83C96">
        <w:t xml:space="preserve">Фактический адрес: </w:t>
      </w:r>
      <w:smartTag w:uri="urn:schemas-microsoft-com:office:smarttags" w:element="metricconverter">
        <w:smartTagPr>
          <w:attr w:name="ProductID" w:val="677000, г"/>
        </w:smartTagPr>
        <w:r w:rsidRPr="00E83C96">
          <w:t>677000, г</w:t>
        </w:r>
      </w:smartTag>
      <w:r w:rsidRPr="00E83C96">
        <w:t>. Якутск, пр. Ленина, д. 15, каб. 215</w:t>
      </w:r>
    </w:p>
    <w:p w:rsidR="00E83C96" w:rsidRPr="00E83C96" w:rsidRDefault="00E83C96" w:rsidP="00E83C96">
      <w:pPr>
        <w:widowControl w:val="0"/>
        <w:autoSpaceDE w:val="0"/>
        <w:autoSpaceDN w:val="0"/>
        <w:adjustRightInd w:val="0"/>
        <w:jc w:val="both"/>
      </w:pPr>
      <w:r w:rsidRPr="00E83C96">
        <w:t xml:space="preserve">Юридический адрес: </w:t>
      </w:r>
      <w:smartTag w:uri="urn:schemas-microsoft-com:office:smarttags" w:element="metricconverter">
        <w:smartTagPr>
          <w:attr w:name="ProductID" w:val="677000, г"/>
        </w:smartTagPr>
        <w:r w:rsidRPr="00E83C96">
          <w:t>677000, г</w:t>
        </w:r>
      </w:smartTag>
      <w:r w:rsidRPr="00E83C96">
        <w:t>. Якутск, пр. Ленина, д. 15, каб. 215</w:t>
      </w:r>
    </w:p>
    <w:p w:rsidR="00E83C96" w:rsidRPr="00E83C96" w:rsidRDefault="00E83C96" w:rsidP="00E83C96">
      <w:pPr>
        <w:widowControl w:val="0"/>
        <w:autoSpaceDE w:val="0"/>
        <w:autoSpaceDN w:val="0"/>
        <w:adjustRightInd w:val="0"/>
        <w:jc w:val="both"/>
      </w:pPr>
      <w:r w:rsidRPr="00E83C96">
        <w:t>Заказчик: Муниципальное казенное учреждение «Служба эксплуатации городского хозяйства» городского округа «город Якутск»</w:t>
      </w:r>
    </w:p>
    <w:p w:rsidR="00A10EFA" w:rsidRPr="00F072C9" w:rsidRDefault="00EA64A4" w:rsidP="00F072C9">
      <w:pPr>
        <w:widowControl w:val="0"/>
        <w:autoSpaceDE w:val="0"/>
        <w:autoSpaceDN w:val="0"/>
        <w:adjustRightInd w:val="0"/>
        <w:jc w:val="both"/>
      </w:pPr>
      <w:r w:rsidRPr="00F072C9">
        <w:t>Ответственн</w:t>
      </w:r>
      <w:r w:rsidR="00232D14" w:rsidRPr="00F072C9">
        <w:t>ое</w:t>
      </w:r>
      <w:r w:rsidR="00A10EFA" w:rsidRPr="00F072C9">
        <w:t xml:space="preserve"> </w:t>
      </w:r>
      <w:r w:rsidR="00232D14" w:rsidRPr="00F072C9">
        <w:t>должностное лицо</w:t>
      </w:r>
      <w:r w:rsidR="00A10EFA" w:rsidRPr="00F072C9">
        <w:t xml:space="preserve">: </w:t>
      </w:r>
      <w:r w:rsidR="009E210A">
        <w:t>Иванов А.А</w:t>
      </w:r>
      <w:r w:rsidR="006D4DB6" w:rsidRPr="00F072C9">
        <w:t>.</w:t>
      </w:r>
      <w:r w:rsidR="00E94BC0" w:rsidRPr="00F072C9">
        <w:t>,</w:t>
      </w:r>
      <w:r w:rsidR="00A10EFA" w:rsidRPr="00F072C9">
        <w:t xml:space="preserve"> тел</w:t>
      </w:r>
      <w:r w:rsidR="001546A1" w:rsidRPr="00F072C9">
        <w:t>.</w:t>
      </w:r>
      <w:r w:rsidR="006C5176" w:rsidRPr="00F072C9">
        <w:t xml:space="preserve"> (факс)</w:t>
      </w:r>
      <w:r w:rsidR="00F072C9" w:rsidRPr="00F072C9">
        <w:t xml:space="preserve"> 42-07-55</w:t>
      </w:r>
    </w:p>
    <w:p w:rsidR="00A10EFA" w:rsidRPr="00F072C9" w:rsidRDefault="00A10EFA" w:rsidP="00F072C9">
      <w:pPr>
        <w:widowControl w:val="0"/>
        <w:autoSpaceDE w:val="0"/>
        <w:autoSpaceDN w:val="0"/>
        <w:adjustRightInd w:val="0"/>
        <w:jc w:val="both"/>
      </w:pPr>
      <w:r w:rsidRPr="00F072C9">
        <w:t xml:space="preserve">Место, сроки и порядок предоставления </w:t>
      </w:r>
      <w:r w:rsidR="00E94BC0" w:rsidRPr="00F072C9">
        <w:t>заявки</w:t>
      </w:r>
      <w:r w:rsidRPr="00F072C9">
        <w:t xml:space="preserve"> для участия в отборе</w:t>
      </w:r>
      <w:r w:rsidR="008B18D9" w:rsidRPr="00F072C9">
        <w:t>:</w:t>
      </w:r>
    </w:p>
    <w:p w:rsidR="008B18D9" w:rsidRPr="00F072C9" w:rsidRDefault="008B18D9" w:rsidP="00F072C9">
      <w:pPr>
        <w:widowControl w:val="0"/>
        <w:autoSpaceDE w:val="0"/>
        <w:autoSpaceDN w:val="0"/>
        <w:adjustRightInd w:val="0"/>
        <w:jc w:val="both"/>
      </w:pPr>
      <w:r w:rsidRPr="00F072C9">
        <w:t>Форма и содержания заявки:  см. Приложение.</w:t>
      </w:r>
    </w:p>
    <w:p w:rsidR="00A10EFA" w:rsidRPr="00F072C9" w:rsidRDefault="00E94BC0" w:rsidP="00F072C9">
      <w:pPr>
        <w:widowControl w:val="0"/>
        <w:autoSpaceDE w:val="0"/>
        <w:autoSpaceDN w:val="0"/>
        <w:adjustRightInd w:val="0"/>
        <w:jc w:val="both"/>
      </w:pPr>
      <w:r w:rsidRPr="00F072C9">
        <w:t>Заявка</w:t>
      </w:r>
      <w:r w:rsidR="00A10EFA" w:rsidRPr="00F072C9">
        <w:t xml:space="preserve"> предоставляется по адресу:</w:t>
      </w:r>
    </w:p>
    <w:p w:rsidR="004E451E" w:rsidRPr="00F072C9" w:rsidRDefault="0085653B" w:rsidP="00F072C9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F072C9">
          <w:t>67700</w:t>
        </w:r>
        <w:r w:rsidR="001546A1" w:rsidRPr="00F072C9">
          <w:t>0</w:t>
        </w:r>
        <w:r w:rsidRPr="00F072C9">
          <w:t>, г</w:t>
        </w:r>
      </w:smartTag>
      <w:r w:rsidRPr="00F072C9">
        <w:t xml:space="preserve">. Якутск, </w:t>
      </w:r>
      <w:r w:rsidR="000E7D58" w:rsidRPr="00F072C9">
        <w:t>ул. Орджоникидзе</w:t>
      </w:r>
      <w:r w:rsidRPr="00F072C9">
        <w:t xml:space="preserve">, д. </w:t>
      </w:r>
      <w:r w:rsidR="000E7D58" w:rsidRPr="00F072C9">
        <w:t>3/2</w:t>
      </w:r>
      <w:r w:rsidR="00A10EFA" w:rsidRPr="00F072C9">
        <w:t>,</w:t>
      </w:r>
      <w:r w:rsidRPr="00F072C9">
        <w:t xml:space="preserve"> </w:t>
      </w:r>
      <w:r w:rsidR="000E7D58" w:rsidRPr="00F072C9">
        <w:t>МКУ «СЭГХ»</w:t>
      </w:r>
      <w:r w:rsidRPr="00F072C9">
        <w:t>,</w:t>
      </w:r>
      <w:r w:rsidR="00A10EFA" w:rsidRPr="00F072C9">
        <w:t xml:space="preserve"> в рабочие дн</w:t>
      </w:r>
      <w:r w:rsidR="00106293" w:rsidRPr="00F072C9">
        <w:t>и</w:t>
      </w:r>
      <w:r w:rsidR="004E451E" w:rsidRPr="00F072C9">
        <w:t>:</w:t>
      </w:r>
    </w:p>
    <w:p w:rsidR="00A10EFA" w:rsidRPr="00F072C9" w:rsidRDefault="001546A1" w:rsidP="00F072C9">
      <w:pPr>
        <w:widowControl w:val="0"/>
        <w:autoSpaceDE w:val="0"/>
        <w:autoSpaceDN w:val="0"/>
        <w:adjustRightInd w:val="0"/>
        <w:jc w:val="both"/>
      </w:pPr>
      <w:r w:rsidRPr="00F072C9">
        <w:t>в</w:t>
      </w:r>
      <w:r w:rsidR="00106293" w:rsidRPr="00F072C9">
        <w:t xml:space="preserve"> понедельник с 9</w:t>
      </w:r>
      <w:r w:rsidR="00A10EFA" w:rsidRPr="00F072C9">
        <w:t>.00 до 1</w:t>
      </w:r>
      <w:r w:rsidR="0085653B" w:rsidRPr="00F072C9">
        <w:t>8</w:t>
      </w:r>
      <w:r w:rsidR="004E451E" w:rsidRPr="00F072C9">
        <w:t>.00</w:t>
      </w:r>
      <w:r w:rsidRPr="00F072C9">
        <w:t xml:space="preserve"> часов</w:t>
      </w:r>
      <w:r w:rsidR="004E451E" w:rsidRPr="00F072C9">
        <w:t>,</w:t>
      </w:r>
      <w:r w:rsidR="00F63C25" w:rsidRPr="00F072C9">
        <w:t xml:space="preserve"> </w:t>
      </w:r>
      <w:r w:rsidRPr="00F072C9">
        <w:t xml:space="preserve">со вторника по </w:t>
      </w:r>
      <w:r w:rsidR="00106293" w:rsidRPr="00F072C9">
        <w:t>пятницу с 9</w:t>
      </w:r>
      <w:r w:rsidR="00A10EFA" w:rsidRPr="00F072C9">
        <w:t xml:space="preserve">.00 до </w:t>
      </w:r>
      <w:r w:rsidR="004E451E" w:rsidRPr="00F072C9">
        <w:t>1</w:t>
      </w:r>
      <w:r w:rsidR="0085653B" w:rsidRPr="00F072C9">
        <w:t>7</w:t>
      </w:r>
      <w:r w:rsidR="004E451E" w:rsidRPr="00F072C9">
        <w:t>.00</w:t>
      </w:r>
      <w:r w:rsidRPr="00F072C9">
        <w:t xml:space="preserve"> часов</w:t>
      </w:r>
      <w:r w:rsidR="00F63C25" w:rsidRPr="00F072C9">
        <w:t xml:space="preserve">, </w:t>
      </w:r>
      <w:r w:rsidR="00106293" w:rsidRPr="00F072C9">
        <w:t>обед</w:t>
      </w:r>
      <w:r w:rsidR="007758EC" w:rsidRPr="00F072C9">
        <w:t>енный</w:t>
      </w:r>
      <w:r w:rsidR="004E451E" w:rsidRPr="00F072C9">
        <w:t xml:space="preserve"> перерыв</w:t>
      </w:r>
      <w:r w:rsidR="00106293" w:rsidRPr="00F072C9">
        <w:t xml:space="preserve"> с 1</w:t>
      </w:r>
      <w:r w:rsidR="0085653B" w:rsidRPr="00F072C9">
        <w:t>3</w:t>
      </w:r>
      <w:r w:rsidR="00106293" w:rsidRPr="00F072C9">
        <w:t>.</w:t>
      </w:r>
      <w:r w:rsidR="0085653B" w:rsidRPr="00F072C9">
        <w:t>00</w:t>
      </w:r>
      <w:r w:rsidR="00A10EFA" w:rsidRPr="00F072C9">
        <w:t xml:space="preserve"> до </w:t>
      </w:r>
      <w:r w:rsidR="00D40BEC" w:rsidRPr="00F072C9">
        <w:t>1</w:t>
      </w:r>
      <w:r w:rsidR="0085653B" w:rsidRPr="00F072C9">
        <w:t>4</w:t>
      </w:r>
      <w:r w:rsidR="00D40BEC" w:rsidRPr="00F072C9">
        <w:t>.00</w:t>
      </w:r>
      <w:r w:rsidRPr="00F072C9">
        <w:t xml:space="preserve"> часов</w:t>
      </w:r>
      <w:r w:rsidR="00A10EFA" w:rsidRPr="00F072C9">
        <w:t>.</w:t>
      </w:r>
    </w:p>
    <w:p w:rsidR="00F072C9" w:rsidRPr="00F072C9" w:rsidRDefault="00F072C9" w:rsidP="00F072C9">
      <w:pPr>
        <w:widowControl w:val="0"/>
        <w:autoSpaceDE w:val="0"/>
        <w:autoSpaceDN w:val="0"/>
        <w:adjustRightInd w:val="0"/>
        <w:jc w:val="both"/>
      </w:pPr>
      <w:r w:rsidRPr="00F072C9">
        <w:rPr>
          <w:u w:val="single"/>
        </w:rPr>
        <w:t>Дата начала подачи заявок</w:t>
      </w:r>
      <w:r w:rsidR="0009211F">
        <w:t>:  с</w:t>
      </w:r>
      <w:r w:rsidR="007B07A6">
        <w:t xml:space="preserve"> 21</w:t>
      </w:r>
      <w:r w:rsidR="009E210A">
        <w:t xml:space="preserve"> декабря 2015 </w:t>
      </w:r>
      <w:r w:rsidRPr="00F072C9">
        <w:t xml:space="preserve">года с 9-00 часов. </w:t>
      </w:r>
    </w:p>
    <w:p w:rsidR="00F072C9" w:rsidRPr="00F072C9" w:rsidRDefault="00F072C9" w:rsidP="00F072C9">
      <w:pPr>
        <w:widowControl w:val="0"/>
        <w:autoSpaceDE w:val="0"/>
        <w:autoSpaceDN w:val="0"/>
        <w:adjustRightInd w:val="0"/>
        <w:jc w:val="both"/>
      </w:pPr>
      <w:r w:rsidRPr="00F072C9">
        <w:rPr>
          <w:u w:val="single"/>
        </w:rPr>
        <w:t>Дата окончания подачи заявок</w:t>
      </w:r>
      <w:r w:rsidR="007B07A6">
        <w:t xml:space="preserve">: 25 </w:t>
      </w:r>
      <w:r w:rsidR="0009211F">
        <w:t>декабря  201</w:t>
      </w:r>
      <w:r w:rsidR="009E210A">
        <w:t>5</w:t>
      </w:r>
      <w:r w:rsidR="00E83C96">
        <w:t xml:space="preserve"> года,  18</w:t>
      </w:r>
      <w:r w:rsidRPr="00F072C9">
        <w:t>-00 часов.</w:t>
      </w:r>
    </w:p>
    <w:p w:rsidR="0080517E" w:rsidRPr="00F072C9" w:rsidRDefault="0080517E" w:rsidP="00F072C9">
      <w:pPr>
        <w:widowControl w:val="0"/>
        <w:autoSpaceDE w:val="0"/>
        <w:autoSpaceDN w:val="0"/>
        <w:adjustRightInd w:val="0"/>
        <w:jc w:val="both"/>
      </w:pPr>
      <w:r w:rsidRPr="00F072C9">
        <w:t>Заявки, поданные позже указанного срока, не рассматриваются.</w:t>
      </w:r>
    </w:p>
    <w:p w:rsidR="00A10EFA" w:rsidRPr="00F072C9" w:rsidRDefault="00A10EFA" w:rsidP="00F072C9">
      <w:pPr>
        <w:widowControl w:val="0"/>
        <w:autoSpaceDE w:val="0"/>
        <w:autoSpaceDN w:val="0"/>
        <w:adjustRightInd w:val="0"/>
        <w:jc w:val="both"/>
      </w:pPr>
      <w:r w:rsidRPr="00F072C9">
        <w:t>Порядок предоставления</w:t>
      </w:r>
      <w:r w:rsidR="00F63C25" w:rsidRPr="00F072C9">
        <w:t xml:space="preserve"> заявки</w:t>
      </w:r>
      <w:r w:rsidRPr="00F072C9">
        <w:t>: путём вручения по рабочим дням.</w:t>
      </w:r>
    </w:p>
    <w:p w:rsidR="00131241" w:rsidRPr="00F072C9" w:rsidRDefault="00F63C25" w:rsidP="00F072C9">
      <w:pPr>
        <w:widowControl w:val="0"/>
        <w:autoSpaceDE w:val="0"/>
        <w:autoSpaceDN w:val="0"/>
        <w:adjustRightInd w:val="0"/>
        <w:jc w:val="both"/>
      </w:pPr>
      <w:r w:rsidRPr="00F072C9">
        <w:t>П</w:t>
      </w:r>
      <w:r w:rsidR="008B18D9" w:rsidRPr="00F072C9">
        <w:t xml:space="preserve">редмета отбора: </w:t>
      </w:r>
      <w:r w:rsidRPr="00F072C9">
        <w:t xml:space="preserve">Отбор </w:t>
      </w:r>
      <w:r w:rsidR="00131241" w:rsidRPr="00F072C9">
        <w:t>получателей субсидии из бюджета городского округа «город Якутск» на возмещение затрат, возникающих в связи с выполнением работ по содержанию объектов наружного освещения городского округа «город Якутск»</w:t>
      </w:r>
      <w:r w:rsidR="00E83C96">
        <w:t xml:space="preserve"> на 2015</w:t>
      </w:r>
      <w:r w:rsidR="005D0D2D">
        <w:t>год</w:t>
      </w:r>
    </w:p>
    <w:p w:rsidR="00F63C25" w:rsidRPr="00F072C9" w:rsidRDefault="00F63C25" w:rsidP="00F072C9">
      <w:pPr>
        <w:autoSpaceDE w:val="0"/>
        <w:autoSpaceDN w:val="0"/>
        <w:jc w:val="both"/>
      </w:pPr>
      <w:r w:rsidRPr="00F072C9">
        <w:t>Критерии отбора получателей субсидии</w:t>
      </w:r>
      <w:r w:rsidR="008B18D9" w:rsidRPr="00F072C9">
        <w:t>: см. Приложение.</w:t>
      </w:r>
    </w:p>
    <w:p w:rsidR="00A10EFA" w:rsidRPr="00F072C9" w:rsidRDefault="00A10EFA" w:rsidP="00F072C9">
      <w:pPr>
        <w:widowControl w:val="0"/>
        <w:autoSpaceDE w:val="0"/>
        <w:autoSpaceDN w:val="0"/>
        <w:adjustRightInd w:val="0"/>
        <w:jc w:val="both"/>
      </w:pPr>
      <w:r w:rsidRPr="00F072C9">
        <w:t>Источник финансирования</w:t>
      </w:r>
      <w:r w:rsidR="00E94BC0" w:rsidRPr="00F072C9">
        <w:t>: средства местного бюджета городского округа «город Якутск»</w:t>
      </w:r>
      <w:r w:rsidR="00131241" w:rsidRPr="00F072C9">
        <w:t>, статья «Благоустройство»</w:t>
      </w:r>
      <w:r w:rsidRPr="00F072C9">
        <w:t xml:space="preserve"> на 201</w:t>
      </w:r>
      <w:r w:rsidR="009E210A">
        <w:t>6</w:t>
      </w:r>
      <w:r w:rsidRPr="00F072C9">
        <w:t xml:space="preserve"> год</w:t>
      </w:r>
    </w:p>
    <w:p w:rsidR="00A10EFA" w:rsidRPr="00F072C9" w:rsidRDefault="00A10EFA" w:rsidP="00E83C96">
      <w:pPr>
        <w:widowControl w:val="0"/>
        <w:autoSpaceDE w:val="0"/>
        <w:autoSpaceDN w:val="0"/>
        <w:adjustRightInd w:val="0"/>
        <w:jc w:val="both"/>
      </w:pPr>
      <w:r w:rsidRPr="00F072C9">
        <w:t>Объем финансирования:</w:t>
      </w:r>
      <w:r w:rsidR="00131241" w:rsidRPr="00F072C9">
        <w:t xml:space="preserve"> </w:t>
      </w:r>
      <w:r w:rsidR="009E210A">
        <w:t>166 505 230,00</w:t>
      </w:r>
      <w:r w:rsidR="00E83C96" w:rsidRPr="00E83C96">
        <w:t xml:space="preserve">   </w:t>
      </w:r>
      <w:r w:rsidR="00E83C96">
        <w:t xml:space="preserve">(сто шестьдесят </w:t>
      </w:r>
      <w:r w:rsidR="009E210A">
        <w:t>шесть миллионов пятьсот пять тысяч двести тридцать</w:t>
      </w:r>
      <w:r w:rsidR="00E83C96">
        <w:t xml:space="preserve">) рублей </w:t>
      </w:r>
      <w:r w:rsidR="009E210A">
        <w:t>00</w:t>
      </w:r>
      <w:r w:rsidR="00131241" w:rsidRPr="00F072C9">
        <w:t xml:space="preserve"> коп</w:t>
      </w:r>
      <w:r w:rsidR="00E83C96">
        <w:t>еек</w:t>
      </w:r>
      <w:r w:rsidR="00131241" w:rsidRPr="00F072C9">
        <w:t>.</w:t>
      </w:r>
    </w:p>
    <w:p w:rsidR="008B18D9" w:rsidRPr="00F072C9" w:rsidRDefault="008B18D9" w:rsidP="00E83C96">
      <w:pPr>
        <w:widowControl w:val="0"/>
        <w:autoSpaceDE w:val="0"/>
        <w:autoSpaceDN w:val="0"/>
        <w:adjustRightInd w:val="0"/>
        <w:jc w:val="both"/>
      </w:pPr>
      <w:r w:rsidRPr="00F072C9">
        <w:t xml:space="preserve">За подробной информацией можете обратиться по телефону: </w:t>
      </w:r>
      <w:r w:rsidR="00F072C9">
        <w:t>42-07-55</w:t>
      </w:r>
    </w:p>
    <w:p w:rsidR="00A10EFA" w:rsidRPr="00F072C9" w:rsidRDefault="00A10EFA" w:rsidP="00E83C9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F072C9">
        <w:t>Приложения:</w:t>
      </w:r>
    </w:p>
    <w:p w:rsidR="008B18D9" w:rsidRDefault="00A10EFA" w:rsidP="001312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F072C9">
        <w:t>Форма За</w:t>
      </w:r>
      <w:r w:rsidR="008B18D9" w:rsidRPr="00F072C9">
        <w:t>явки на предоставление субсидии</w:t>
      </w:r>
      <w:r w:rsidR="00CC5304" w:rsidRPr="00F072C9">
        <w:t>.</w:t>
      </w:r>
    </w:p>
    <w:p w:rsidR="005D0D2D" w:rsidRPr="00F072C9" w:rsidRDefault="005D0D2D" w:rsidP="001312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Обоснование и объем затрат</w:t>
      </w:r>
    </w:p>
    <w:p w:rsidR="00A10EFA" w:rsidRPr="00F072C9" w:rsidRDefault="00E94BC0" w:rsidP="001312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F072C9">
        <w:t>Перечень документов</w:t>
      </w:r>
      <w:r w:rsidR="00A10EFA" w:rsidRPr="00F072C9">
        <w:t>, предоставляемых прет</w:t>
      </w:r>
      <w:r w:rsidR="008B18D9" w:rsidRPr="00F072C9">
        <w:t>ендентом на получение субсидии.</w:t>
      </w:r>
    </w:p>
    <w:p w:rsidR="00A10EFA" w:rsidRPr="00F072C9" w:rsidRDefault="001D5D25" w:rsidP="001312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F072C9">
        <w:t>Требования и к</w:t>
      </w:r>
      <w:r w:rsidR="00A10EFA" w:rsidRPr="00F072C9">
        <w:t>рите</w:t>
      </w:r>
      <w:r w:rsidR="008B18D9" w:rsidRPr="00F072C9">
        <w:t>рии отбора получателей субсидии</w:t>
      </w:r>
      <w:r w:rsidR="00CC5304" w:rsidRPr="00F072C9">
        <w:t>.</w:t>
      </w:r>
    </w:p>
    <w:p w:rsidR="001337F7" w:rsidRPr="00F072C9" w:rsidRDefault="001337F7" w:rsidP="001312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F072C9">
        <w:t xml:space="preserve">Проект </w:t>
      </w:r>
      <w:r w:rsidR="00E94BC0" w:rsidRPr="00F072C9">
        <w:t>соглашения</w:t>
      </w:r>
      <w:r w:rsidR="008B18D9" w:rsidRPr="00F072C9">
        <w:t xml:space="preserve">  на предоставление субсидии.</w:t>
      </w:r>
    </w:p>
    <w:p w:rsidR="00C13E55" w:rsidRPr="00F072C9" w:rsidRDefault="00C13E55" w:rsidP="001312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C0B28" w:rsidRPr="00F072C9" w:rsidRDefault="004C0B28" w:rsidP="00131241">
      <w:pPr>
        <w:widowControl w:val="0"/>
        <w:autoSpaceDE w:val="0"/>
        <w:autoSpaceDN w:val="0"/>
        <w:adjustRightInd w:val="0"/>
        <w:ind w:firstLine="720"/>
        <w:jc w:val="right"/>
      </w:pPr>
    </w:p>
    <w:p w:rsidR="00A10EFA" w:rsidRPr="00F072C9" w:rsidRDefault="00A10EFA" w:rsidP="00131241">
      <w:pPr>
        <w:widowControl w:val="0"/>
        <w:autoSpaceDE w:val="0"/>
        <w:autoSpaceDN w:val="0"/>
        <w:adjustRightInd w:val="0"/>
        <w:ind w:firstLine="720"/>
        <w:jc w:val="right"/>
      </w:pPr>
    </w:p>
    <w:p w:rsidR="00F21C06" w:rsidRPr="00F072C9" w:rsidRDefault="00E94BC0" w:rsidP="009E2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F072C9">
        <w:t xml:space="preserve">Начальник      </w:t>
      </w:r>
      <w:r w:rsidR="008B18D9" w:rsidRPr="00F072C9">
        <w:t xml:space="preserve">                   </w:t>
      </w:r>
      <w:r w:rsidR="009E210A">
        <w:tab/>
      </w:r>
      <w:r w:rsidR="009E210A">
        <w:tab/>
      </w:r>
      <w:r w:rsidR="00131241" w:rsidRPr="00F072C9">
        <w:t xml:space="preserve">            </w:t>
      </w:r>
      <w:r w:rsidR="008B18D9" w:rsidRPr="00F072C9">
        <w:t xml:space="preserve">   </w:t>
      </w:r>
      <w:r w:rsidR="00C07F00" w:rsidRPr="00F072C9">
        <w:tab/>
      </w:r>
      <w:r w:rsidR="00C07F00" w:rsidRPr="00F072C9">
        <w:tab/>
      </w:r>
      <w:r w:rsidR="009E210A">
        <w:t>Д.О. Николаева</w:t>
      </w:r>
    </w:p>
    <w:p w:rsidR="00131241" w:rsidRPr="00F072C9" w:rsidRDefault="006C5176" w:rsidP="00131241">
      <w:pPr>
        <w:ind w:firstLine="720"/>
        <w:jc w:val="both"/>
      </w:pPr>
      <w:r w:rsidRPr="00F072C9">
        <w:br w:type="page"/>
      </w:r>
      <w:r w:rsidR="00131241" w:rsidRPr="00F072C9">
        <w:rPr>
          <w:b/>
        </w:rPr>
        <w:lastRenderedPageBreak/>
        <w:t xml:space="preserve">                                                                                                   </w:t>
      </w:r>
      <w:r w:rsidR="00EB70DF" w:rsidRPr="00F072C9">
        <w:t>Приложение №</w:t>
      </w:r>
      <w:r w:rsidR="00131241" w:rsidRPr="00F072C9">
        <w:t xml:space="preserve"> 1</w:t>
      </w:r>
    </w:p>
    <w:p w:rsidR="00131241" w:rsidRPr="00F072C9" w:rsidRDefault="00131241" w:rsidP="00EB70DF">
      <w:pPr>
        <w:ind w:left="4500"/>
        <w:jc w:val="right"/>
      </w:pPr>
    </w:p>
    <w:p w:rsidR="00EB70DF" w:rsidRPr="00F072C9" w:rsidRDefault="00EB70DF" w:rsidP="00EB70DF">
      <w:pPr>
        <w:ind w:left="4500"/>
        <w:jc w:val="right"/>
      </w:pPr>
      <w:r w:rsidRPr="00F072C9">
        <w:t>к информационному сообщению</w:t>
      </w:r>
    </w:p>
    <w:p w:rsidR="00EB70DF" w:rsidRPr="00F072C9" w:rsidRDefault="00EB70DF" w:rsidP="006C5176">
      <w:pPr>
        <w:jc w:val="center"/>
        <w:rPr>
          <w:b/>
        </w:rPr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На фирменном бланке с указанием наименования организации, адреса, телефона, с исходящей нумерацией 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________________________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_________________________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center"/>
      </w:pPr>
      <w:r w:rsidRPr="00F072C9">
        <w:t>Заявление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center"/>
      </w:pPr>
      <w:r w:rsidRPr="00F072C9">
        <w:t>о предоставлении субсидии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jc w:val="both"/>
      </w:pPr>
      <w:r w:rsidRPr="00F072C9">
        <w:t>____________________________________________________________ в лице</w:t>
      </w:r>
    </w:p>
    <w:p w:rsidR="00823919" w:rsidRPr="00F072C9" w:rsidRDefault="00823919" w:rsidP="00823919">
      <w:pPr>
        <w:autoSpaceDE w:val="0"/>
        <w:autoSpaceDN w:val="0"/>
        <w:adjustRightInd w:val="0"/>
        <w:jc w:val="both"/>
      </w:pPr>
      <w:r w:rsidRPr="00F072C9">
        <w:t xml:space="preserve">                                                  (наименование юридического лица)</w:t>
      </w:r>
    </w:p>
    <w:p w:rsidR="00823919" w:rsidRPr="00F072C9" w:rsidRDefault="00823919" w:rsidP="00823919">
      <w:pPr>
        <w:autoSpaceDE w:val="0"/>
        <w:autoSpaceDN w:val="0"/>
        <w:adjustRightInd w:val="0"/>
        <w:jc w:val="both"/>
      </w:pPr>
      <w:r w:rsidRPr="00F072C9">
        <w:t>__________________________________________________________________,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(Ф.И.О. руководителя юридического лица)</w:t>
      </w:r>
    </w:p>
    <w:p w:rsidR="00823919" w:rsidRPr="00F072C9" w:rsidRDefault="00823919" w:rsidP="00823919">
      <w:pPr>
        <w:autoSpaceDE w:val="0"/>
        <w:autoSpaceDN w:val="0"/>
        <w:adjustRightInd w:val="0"/>
        <w:jc w:val="both"/>
      </w:pPr>
      <w:r w:rsidRPr="00F072C9">
        <w:t>ознакомившись с Положением о предоставлении из бюджета городского округа «город Якутск» субсидии на возмещение затрат, возникающих в связи с выполнением работ по содержанию объектов наружного освещения городского округа «город Якутск», прошу, обеспечить предоставление субсидии в сумме___________(сумма указывается  цифрами и прописью) на возмещение затрат, возникающих в связи  с выполнением работ по содержанию объектов наружного освещения городского округа «город Якутск»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Настоящим заявлением подтверждаем, что  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1) осуществляем деятельность по оказанию услуг и (или) с выполнением работ на содержание объектов наружного освещения городского округа «город Якутск»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2) в отношении нас отсутствует процедура ликвидации, отсутствие решений арбитражных судов о признании нашей организации несостоятельным (банкротом) и об открытии конкурсного производства;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3) отсутствует кредиторской задолженности за последний завершенный отчетный период в размере свыше 70% балансовой стоимости активов  по бухгалтерской отчетности за последний завершенных отчетный период, а также отсутствие кредиторской задолженности в бюджет городского округа «город Якутск»;</w:t>
      </w:r>
    </w:p>
    <w:p w:rsidR="00823919" w:rsidRPr="00F072C9" w:rsidRDefault="00F26CDB" w:rsidP="00823919">
      <w:pPr>
        <w:autoSpaceDE w:val="0"/>
        <w:autoSpaceDN w:val="0"/>
        <w:adjustRightInd w:val="0"/>
        <w:ind w:firstLine="540"/>
        <w:jc w:val="both"/>
      </w:pPr>
      <w:r>
        <w:t>4</w:t>
      </w:r>
      <w:r w:rsidR="00823919" w:rsidRPr="00F072C9">
        <w:t>) имеется опыт работы, наличие технологического оборудования, трудовых и финансовых ресурсов.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Гарантирую достоверность указанных сведений и  целевое использование средств субсидии.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Прилагаемые документы: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1.___________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2.___________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3.____________ и т.д.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В дополнение представляем следующую информацию: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1. Адрес (место нахождения):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4943"/>
      </w:tblGrid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lastRenderedPageBreak/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2. Контактное лицо: 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Имя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823919" w:rsidRPr="00F072C9" w:rsidTr="000F000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БИК</w:t>
            </w:r>
          </w:p>
        </w:tc>
        <w:tc>
          <w:tcPr>
            <w:tcW w:w="6041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3919" w:rsidRPr="00F072C9" w:rsidTr="000F000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к/с</w:t>
            </w:r>
          </w:p>
        </w:tc>
        <w:tc>
          <w:tcPr>
            <w:tcW w:w="6041" w:type="dxa"/>
            <w:shd w:val="clear" w:color="auto" w:fill="auto"/>
          </w:tcPr>
          <w:p w:rsidR="00823919" w:rsidRPr="00F072C9" w:rsidRDefault="00823919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Руководитель:          _______________/________________/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Ф.И.О.                подпись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Главный бухгалтер: _______________/________________/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Ф.И.О.                подпись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>М.П.</w:t>
      </w:r>
    </w:p>
    <w:p w:rsidR="00823919" w:rsidRPr="00F072C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    «___» __________ 20__г.</w:t>
      </w:r>
    </w:p>
    <w:p w:rsidR="00823919" w:rsidRDefault="00823919" w:rsidP="00823919">
      <w:pPr>
        <w:autoSpaceDE w:val="0"/>
        <w:autoSpaceDN w:val="0"/>
        <w:adjustRightInd w:val="0"/>
        <w:ind w:firstLine="540"/>
        <w:jc w:val="both"/>
      </w:pPr>
      <w:r w:rsidRPr="00F072C9">
        <w:t xml:space="preserve">      </w:t>
      </w:r>
      <w:r w:rsidR="00FA59B1">
        <w:t>(дата составления)</w:t>
      </w: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823919">
      <w:pPr>
        <w:autoSpaceDE w:val="0"/>
        <w:autoSpaceDN w:val="0"/>
        <w:adjustRightInd w:val="0"/>
        <w:ind w:firstLine="540"/>
        <w:jc w:val="both"/>
      </w:pPr>
    </w:p>
    <w:p w:rsidR="00FA59B1" w:rsidRDefault="00FA59B1" w:rsidP="00E83C96">
      <w:pPr>
        <w:autoSpaceDE w:val="0"/>
        <w:autoSpaceDN w:val="0"/>
        <w:adjustRightInd w:val="0"/>
        <w:jc w:val="both"/>
        <w:sectPr w:rsidR="00FA59B1" w:rsidSect="00FA59B1">
          <w:pgSz w:w="11906" w:h="16838"/>
          <w:pgMar w:top="899" w:right="851" w:bottom="1134" w:left="1701" w:header="709" w:footer="709" w:gutter="0"/>
          <w:cols w:space="720"/>
          <w:docGrid w:linePitch="326"/>
        </w:sectPr>
      </w:pPr>
    </w:p>
    <w:p w:rsidR="00FA59B1" w:rsidRPr="00F072C9" w:rsidRDefault="00FA59B1" w:rsidP="00E83C96">
      <w:pPr>
        <w:autoSpaceDE w:val="0"/>
        <w:autoSpaceDN w:val="0"/>
        <w:adjustRightInd w:val="0"/>
        <w:jc w:val="both"/>
      </w:pPr>
    </w:p>
    <w:p w:rsidR="00823919" w:rsidRPr="00F072C9" w:rsidRDefault="00823919" w:rsidP="00EB70DF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53402" w:rsidRPr="00F072C9" w:rsidRDefault="00153402" w:rsidP="00FA59B1">
      <w:pPr>
        <w:ind w:firstLine="720"/>
        <w:jc w:val="right"/>
      </w:pPr>
      <w:r w:rsidRPr="00F072C9">
        <w:rPr>
          <w:b/>
        </w:rPr>
        <w:t xml:space="preserve">                                                                                                   </w:t>
      </w:r>
      <w:r w:rsidRPr="00F072C9">
        <w:t>Приложение № 2</w:t>
      </w:r>
    </w:p>
    <w:p w:rsidR="00153402" w:rsidRPr="00F072C9" w:rsidRDefault="00153402" w:rsidP="00153402">
      <w:pPr>
        <w:ind w:left="4500"/>
        <w:jc w:val="right"/>
      </w:pPr>
    </w:p>
    <w:p w:rsidR="00153402" w:rsidRPr="00F072C9" w:rsidRDefault="00153402" w:rsidP="00153402">
      <w:pPr>
        <w:ind w:left="4500"/>
        <w:jc w:val="right"/>
      </w:pPr>
      <w:r w:rsidRPr="00F072C9">
        <w:t>к информационному сообщению</w:t>
      </w:r>
    </w:p>
    <w:p w:rsidR="00823919" w:rsidRPr="00F072C9" w:rsidRDefault="00823919" w:rsidP="00EB70DF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p w:rsidR="00153402" w:rsidRDefault="00153402" w:rsidP="00153402">
      <w:pPr>
        <w:jc w:val="center"/>
        <w:rPr>
          <w:b/>
          <w:sz w:val="28"/>
          <w:szCs w:val="28"/>
        </w:rPr>
      </w:pPr>
      <w:r w:rsidRPr="009325C5">
        <w:rPr>
          <w:b/>
          <w:sz w:val="28"/>
          <w:szCs w:val="28"/>
        </w:rPr>
        <w:t>Расчет на возмещение затрат, возникающих в связи с выполнением работ по содержанию объектов наружного освещения городско</w:t>
      </w:r>
      <w:r w:rsidR="00E83C96">
        <w:rPr>
          <w:b/>
          <w:sz w:val="28"/>
          <w:szCs w:val="28"/>
        </w:rPr>
        <w:t>го округа «город Якутск» на 201</w:t>
      </w:r>
      <w:r w:rsidR="009E210A">
        <w:rPr>
          <w:b/>
          <w:sz w:val="28"/>
          <w:szCs w:val="28"/>
        </w:rPr>
        <w:t>6</w:t>
      </w:r>
      <w:r w:rsidRPr="009325C5">
        <w:rPr>
          <w:b/>
          <w:sz w:val="28"/>
          <w:szCs w:val="28"/>
        </w:rPr>
        <w:t>год</w:t>
      </w:r>
    </w:p>
    <w:p w:rsidR="00153402" w:rsidRDefault="00153402" w:rsidP="00153402">
      <w:pPr>
        <w:jc w:val="center"/>
        <w:rPr>
          <w:b/>
          <w:sz w:val="28"/>
          <w:szCs w:val="28"/>
        </w:rPr>
      </w:pPr>
    </w:p>
    <w:p w:rsidR="00153402" w:rsidRDefault="00153402" w:rsidP="00153402">
      <w:pPr>
        <w:jc w:val="center"/>
        <w:rPr>
          <w:b/>
          <w:sz w:val="28"/>
          <w:szCs w:val="28"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tbl>
      <w:tblPr>
        <w:tblW w:w="10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1579"/>
        <w:gridCol w:w="1448"/>
        <w:gridCol w:w="2106"/>
      </w:tblGrid>
      <w:tr w:rsidR="00F478D8" w:rsidRPr="009E210A" w:rsidTr="009E210A">
        <w:trPr>
          <w:trHeight w:val="318"/>
          <w:jc w:val="center"/>
        </w:trPr>
        <w:tc>
          <w:tcPr>
            <w:tcW w:w="5002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rPr>
                <w:szCs w:val="20"/>
              </w:rPr>
            </w:pPr>
            <w:r w:rsidRPr="009E210A">
              <w:rPr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 xml:space="preserve"> Ед. изм. </w:t>
            </w:r>
          </w:p>
        </w:tc>
        <w:tc>
          <w:tcPr>
            <w:tcW w:w="1447" w:type="dxa"/>
          </w:tcPr>
          <w:p w:rsidR="00F478D8" w:rsidRPr="009E210A" w:rsidRDefault="00F478D8" w:rsidP="009E210A">
            <w:pPr>
              <w:jc w:val="center"/>
              <w:rPr>
                <w:b/>
                <w:bCs/>
                <w:szCs w:val="20"/>
              </w:rPr>
            </w:pPr>
            <w:r w:rsidRPr="009E210A">
              <w:rPr>
                <w:b/>
                <w:bCs/>
                <w:szCs w:val="20"/>
              </w:rPr>
              <w:t>Кол-во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jc w:val="center"/>
              <w:rPr>
                <w:b/>
                <w:bCs/>
                <w:szCs w:val="20"/>
              </w:rPr>
            </w:pPr>
            <w:r w:rsidRPr="009E210A">
              <w:rPr>
                <w:b/>
                <w:bCs/>
                <w:szCs w:val="20"/>
              </w:rPr>
              <w:t xml:space="preserve"> Сумма, руб. </w:t>
            </w:r>
          </w:p>
        </w:tc>
      </w:tr>
      <w:tr w:rsidR="00F478D8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rPr>
                <w:b/>
                <w:bCs/>
                <w:szCs w:val="20"/>
              </w:rPr>
            </w:pPr>
            <w:r w:rsidRPr="009E210A">
              <w:rPr>
                <w:b/>
                <w:bCs/>
                <w:szCs w:val="20"/>
              </w:rPr>
              <w:t xml:space="preserve"> Текущее содержание 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478D8" w:rsidRPr="009E210A" w:rsidRDefault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Усл. ед</w:t>
            </w:r>
          </w:p>
        </w:tc>
        <w:tc>
          <w:tcPr>
            <w:tcW w:w="1447" w:type="dxa"/>
          </w:tcPr>
          <w:p w:rsidR="00F478D8" w:rsidRPr="009E210A" w:rsidRDefault="00F478D8" w:rsidP="009E210A">
            <w:pPr>
              <w:jc w:val="center"/>
              <w:rPr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91 649 730,00</w:t>
            </w:r>
          </w:p>
        </w:tc>
      </w:tr>
      <w:tr w:rsidR="00F478D8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rPr>
                <w:szCs w:val="20"/>
              </w:rPr>
            </w:pPr>
            <w:r w:rsidRPr="009E210A">
              <w:rPr>
                <w:szCs w:val="20"/>
              </w:rPr>
              <w:t xml:space="preserve"> металлические опоры 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478D8" w:rsidRPr="009E210A" w:rsidRDefault="009E210A" w:rsidP="00F478D8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Шт.</w:t>
            </w:r>
          </w:p>
        </w:tc>
        <w:tc>
          <w:tcPr>
            <w:tcW w:w="1447" w:type="dxa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8362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478D8" w:rsidRPr="009E210A" w:rsidRDefault="00F478D8" w:rsidP="009E210A">
            <w:pPr>
              <w:jc w:val="center"/>
              <w:rPr>
                <w:szCs w:val="20"/>
              </w:rPr>
            </w:pPr>
          </w:p>
        </w:tc>
      </w:tr>
      <w:tr w:rsidR="00F478D8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  <w:hideMark/>
          </w:tcPr>
          <w:p w:rsidR="00F478D8" w:rsidRPr="009E210A" w:rsidRDefault="00F478D8">
            <w:pPr>
              <w:rPr>
                <w:szCs w:val="20"/>
              </w:rPr>
            </w:pPr>
            <w:r w:rsidRPr="009E210A">
              <w:rPr>
                <w:szCs w:val="20"/>
              </w:rPr>
              <w:t xml:space="preserve"> совместный подвес 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478D8" w:rsidRPr="009E210A" w:rsidRDefault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Шт.</w:t>
            </w:r>
          </w:p>
        </w:tc>
        <w:tc>
          <w:tcPr>
            <w:tcW w:w="1447" w:type="dxa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1007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478D8" w:rsidRPr="009E210A" w:rsidRDefault="00F478D8" w:rsidP="009E210A">
            <w:pPr>
              <w:jc w:val="center"/>
              <w:rPr>
                <w:szCs w:val="20"/>
              </w:rPr>
            </w:pPr>
          </w:p>
        </w:tc>
      </w:tr>
      <w:tr w:rsidR="00F478D8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</w:tcPr>
          <w:p w:rsidR="00F478D8" w:rsidRPr="009E210A" w:rsidRDefault="009E210A">
            <w:pPr>
              <w:rPr>
                <w:szCs w:val="20"/>
              </w:rPr>
            </w:pPr>
            <w:r w:rsidRPr="009E210A">
              <w:rPr>
                <w:szCs w:val="20"/>
              </w:rPr>
              <w:t>Аварийно-восстановительные работы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478D8" w:rsidRPr="009E210A" w:rsidRDefault="00F478D8">
            <w:pPr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F478D8" w:rsidRPr="009E210A" w:rsidRDefault="00F478D8" w:rsidP="009E210A">
            <w:pPr>
              <w:jc w:val="center"/>
              <w:rPr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15 725 910,00</w:t>
            </w:r>
          </w:p>
        </w:tc>
      </w:tr>
      <w:tr w:rsidR="00F478D8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</w:tcPr>
          <w:p w:rsidR="00F478D8" w:rsidRPr="009E210A" w:rsidRDefault="009E210A">
            <w:pPr>
              <w:rPr>
                <w:szCs w:val="20"/>
              </w:rPr>
            </w:pPr>
            <w:r w:rsidRPr="009E210A">
              <w:rPr>
                <w:szCs w:val="20"/>
              </w:rPr>
              <w:t>Текущее содержание статодинамического фонтана и текущее содержание конструкции «Якутск 383»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478D8" w:rsidRPr="009E210A" w:rsidRDefault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Шт.</w:t>
            </w:r>
          </w:p>
        </w:tc>
        <w:tc>
          <w:tcPr>
            <w:tcW w:w="1447" w:type="dxa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478D8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704 350,00</w:t>
            </w:r>
          </w:p>
        </w:tc>
      </w:tr>
      <w:tr w:rsidR="009E210A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</w:tcPr>
          <w:p w:rsidR="009E210A" w:rsidRPr="009E210A" w:rsidRDefault="009E210A" w:rsidP="009E210A">
            <w:pPr>
              <w:rPr>
                <w:szCs w:val="20"/>
              </w:rPr>
            </w:pPr>
            <w:r w:rsidRPr="009E210A">
              <w:rPr>
                <w:szCs w:val="20"/>
              </w:rPr>
              <w:t>Световое офромление к праздничныммероприятиям (новогодняя ель)</w:t>
            </w:r>
          </w:p>
        </w:tc>
        <w:tc>
          <w:tcPr>
            <w:tcW w:w="1579" w:type="dxa"/>
            <w:shd w:val="clear" w:color="auto" w:fill="auto"/>
          </w:tcPr>
          <w:p w:rsidR="009E210A" w:rsidRDefault="009E210A" w:rsidP="009E210A">
            <w:pPr>
              <w:jc w:val="center"/>
            </w:pPr>
            <w:r w:rsidRPr="00917B19">
              <w:rPr>
                <w:szCs w:val="20"/>
              </w:rPr>
              <w:t>Усл. ед</w:t>
            </w:r>
          </w:p>
        </w:tc>
        <w:tc>
          <w:tcPr>
            <w:tcW w:w="1447" w:type="dxa"/>
          </w:tcPr>
          <w:p w:rsidR="009E210A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E210A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1 208 870,00</w:t>
            </w:r>
          </w:p>
        </w:tc>
      </w:tr>
      <w:tr w:rsidR="009E210A" w:rsidRPr="009E210A" w:rsidTr="009E210A">
        <w:trPr>
          <w:trHeight w:val="303"/>
          <w:jc w:val="center"/>
        </w:trPr>
        <w:tc>
          <w:tcPr>
            <w:tcW w:w="5002" w:type="dxa"/>
            <w:shd w:val="clear" w:color="auto" w:fill="auto"/>
            <w:vAlign w:val="bottom"/>
          </w:tcPr>
          <w:p w:rsidR="009E210A" w:rsidRPr="009E210A" w:rsidRDefault="009E210A" w:rsidP="009E210A">
            <w:pPr>
              <w:rPr>
                <w:szCs w:val="20"/>
              </w:rPr>
            </w:pPr>
            <w:r w:rsidRPr="009E210A">
              <w:rPr>
                <w:szCs w:val="20"/>
              </w:rPr>
              <w:t>Электроэнергия</w:t>
            </w:r>
          </w:p>
        </w:tc>
        <w:tc>
          <w:tcPr>
            <w:tcW w:w="1579" w:type="dxa"/>
            <w:shd w:val="clear" w:color="auto" w:fill="auto"/>
          </w:tcPr>
          <w:p w:rsidR="009E210A" w:rsidRDefault="009E210A" w:rsidP="009E210A">
            <w:pPr>
              <w:jc w:val="center"/>
            </w:pPr>
            <w:r w:rsidRPr="00917B19">
              <w:rPr>
                <w:szCs w:val="20"/>
              </w:rPr>
              <w:t>Усл. ед</w:t>
            </w:r>
          </w:p>
        </w:tc>
        <w:tc>
          <w:tcPr>
            <w:tcW w:w="1447" w:type="dxa"/>
          </w:tcPr>
          <w:p w:rsidR="009E210A" w:rsidRPr="009E210A" w:rsidRDefault="009E210A" w:rsidP="009E210A">
            <w:pPr>
              <w:jc w:val="center"/>
              <w:rPr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9E210A" w:rsidRPr="009E210A" w:rsidRDefault="009E210A" w:rsidP="009E210A">
            <w:pPr>
              <w:jc w:val="center"/>
              <w:rPr>
                <w:szCs w:val="20"/>
              </w:rPr>
            </w:pPr>
            <w:r w:rsidRPr="009E210A">
              <w:rPr>
                <w:szCs w:val="20"/>
              </w:rPr>
              <w:t>57 216 370,00</w:t>
            </w:r>
          </w:p>
        </w:tc>
      </w:tr>
      <w:tr w:rsidR="009E210A" w:rsidRPr="009E210A" w:rsidTr="009E210A">
        <w:trPr>
          <w:trHeight w:val="169"/>
          <w:jc w:val="center"/>
        </w:trPr>
        <w:tc>
          <w:tcPr>
            <w:tcW w:w="8029" w:type="dxa"/>
            <w:gridSpan w:val="3"/>
            <w:shd w:val="clear" w:color="auto" w:fill="auto"/>
            <w:vAlign w:val="bottom"/>
            <w:hideMark/>
          </w:tcPr>
          <w:p w:rsidR="009E210A" w:rsidRPr="009E210A" w:rsidRDefault="009E210A" w:rsidP="009E210A">
            <w:pPr>
              <w:jc w:val="center"/>
              <w:rPr>
                <w:b/>
                <w:bCs/>
                <w:szCs w:val="20"/>
              </w:rPr>
            </w:pPr>
            <w:r w:rsidRPr="009E210A">
              <w:rPr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E210A" w:rsidRPr="009E210A" w:rsidRDefault="009E210A" w:rsidP="00E94B7B">
            <w:pPr>
              <w:jc w:val="both"/>
              <w:rPr>
                <w:b/>
                <w:bCs/>
                <w:szCs w:val="20"/>
              </w:rPr>
            </w:pPr>
            <w:r w:rsidRPr="009E210A">
              <w:rPr>
                <w:b/>
                <w:bCs/>
                <w:szCs w:val="20"/>
              </w:rPr>
              <w:t>166 505 230,00</w:t>
            </w:r>
          </w:p>
        </w:tc>
      </w:tr>
    </w:tbl>
    <w:p w:rsidR="00FA59B1" w:rsidRDefault="00FA59B1" w:rsidP="00153402">
      <w:pPr>
        <w:jc w:val="center"/>
        <w:rPr>
          <w:b/>
          <w:sz w:val="28"/>
          <w:szCs w:val="28"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p w:rsidR="00FA59B1" w:rsidRDefault="00FA59B1" w:rsidP="00153402">
      <w:pPr>
        <w:jc w:val="center"/>
        <w:rPr>
          <w:b/>
          <w:sz w:val="28"/>
          <w:szCs w:val="28"/>
        </w:rPr>
      </w:pPr>
    </w:p>
    <w:p w:rsidR="00E83C96" w:rsidRDefault="00E83C96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9E210A" w:rsidRDefault="009E210A" w:rsidP="00153402">
      <w:pPr>
        <w:jc w:val="center"/>
        <w:rPr>
          <w:b/>
          <w:sz w:val="28"/>
          <w:szCs w:val="28"/>
        </w:rPr>
      </w:pPr>
    </w:p>
    <w:p w:rsidR="00E94B7B" w:rsidRDefault="00E94B7B" w:rsidP="00EB70DF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F038CB" w:rsidRPr="00F072C9" w:rsidRDefault="00F038CB" w:rsidP="00EB70DF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823919" w:rsidRPr="00F072C9" w:rsidRDefault="00823919" w:rsidP="008702FA">
      <w:pPr>
        <w:ind w:firstLine="720"/>
        <w:jc w:val="right"/>
      </w:pPr>
      <w:r w:rsidRPr="00F072C9">
        <w:rPr>
          <w:b/>
        </w:rPr>
        <w:t xml:space="preserve">                                                                                                   </w:t>
      </w:r>
      <w:r w:rsidRPr="00F072C9">
        <w:t>Приложение №</w:t>
      </w:r>
      <w:r w:rsidR="00FA59B1">
        <w:t xml:space="preserve"> 3</w:t>
      </w:r>
    </w:p>
    <w:p w:rsidR="00823919" w:rsidRPr="00F072C9" w:rsidRDefault="00823919" w:rsidP="00823919">
      <w:pPr>
        <w:ind w:left="4500"/>
        <w:jc w:val="right"/>
      </w:pPr>
    </w:p>
    <w:p w:rsidR="00823919" w:rsidRPr="00F072C9" w:rsidRDefault="00823919" w:rsidP="00823919">
      <w:pPr>
        <w:ind w:left="4500"/>
        <w:jc w:val="right"/>
      </w:pPr>
      <w:r w:rsidRPr="00F072C9">
        <w:t>к информационному сообщению</w:t>
      </w:r>
    </w:p>
    <w:p w:rsidR="00EB70DF" w:rsidRPr="00F072C9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EB70DF" w:rsidRPr="00F072C9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6C5176" w:rsidRPr="00F072C9" w:rsidRDefault="006C5176" w:rsidP="006C5176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072C9">
        <w:rPr>
          <w:bCs/>
        </w:rPr>
        <w:t>Перечень документов, прилагаемых к Заявке на получение субсидии</w:t>
      </w:r>
    </w:p>
    <w:p w:rsidR="006C5176" w:rsidRPr="00F072C9" w:rsidRDefault="006C5176" w:rsidP="006C5176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bookmarkStart w:id="0" w:name="sub_10532"/>
      <w:r>
        <w:t xml:space="preserve">1. </w:t>
      </w:r>
      <w:r w:rsidRPr="00250688">
        <w:t>копию свидетельства о государственной регистрации юридического лица;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2. </w:t>
      </w:r>
      <w:r w:rsidRPr="00250688">
        <w:t xml:space="preserve"> копию устава;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3. </w:t>
      </w:r>
      <w:r w:rsidRPr="00250688">
        <w:t xml:space="preserve"> выписку из Единого государственного реестра юридических лиц;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4. </w:t>
      </w:r>
      <w:r w:rsidRPr="00250688">
        <w:t xml:space="preserve"> выписку из Единого государственного реестра индивидуальных предпринимателей;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5. </w:t>
      </w:r>
      <w:r w:rsidRPr="00250688">
        <w:t>копию свидетельства о постановке на налоговый учет;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6. </w:t>
      </w:r>
      <w:r w:rsidRPr="00250688">
        <w:t>копию бухгалтерского баланса (с приложениями) за последний отчетный период;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7. </w:t>
      </w:r>
      <w:r w:rsidRPr="00250688"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8. </w:t>
      </w:r>
      <w:r w:rsidRPr="00250688">
        <w:t>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 9. </w:t>
      </w:r>
      <w:r w:rsidRPr="00250688">
        <w:t xml:space="preserve">сведения, характеризующие квалификацию Претендента; 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10 </w:t>
      </w:r>
      <w:r w:rsidRPr="00250688">
        <w:t xml:space="preserve"> реквизиты отдельного банковского счета для предоставления субсидии;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11. </w:t>
      </w:r>
      <w:r w:rsidRPr="00250688">
        <w:t xml:space="preserve"> копии допусков и выполняемые работы на ИТР;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12. </w:t>
      </w:r>
      <w:r w:rsidRPr="00250688">
        <w:t>справка о балансовой стоимости линий наружного освещения и автоматизированной системы управления наружным освещением;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13. </w:t>
      </w:r>
      <w:r w:rsidRPr="00250688">
        <w:t>копии паспортов на транспортные средства;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          </w:t>
      </w:r>
      <w:r w:rsidRPr="00250688">
        <w:t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>
        <w:t xml:space="preserve">     </w:t>
      </w:r>
      <w:r w:rsidRPr="00250688">
        <w:t>Претенденты, не представившие полный комплект документов согласно не допускаются к участию в отборе.</w:t>
      </w:r>
    </w:p>
    <w:bookmarkEnd w:id="0"/>
    <w:p w:rsidR="00EF0CDC" w:rsidRPr="00F072C9" w:rsidRDefault="00EF0CDC" w:rsidP="00250688">
      <w:pPr>
        <w:rPr>
          <w:bCs/>
        </w:rPr>
      </w:pPr>
    </w:p>
    <w:p w:rsidR="00EF0CDC" w:rsidRPr="00F072C9" w:rsidRDefault="00EF0CDC" w:rsidP="000C6AF4">
      <w:pPr>
        <w:ind w:left="5580"/>
        <w:rPr>
          <w:bCs/>
        </w:rPr>
      </w:pPr>
    </w:p>
    <w:p w:rsidR="001353E5" w:rsidRPr="00F072C9" w:rsidRDefault="001353E5" w:rsidP="005D0D2D">
      <w:pPr>
        <w:ind w:firstLine="720"/>
        <w:jc w:val="right"/>
      </w:pPr>
      <w:r w:rsidRPr="00F072C9">
        <w:rPr>
          <w:b/>
        </w:rPr>
        <w:t xml:space="preserve">                   </w:t>
      </w:r>
      <w:r w:rsidR="009D43A3" w:rsidRPr="00F072C9">
        <w:rPr>
          <w:b/>
        </w:rPr>
        <w:t xml:space="preserve">                                </w:t>
      </w:r>
      <w:r w:rsidRPr="00F072C9">
        <w:rPr>
          <w:b/>
        </w:rPr>
        <w:t xml:space="preserve">                                                </w:t>
      </w:r>
      <w:r w:rsidRPr="00F072C9">
        <w:t>Приложение №</w:t>
      </w:r>
      <w:r w:rsidR="00FA59B1">
        <w:t xml:space="preserve"> 4</w:t>
      </w:r>
    </w:p>
    <w:p w:rsidR="001353E5" w:rsidRPr="00F072C9" w:rsidRDefault="001353E5" w:rsidP="001353E5">
      <w:pPr>
        <w:ind w:left="4500"/>
        <w:jc w:val="right"/>
      </w:pPr>
    </w:p>
    <w:p w:rsidR="00EB70DF" w:rsidRPr="00F072C9" w:rsidRDefault="001353E5" w:rsidP="001353E5">
      <w:pPr>
        <w:jc w:val="right"/>
        <w:rPr>
          <w:b/>
          <w:bCs/>
        </w:rPr>
      </w:pPr>
      <w:r w:rsidRPr="00F072C9">
        <w:t>к информационному сообщению</w:t>
      </w:r>
    </w:p>
    <w:p w:rsidR="00EB70DF" w:rsidRPr="00F072C9" w:rsidRDefault="00EB70DF" w:rsidP="00EB70DF">
      <w:pPr>
        <w:jc w:val="right"/>
        <w:rPr>
          <w:b/>
          <w:bCs/>
        </w:rPr>
      </w:pPr>
    </w:p>
    <w:p w:rsidR="006C5176" w:rsidRDefault="006C5176" w:rsidP="006C5176">
      <w:pPr>
        <w:ind w:left="360"/>
        <w:jc w:val="both"/>
      </w:pPr>
      <w:r w:rsidRPr="00F072C9">
        <w:t>Критерии отбора получателей субсидии</w:t>
      </w:r>
      <w:r w:rsidR="005D0D2D">
        <w:t xml:space="preserve"> определяются в баллах</w:t>
      </w:r>
      <w:r w:rsidRPr="00F072C9">
        <w:t>:</w:t>
      </w:r>
    </w:p>
    <w:p w:rsidR="005D0D2D" w:rsidRDefault="005D0D2D" w:rsidP="006C5176">
      <w:pPr>
        <w:ind w:left="360"/>
        <w:jc w:val="both"/>
      </w:pPr>
    </w:p>
    <w:p w:rsidR="005D0D2D" w:rsidRDefault="005D0D2D" w:rsidP="006C5176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5334"/>
        <w:gridCol w:w="3329"/>
      </w:tblGrid>
      <w:tr w:rsidR="005D0D2D" w:rsidTr="00D17155">
        <w:tc>
          <w:tcPr>
            <w:tcW w:w="741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1</w:t>
            </w:r>
          </w:p>
        </w:tc>
        <w:tc>
          <w:tcPr>
            <w:tcW w:w="8363" w:type="dxa"/>
            <w:shd w:val="clear" w:color="auto" w:fill="auto"/>
          </w:tcPr>
          <w:p w:rsidR="005D0D2D" w:rsidRPr="00250688" w:rsidRDefault="005D0D2D" w:rsidP="00D17155">
            <w:pPr>
              <w:autoSpaceDE w:val="0"/>
              <w:autoSpaceDN w:val="0"/>
              <w:adjustRightInd w:val="0"/>
              <w:ind w:firstLine="540"/>
              <w:jc w:val="both"/>
            </w:pPr>
            <w:r w:rsidRPr="00250688">
              <w:t>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на содержание объектов наружного освещения городского округа «город Якутск»</w:t>
            </w:r>
          </w:p>
          <w:p w:rsidR="005D0D2D" w:rsidRPr="00250688" w:rsidRDefault="005D0D2D" w:rsidP="00D17155">
            <w:pPr>
              <w:jc w:val="both"/>
            </w:pPr>
          </w:p>
        </w:tc>
        <w:tc>
          <w:tcPr>
            <w:tcW w:w="5554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10</w:t>
            </w:r>
          </w:p>
        </w:tc>
      </w:tr>
      <w:tr w:rsidR="005D0D2D" w:rsidTr="00D17155">
        <w:tc>
          <w:tcPr>
            <w:tcW w:w="741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2</w:t>
            </w:r>
          </w:p>
        </w:tc>
        <w:tc>
          <w:tcPr>
            <w:tcW w:w="8363" w:type="dxa"/>
            <w:shd w:val="clear" w:color="auto" w:fill="auto"/>
          </w:tcPr>
          <w:p w:rsidR="005D0D2D" w:rsidRPr="00250688" w:rsidRDefault="005D0D2D" w:rsidP="00D17155">
            <w:pPr>
              <w:autoSpaceDE w:val="0"/>
              <w:autoSpaceDN w:val="0"/>
              <w:adjustRightInd w:val="0"/>
              <w:ind w:firstLine="540"/>
              <w:jc w:val="both"/>
            </w:pPr>
            <w:r w:rsidRPr="00250688">
              <w:t xml:space="preserve">отсутствие процедуры ликвидации в отношении претендента, отсутствие решений арбитражных судов о признании претендента </w:t>
            </w:r>
            <w:r w:rsidRPr="00250688">
              <w:lastRenderedPageBreak/>
              <w:t>несостоятельным (банкротом) и об открытии конкурсного производства;</w:t>
            </w:r>
          </w:p>
          <w:p w:rsidR="005D0D2D" w:rsidRPr="00250688" w:rsidRDefault="005D0D2D" w:rsidP="00D17155">
            <w:pPr>
              <w:jc w:val="both"/>
            </w:pPr>
          </w:p>
        </w:tc>
        <w:tc>
          <w:tcPr>
            <w:tcW w:w="5554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lastRenderedPageBreak/>
              <w:t>10</w:t>
            </w:r>
          </w:p>
        </w:tc>
      </w:tr>
      <w:tr w:rsidR="005D0D2D" w:rsidTr="00D17155">
        <w:tc>
          <w:tcPr>
            <w:tcW w:w="741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lastRenderedPageBreak/>
              <w:t>3</w:t>
            </w:r>
          </w:p>
        </w:tc>
        <w:tc>
          <w:tcPr>
            <w:tcW w:w="8363" w:type="dxa"/>
            <w:shd w:val="clear" w:color="auto" w:fill="auto"/>
          </w:tcPr>
          <w:p w:rsidR="005D0D2D" w:rsidRPr="00250688" w:rsidRDefault="005D0D2D" w:rsidP="00D17155">
            <w:pPr>
              <w:autoSpaceDE w:val="0"/>
              <w:autoSpaceDN w:val="0"/>
              <w:adjustRightInd w:val="0"/>
              <w:ind w:firstLine="540"/>
              <w:jc w:val="both"/>
            </w:pPr>
            <w:r w:rsidRPr="00250688">
              <w:t>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      </w:r>
          </w:p>
          <w:p w:rsidR="005D0D2D" w:rsidRPr="00250688" w:rsidRDefault="005D0D2D" w:rsidP="00D17155">
            <w:pPr>
              <w:jc w:val="both"/>
            </w:pPr>
          </w:p>
        </w:tc>
        <w:tc>
          <w:tcPr>
            <w:tcW w:w="5554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10</w:t>
            </w:r>
          </w:p>
        </w:tc>
      </w:tr>
      <w:tr w:rsidR="005D0D2D" w:rsidTr="00D17155">
        <w:tc>
          <w:tcPr>
            <w:tcW w:w="741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4</w:t>
            </w:r>
          </w:p>
        </w:tc>
        <w:tc>
          <w:tcPr>
            <w:tcW w:w="8363" w:type="dxa"/>
            <w:shd w:val="clear" w:color="auto" w:fill="auto"/>
          </w:tcPr>
          <w:p w:rsidR="005D0D2D" w:rsidRPr="00250688" w:rsidRDefault="005D0D2D" w:rsidP="00D17155">
            <w:pPr>
              <w:autoSpaceDE w:val="0"/>
              <w:autoSpaceDN w:val="0"/>
              <w:adjustRightInd w:val="0"/>
              <w:ind w:firstLine="540"/>
              <w:jc w:val="both"/>
            </w:pPr>
            <w:r w:rsidRPr="00250688">
              <w:t>квалификация претендента (опыт работы, наличие технологического оборудования, трудовых и финансовых ресурсов).</w:t>
            </w:r>
          </w:p>
          <w:p w:rsidR="005D0D2D" w:rsidRPr="00250688" w:rsidRDefault="005D0D2D" w:rsidP="00D1715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5D0D2D" w:rsidRPr="00250688" w:rsidRDefault="005D0D2D" w:rsidP="00D17155">
            <w:pPr>
              <w:jc w:val="both"/>
            </w:pPr>
          </w:p>
        </w:tc>
        <w:tc>
          <w:tcPr>
            <w:tcW w:w="5554" w:type="dxa"/>
            <w:shd w:val="clear" w:color="auto" w:fill="auto"/>
          </w:tcPr>
          <w:p w:rsidR="005D0D2D" w:rsidRPr="00250688" w:rsidRDefault="005D0D2D" w:rsidP="00D17155">
            <w:pPr>
              <w:jc w:val="both"/>
            </w:pPr>
            <w:r w:rsidRPr="00250688">
              <w:t>От 5 до 10 баллов</w:t>
            </w:r>
          </w:p>
        </w:tc>
      </w:tr>
    </w:tbl>
    <w:p w:rsidR="005D0D2D" w:rsidRPr="00250688" w:rsidRDefault="005D0D2D" w:rsidP="005D0D2D">
      <w:pPr>
        <w:spacing w:before="20"/>
        <w:jc w:val="both"/>
      </w:pPr>
    </w:p>
    <w:p w:rsidR="005D0D2D" w:rsidRPr="00250688" w:rsidRDefault="005D0D2D" w:rsidP="005D0D2D">
      <w:pPr>
        <w:spacing w:before="20"/>
        <w:jc w:val="both"/>
      </w:pPr>
      <w:r w:rsidRPr="00250688"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5D0D2D" w:rsidRPr="00250688" w:rsidRDefault="005D0D2D" w:rsidP="005D0D2D">
      <w:pPr>
        <w:jc w:val="both"/>
      </w:pPr>
    </w:p>
    <w:p w:rsidR="005D0D2D" w:rsidRPr="00F072C9" w:rsidRDefault="005D0D2D" w:rsidP="006C5176">
      <w:pPr>
        <w:ind w:left="360"/>
        <w:jc w:val="both"/>
      </w:pPr>
    </w:p>
    <w:p w:rsidR="00E94B7B" w:rsidRDefault="00E94B7B" w:rsidP="005D0D2D">
      <w:pPr>
        <w:ind w:firstLine="720"/>
        <w:jc w:val="right"/>
        <w:sectPr w:rsidR="00E94B7B" w:rsidSect="00E94B7B">
          <w:pgSz w:w="11906" w:h="16838"/>
          <w:pgMar w:top="902" w:right="851" w:bottom="1134" w:left="1701" w:header="709" w:footer="709" w:gutter="0"/>
          <w:cols w:space="720"/>
          <w:docGrid w:linePitch="326"/>
        </w:sectPr>
      </w:pPr>
    </w:p>
    <w:p w:rsidR="001353E5" w:rsidRPr="00F072C9" w:rsidRDefault="001353E5" w:rsidP="005D0D2D">
      <w:pPr>
        <w:ind w:firstLine="720"/>
        <w:jc w:val="right"/>
      </w:pPr>
      <w:r w:rsidRPr="00F072C9">
        <w:rPr>
          <w:b/>
        </w:rPr>
        <w:lastRenderedPageBreak/>
        <w:t xml:space="preserve">                                                                                                   </w:t>
      </w:r>
      <w:r w:rsidRPr="00F072C9">
        <w:t>Приложение №</w:t>
      </w:r>
      <w:r w:rsidR="00FA59B1">
        <w:t xml:space="preserve"> 5</w:t>
      </w:r>
    </w:p>
    <w:p w:rsidR="001353E5" w:rsidRPr="00F072C9" w:rsidRDefault="001353E5" w:rsidP="001353E5">
      <w:pPr>
        <w:ind w:left="4500"/>
        <w:jc w:val="right"/>
      </w:pPr>
    </w:p>
    <w:p w:rsidR="00EB70DF" w:rsidRPr="00F072C9" w:rsidRDefault="001353E5" w:rsidP="001353E5">
      <w:pPr>
        <w:ind w:left="5940"/>
        <w:jc w:val="right"/>
      </w:pPr>
      <w:r w:rsidRPr="00F072C9">
        <w:t>к информационному сообщению</w:t>
      </w:r>
    </w:p>
    <w:p w:rsidR="001353E5" w:rsidRPr="00F072C9" w:rsidRDefault="001353E5" w:rsidP="006C5176">
      <w:pPr>
        <w:jc w:val="center"/>
        <w:rPr>
          <w:b/>
          <w:bCs/>
        </w:rPr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С О Г Л А Ш Е Н И Е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о предоставлении субсидии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«___»_______________20___г.</w:t>
      </w:r>
      <w:r w:rsidRPr="00250688">
        <w:tab/>
      </w:r>
      <w:r w:rsidRPr="00250688">
        <w:tab/>
      </w:r>
      <w:r w:rsidRPr="00250688">
        <w:tab/>
      </w:r>
      <w:r w:rsidRPr="00250688">
        <w:tab/>
      </w:r>
      <w:r w:rsidRPr="00250688">
        <w:tab/>
      </w:r>
      <w:r w:rsidRPr="00250688">
        <w:tab/>
        <w:t>г. Якутск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ab/>
        <w:t>Окружная администрация города Якутска, в лице Муниципального казенного учреждения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 Окружной администрации города Якутска №___ от  «___»,  заключили настоящее соглашение о нижеследующем: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1. Предмет соглашения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содержанию объектов наружного освещения городского округа «город Якутск» (далее – «Субсидии») Получателю субсидии на условиях безвозмездной и безвозвратной основы, включающих в себя текущее содержание, аварийно-восстановительные работы, капитальный ремонт и  затраты на </w:t>
      </w:r>
      <w:r w:rsidR="00417A7D">
        <w:t>компенсацию расходов на  электроэнергию</w:t>
      </w:r>
      <w:r w:rsidRPr="00250688">
        <w:t xml:space="preserve"> объектов наружного освещения городского округа «город Якутск».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1.2.   Предметом оказания услуг  является муниципальное имущество объектов наружного освещения на момент заключения соглашения и вновь вводимые объекты в течение текущего года.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1.3. Целью предоставления субсидии является оказание финансовой помощи на возмещение расходов Получателя субсидии, возникающих при выполнении работ по содержанию и текущему и капитальному ремон</w:t>
      </w:r>
      <w:r w:rsidR="00417A7D">
        <w:t xml:space="preserve">ту объектов наружного освещения, </w:t>
      </w:r>
      <w:r w:rsidR="00417A7D" w:rsidRPr="00417A7D">
        <w:t>а также компенсацию р</w:t>
      </w:r>
      <w:r w:rsidR="00417A7D">
        <w:t>асходов на оплату электроэнергию.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1.4.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работ по содержанию и капитальному ремон</w:t>
      </w:r>
      <w:r w:rsidR="00417A7D">
        <w:t>ту объектов наружного освещения,</w:t>
      </w:r>
      <w:r w:rsidR="00417A7D" w:rsidRPr="00417A7D">
        <w:rPr>
          <w:rFonts w:eastAsia="Calibri"/>
          <w:sz w:val="22"/>
          <w:szCs w:val="22"/>
        </w:rPr>
        <w:t xml:space="preserve"> </w:t>
      </w:r>
      <w:r w:rsidR="00417A7D" w:rsidRPr="00417A7D">
        <w:t>а также компенсацию р</w:t>
      </w:r>
      <w:r w:rsidR="00417A7D">
        <w:t>асходов на оплату электроэнергию.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1.5. Субсидия предоставляется в пределах выделенных бюджетных ассигнований в порядке, установленном настоящим соглашением.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1.6.. Предоставляемая субсидия носит целевой характер и не может быть использована на другие цели.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Размер, сроки и условия предоставления субсидии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2.1. Сумма субсидии на возмещение расходов Получателю субсидии, возникающих при выполнении работ по содержанию, текущему  и капитальному ремонту объектов наружного освещения</w:t>
      </w:r>
      <w:r w:rsidR="00417A7D">
        <w:t>,</w:t>
      </w:r>
      <w:r w:rsidRPr="00250688">
        <w:t xml:space="preserve"> </w:t>
      </w:r>
      <w:r w:rsidR="00417A7D" w:rsidRPr="00417A7D">
        <w:t>а также компенсацию расходов на оплату электроэнергии</w:t>
      </w:r>
      <w:r w:rsidRPr="00250688">
        <w:t xml:space="preserve"> определяется на основании сметы расходов на проведение данных работ и составляет  ___________________ (____________________________________________.)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lastRenderedPageBreak/>
        <w:t>2.2. Размер субсидии определяется в пределах доведенных лимитов бюджетных обязательств на очередной финансовый год.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2.3. Субсидия предоставляется в сроки, установленные Положением.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2.4. Предоставление субсидии Получателю субсидии, Получатель бюджетных средств осуществляет в следующем порядке: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2.4.1. Платежи для оплаты электроэнергии  по выставленным счетам-фактурам осуществляются до 25 числа каждого месяца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2.4.2. Платежи по текущему содержанию при выполнении работ по объектам наружного освещения осуществляется ежемесячно до 5 числа текущего месяца в размере не более 30% в соответствии с графиком предоставления субсидии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2.4.3. Окончательный расчет Получатель бюджетных средств осуществляет после получения отчетов от Получателя субсидии, путем перечисления денежных средств согласно графику предоставления субсидии, в пределах доведенных лимитов бюджетных обязательств на очередной финансовый год.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2.5. В срок до 15 числа следующего за отчетным месяцем Получатель субсидии предоставляет Получателю бюджетных средств для окончательной оплаты работ, следующие отчеты: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- акты Ф-2, Ф-3 (КС-2 акт приема выполненных работ и КС-3 справка о стоимости выполненных работ).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общий журнал производства работ, реестр путевых листов, счета-фактуры на материалы (требование-накладная).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акт приемки-передачи результата выполненных работ, оформленного в установленном порядке.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отчет по выполнению заявок на отсутствие уличного освещения улицы, площади, квартала, который составляется с указанием даты поступления заявки, наименования объекта, количества светильников, вида и причины неполадки или неисправности, количества неработающих светильников.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 акты освидетельствования скрытых работ.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акты проверки горения наружного освещения, составляемые совместно  с представителями Получателя субсидии,  работниками Отдела государственной автомобильной инспекции ММУ МВД РФ «Якутское» и муниципального казенного учреждения «Служба эксплуатации городского хозяйства».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промежуточные акты приемки ответственных конструкций;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- разрешительные документы на приборы учета.             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3. Права и обязательства Получателя Субсидии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3.1. Денежные средства, полученные в соответствии с условиями настоящего соглашения направлять на цели, предусмотренные разделом 1 настоящего соглашения.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3.2. Предоставлять Получатель бюджетных средств: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отчетность об использовании субсидии, формы, перечень и сроки предоставления которой указаны в п.2.5. настоящего соглашения;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иные документы и информацию, которую Получатель бюджетных средств сочтет необходимыми для проверки использования Получателем субсидии денежных средств на цели, определенные настоящим соглашением.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 3.3. О выполнении скрытых работ «Получатель субсидии» предоставляет «Получателю бюджетных средств» акты, в сроки, согласованные сторонами, а также своевременно составляет исполнительную производственно-техническую документацию (далее - ПТД), отражающую весь процесс выполнения работ, оформленную в соответствии с действующими правилами.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3.4.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lastRenderedPageBreak/>
        <w:t>- выделить своего представителя;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обеспечить доступ представителям Получателя бюджетных средств для визуального осмотра производимых работ по содержанию и капитальному ремонту объектов наружного освещения;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предоставлять запрашиваемые Получателем бюджетных средств в ходе проверки документы, информацию.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3.5. В сроки, установленные Получателем бюджетных средств, устранять нарушения, выявленные в ходе проверки.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3.6. Получатель субсидии имеет право на своевременное получение субсидии согласно графику.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 Получатель субсидии несет полную ответственность за состояние муниципального имущества, в связи с чем обязан: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3.7.1. Соблюдать сроки проведения планово-предупредительных работ, текущего ремонта в соответствии с техническим заданием.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3.7.2. Не допускать ухудшения состояния объектов  муниципального имущества.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3.7.3.  Нести всю ответственность за ущерб, причиненный в ходе работ людям, зданиям, оборудованию, технике.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3.7.4. Производить снятие показаний с приборов учета уличного освещения (ежемесячно 20 числа).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3.7.5. Обеспечить централизованное включение и отключение наружного освещения в соответствии с «Графиком включения и отключения наружного освещения».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3.7.6. Обеспечить лабораторное выполнение испытаний и измерений электрооборудования и электроустановок напряжением до 1000 В для оперативного ремонта и  ввода их в эксплуатацию.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3.7.7. Производить весь комплекс работ по техническому обслуживанию и текущему ремонту установок наружного освещения с получением допуска персонала к работе в действующих электроустановках (далее - ДЭУ) у специализированной организации, обслуживающей электрооборудование, к которому подключены электросети наружного освещения.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3.7.8. Организовать круглосуточную оперативную службу для контроля качества работы электроустановок наружного освещения, а также для оперативного устранения неисправностей (дефектов), в вечернее и ночное время.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 xml:space="preserve">3.7.9. Техническое обслуживание объектов наружного освещения без дополнительного финансирования при принятии в муниципальную собственность дополнительных объектов наружного освещения. 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4. Права и обязательства Получателя бюджетных средств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4.1. Получатель бюджетных средств обязуется: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Получатель бюджетных средств имеет право: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Приостановить предоставление субсидии в случаях: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банкротства, реорганизации Получателя субсидии;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не предоставления отчетности и документов, предусмотренных п. 3.2. и 2.5. настоящего соглашения;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4.2. Прекратить предоставление субсидии в случае неисполнения или ненадлежащего исполнения Получателем субсидии обязательств, предусмотренных разделом 3 настоящего соглашения.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lastRenderedPageBreak/>
        <w:t>5. Ответственность сторон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5.1. Получатель субсидии несет ответственность: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за целевое использование предоставляемой субсидии;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5.2. Субсидия подлежит возврату в бюджет в случаях: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5.2.1. Нецелевого использования Получателем субсидии денежных средств. Факт нецелевого использования субсидии  устанавливается актом проверки. Возврат денежных средств осуществляется Получателем субсидии в течение 10 (десяти) календарных дней с момента доведения до сведения Получателя субсидии акта проверки, фиксирующего нецелевое использование денежных средств.</w:t>
      </w:r>
    </w:p>
    <w:p w:rsidR="00C67770" w:rsidRPr="00C67770" w:rsidRDefault="00C67770" w:rsidP="00C6777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C67770">
        <w:t xml:space="preserve"> 5.3. В случае не использования Получателем субсидии бюджетных средств до 20 декабря текущего года, Получатель субсидии  добровольно в течении трех дней осуществляет возврат субсидии. </w:t>
      </w:r>
    </w:p>
    <w:p w:rsidR="00C67770" w:rsidRPr="00C67770" w:rsidRDefault="00C67770" w:rsidP="00C6777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67770">
        <w:t>5.4.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0688">
        <w:rPr>
          <w:b/>
        </w:rPr>
        <w:t>6. Срок действия и иные условия соглашения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6.1. Настоящее соглашение вступает в действие с момента подписания его сторонами и действует до ___ декабря 201___ года.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6.3. Во всем ином, не оговоренном в настоящем соглашении, стороны руководствуются действующим законодательством.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6.4. К соглашению прилагаются и являются его неотъемлемой частью: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6.4.1. Расчет расходов на выполнение работ по содержанию и капитальному ремонту объектов наружного освещения. (Приложение №1)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6.4.2. Производственный  план работ. (Приложение №2)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6.4.3. График предоставления субсидии. . (Приложение №3)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6.4.4. Формы отчетности. (Приложение № 4)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  <w:r w:rsidRPr="00250688">
        <w:t>Юридические адреса сторон.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 w:rsidRPr="00250688">
        <w:t>Получатель бюджетных средств:</w:t>
      </w:r>
      <w:r w:rsidRPr="00250688">
        <w:tab/>
        <w:t xml:space="preserve">        Получатель субсидии: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 w:rsidRPr="00250688">
        <w:t>МКУ «Служба эксплуатации</w:t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 w:rsidRPr="00250688">
        <w:t xml:space="preserve">городского хозяйства»   </w:t>
      </w:r>
    </w:p>
    <w:tbl>
      <w:tblPr>
        <w:tblW w:w="9571" w:type="dxa"/>
        <w:tblLook w:val="01E0"/>
      </w:tblPr>
      <w:tblGrid>
        <w:gridCol w:w="4785"/>
        <w:gridCol w:w="4786"/>
      </w:tblGrid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677000г. Якутск ул. Орджоникидзе 3/2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ИНН 143 510 30 42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ГРКЦ НБ РС (Я) банка России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л/сч 402 048 108 000 000 00 468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БИК 049 805 001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50688" w:rsidRPr="00250688" w:rsidTr="008707AA">
        <w:tc>
          <w:tcPr>
            <w:tcW w:w="4785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jc w:val="both"/>
            </w:pPr>
            <w:r w:rsidRPr="00250688">
              <w:t>Тел/факс 421382</w:t>
            </w:r>
          </w:p>
        </w:tc>
        <w:tc>
          <w:tcPr>
            <w:tcW w:w="4786" w:type="dxa"/>
          </w:tcPr>
          <w:p w:rsidR="00250688" w:rsidRPr="00250688" w:rsidRDefault="00250688" w:rsidP="008707A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 w:rsidRPr="00250688">
        <w:tab/>
      </w:r>
      <w:r w:rsidRPr="00250688">
        <w:tab/>
      </w:r>
      <w:r w:rsidRPr="00250688">
        <w:tab/>
      </w:r>
      <w:r w:rsidRPr="00250688">
        <w:tab/>
      </w:r>
    </w:p>
    <w:p w:rsidR="00250688" w:rsidRPr="00250688" w:rsidRDefault="00250688" w:rsidP="00250688">
      <w:pPr>
        <w:autoSpaceDE w:val="0"/>
        <w:autoSpaceDN w:val="0"/>
        <w:adjustRightInd w:val="0"/>
        <w:jc w:val="both"/>
      </w:pPr>
      <w:r w:rsidRPr="00250688">
        <w:lastRenderedPageBreak/>
        <w:t>_______________/_________/</w:t>
      </w:r>
      <w:r w:rsidRPr="00250688">
        <w:tab/>
      </w:r>
      <w:r w:rsidRPr="00250688">
        <w:tab/>
        <w:t xml:space="preserve">         _____________/______________/</w:t>
      </w:r>
    </w:p>
    <w:p w:rsidR="00250688" w:rsidRPr="00250688" w:rsidRDefault="00250688" w:rsidP="00250688">
      <w:pPr>
        <w:autoSpaceDE w:val="0"/>
        <w:autoSpaceDN w:val="0"/>
        <w:adjustRightInd w:val="0"/>
        <w:ind w:firstLine="540"/>
        <w:jc w:val="both"/>
      </w:pPr>
    </w:p>
    <w:p w:rsidR="001353E5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250688" w:rsidRDefault="00250688" w:rsidP="001353E5">
      <w:pPr>
        <w:autoSpaceDE w:val="0"/>
        <w:autoSpaceDN w:val="0"/>
        <w:adjustRightInd w:val="0"/>
        <w:ind w:firstLine="540"/>
        <w:jc w:val="both"/>
      </w:pPr>
    </w:p>
    <w:p w:rsidR="00250688" w:rsidRDefault="00250688" w:rsidP="001353E5">
      <w:pPr>
        <w:autoSpaceDE w:val="0"/>
        <w:autoSpaceDN w:val="0"/>
        <w:adjustRightInd w:val="0"/>
        <w:ind w:firstLine="540"/>
        <w:jc w:val="both"/>
      </w:pPr>
    </w:p>
    <w:p w:rsidR="00250688" w:rsidRDefault="00250688" w:rsidP="001353E5">
      <w:pPr>
        <w:autoSpaceDE w:val="0"/>
        <w:autoSpaceDN w:val="0"/>
        <w:adjustRightInd w:val="0"/>
        <w:ind w:firstLine="540"/>
        <w:jc w:val="both"/>
      </w:pPr>
    </w:p>
    <w:p w:rsidR="00250688" w:rsidRDefault="00250688" w:rsidP="001353E5">
      <w:pPr>
        <w:autoSpaceDE w:val="0"/>
        <w:autoSpaceDN w:val="0"/>
        <w:adjustRightInd w:val="0"/>
        <w:ind w:firstLine="540"/>
        <w:jc w:val="both"/>
      </w:pPr>
    </w:p>
    <w:p w:rsidR="00250688" w:rsidRPr="00F072C9" w:rsidRDefault="00250688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          Приложение № 1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к Соглашению о предоставлении субсидии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«______»___________20______г.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Расчет расходов на выполнение работ по содержанию и капитальному ремонту объектов наружного освещения.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5040"/>
        <w:gridCol w:w="1080"/>
        <w:gridCol w:w="1080"/>
        <w:gridCol w:w="1080"/>
        <w:gridCol w:w="1260"/>
      </w:tblGrid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</w:pPr>
            <w:r w:rsidRPr="00F072C9">
              <w:t>№</w:t>
            </w: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  <w:r w:rsidRPr="00F072C9">
              <w:t>Наименование  работ</w:t>
            </w: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Ед. измерения</w:t>
            </w: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Стоимость на ед. изм.</w:t>
            </w: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Кол-во</w:t>
            </w: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Стоимость общая</w:t>
            </w: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1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4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         Приложение № 2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к Соглашению о предоставлении субсидии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«______»___________20______г.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Производственный  план работ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         Приложение № 3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к Соглашению о предоставлении субсидии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«______»___________20______г.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График предоставления субсидии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734"/>
        <w:gridCol w:w="730"/>
        <w:gridCol w:w="732"/>
        <w:gridCol w:w="735"/>
        <w:gridCol w:w="731"/>
        <w:gridCol w:w="732"/>
        <w:gridCol w:w="762"/>
        <w:gridCol w:w="753"/>
        <w:gridCol w:w="730"/>
        <w:gridCol w:w="731"/>
        <w:gridCol w:w="732"/>
        <w:gridCol w:w="736"/>
        <w:gridCol w:w="732"/>
      </w:tblGrid>
      <w:tr w:rsidR="001353E5" w:rsidRPr="00F072C9" w:rsidTr="000F000B"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№пп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янв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фев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март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апр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май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июнь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июль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авг</w:t>
            </w: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сен</w:t>
            </w: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окт</w:t>
            </w: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нояб</w:t>
            </w: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both"/>
            </w:pPr>
            <w:r w:rsidRPr="00F072C9">
              <w:t>дек</w:t>
            </w:r>
          </w:p>
        </w:tc>
      </w:tr>
      <w:tr w:rsidR="001353E5" w:rsidRPr="00F072C9" w:rsidTr="000F000B"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6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jc w:val="both"/>
      </w:pPr>
      <w:r w:rsidRPr="00F072C9">
        <w:t xml:space="preserve">       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A27A08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         </w:t>
      </w:r>
    </w:p>
    <w:p w:rsidR="00A27A08" w:rsidRDefault="00A27A08" w:rsidP="001353E5">
      <w:pPr>
        <w:autoSpaceDE w:val="0"/>
        <w:autoSpaceDN w:val="0"/>
        <w:adjustRightInd w:val="0"/>
        <w:ind w:firstLine="540"/>
        <w:jc w:val="both"/>
      </w:pPr>
    </w:p>
    <w:p w:rsidR="00A27A08" w:rsidRDefault="00A27A08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A27A08">
      <w:pPr>
        <w:autoSpaceDE w:val="0"/>
        <w:autoSpaceDN w:val="0"/>
        <w:adjustRightInd w:val="0"/>
        <w:ind w:firstLine="540"/>
        <w:jc w:val="right"/>
      </w:pPr>
      <w:r w:rsidRPr="00F072C9">
        <w:t xml:space="preserve">Приложение № 4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lastRenderedPageBreak/>
        <w:t>к Соглашению о предоставлении субсидии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right"/>
      </w:pPr>
      <w:r w:rsidRPr="00F072C9">
        <w:t>«______»___________20______г.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 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Отчет по выполнению заявок от ЕДДС.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за месяц 201__ 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tbl>
      <w:tblPr>
        <w:tblW w:w="9329" w:type="dxa"/>
        <w:tblLayout w:type="fixed"/>
        <w:tblLook w:val="01E0"/>
      </w:tblPr>
      <w:tblGrid>
        <w:gridCol w:w="778"/>
        <w:gridCol w:w="1508"/>
        <w:gridCol w:w="2372"/>
        <w:gridCol w:w="1760"/>
        <w:gridCol w:w="1628"/>
        <w:gridCol w:w="1283"/>
      </w:tblGrid>
      <w:tr w:rsidR="001353E5" w:rsidRPr="00F072C9" w:rsidTr="00153402">
        <w:trPr>
          <w:trHeight w:val="874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№№</w:t>
            </w: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Дата поступления заявки</w:t>
            </w: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Наименование обьекта, количество светильников,неполад-ки и неисправности</w:t>
            </w: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Количество неработающих</w:t>
            </w:r>
          </w:p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светильников</w:t>
            </w: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Причина неисправности</w:t>
            </w:r>
          </w:p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и неполадки</w:t>
            </w: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Сроки выполне-ния заявки</w:t>
            </w:r>
          </w:p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(количество дней)</w:t>
            </w: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66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A27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153402">
        <w:trPr>
          <w:trHeight w:val="173"/>
        </w:trPr>
        <w:tc>
          <w:tcPr>
            <w:tcW w:w="77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2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60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8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3" w:type="dxa"/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353E5" w:rsidRPr="00F072C9" w:rsidRDefault="001353E5" w:rsidP="00A27A08">
      <w:pPr>
        <w:autoSpaceDE w:val="0"/>
        <w:autoSpaceDN w:val="0"/>
        <w:adjustRightInd w:val="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«____ » ___________ 201__г.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 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А  К  Т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осмотра и технического состояния оборудования линий НО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Комиссия, в составе: 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jc w:val="both"/>
      </w:pPr>
      <w:r w:rsidRPr="00F072C9">
        <w:t>____________________________________________________________________ составила настоящий акт осмотра технического состояния оборудования линий наружного освещения.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В результате осмотра линии 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lastRenderedPageBreak/>
        <w:t xml:space="preserve">                                                                                   ( наименование линии НО)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комиссия установила: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Состояние опор________________________________________________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Состояние светильников________________________________________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Состояние ВЛ (КЛ)____________________________________________                          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Причина повреждения (неисправности): 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Комиссия предлагает: _______________________________________                                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________________________________________________________________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Члены комиссии:                                                   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___________(___________)</w:t>
      </w: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                          фио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«____ » ___________ 201__г.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tbl>
      <w:tblPr>
        <w:tblW w:w="10596" w:type="dxa"/>
        <w:tblInd w:w="93" w:type="dxa"/>
        <w:tblLook w:val="0000"/>
      </w:tblPr>
      <w:tblGrid>
        <w:gridCol w:w="445"/>
        <w:gridCol w:w="1576"/>
        <w:gridCol w:w="503"/>
        <w:gridCol w:w="503"/>
        <w:gridCol w:w="504"/>
        <w:gridCol w:w="503"/>
        <w:gridCol w:w="503"/>
        <w:gridCol w:w="502"/>
        <w:gridCol w:w="502"/>
        <w:gridCol w:w="694"/>
        <w:gridCol w:w="502"/>
        <w:gridCol w:w="502"/>
        <w:gridCol w:w="502"/>
        <w:gridCol w:w="506"/>
        <w:gridCol w:w="507"/>
        <w:gridCol w:w="666"/>
        <w:gridCol w:w="668"/>
        <w:gridCol w:w="508"/>
      </w:tblGrid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bookmarkStart w:id="1" w:name="RANGE!A1:R48"/>
            <w:bookmarkEnd w:id="1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Якутск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(город)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  <w:p w:rsidR="001353E5" w:rsidRPr="00F072C9" w:rsidRDefault="001353E5" w:rsidP="000F000B">
            <w:pPr>
              <w:jc w:val="center"/>
            </w:pPr>
            <w:r w:rsidRPr="00F072C9">
              <w:t>МКУ «Служба эксплуатации городского хозяйства»</w:t>
            </w:r>
          </w:p>
        </w:tc>
      </w:tr>
      <w:tr w:rsidR="001353E5" w:rsidRPr="00F072C9" w:rsidTr="00636BC5">
        <w:trPr>
          <w:trHeight w:val="2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(заказчик)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9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  <w:r w:rsidRPr="00F072C9">
              <w:t xml:space="preserve">линии НО </w:t>
            </w:r>
          </w:p>
        </w:tc>
      </w:tr>
      <w:tr w:rsidR="001353E5" w:rsidRPr="00F072C9" w:rsidTr="00636BC5">
        <w:trPr>
          <w:trHeight w:val="2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(объект)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30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C67770" w:rsidRDefault="001353E5" w:rsidP="000F000B">
            <w:pPr>
              <w:rPr>
                <w:bCs/>
              </w:rPr>
            </w:pPr>
            <w:r w:rsidRPr="00C67770">
              <w:rPr>
                <w:bCs/>
              </w:rPr>
              <w:t>А  К  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C67770" w:rsidRDefault="001353E5" w:rsidP="000F000B">
            <w:pPr>
              <w:rPr>
                <w:bCs/>
              </w:rPr>
            </w:pPr>
            <w:r w:rsidRPr="00C67770">
              <w:rPr>
                <w:bCs/>
              </w:rPr>
              <w:t xml:space="preserve">объезда линий НО </w:t>
            </w:r>
            <w:r w:rsidRPr="00C67770">
              <w:t>(наружного освещения)</w:t>
            </w:r>
            <w:r w:rsidRPr="00C67770">
              <w:rPr>
                <w:bCs/>
              </w:rPr>
              <w:t xml:space="preserve"> на процент горения.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C67770">
        <w:trPr>
          <w:trHeight w:val="5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C67770" w:rsidRDefault="001353E5" w:rsidP="000F000B">
            <w:pPr>
              <w:rPr>
                <w:bCs/>
              </w:rPr>
            </w:pPr>
            <w:r w:rsidRPr="00C67770">
              <w:rPr>
                <w:bCs/>
              </w:rPr>
              <w:t>месяц 201__ г.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C67770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Комиссия в составе: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4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 xml:space="preserve">представитель получателя бюджетных средств: </w:t>
            </w:r>
          </w:p>
        </w:tc>
        <w:tc>
          <w:tcPr>
            <w:tcW w:w="60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4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 xml:space="preserve">представитель Отдела </w:t>
            </w:r>
            <w:r w:rsidRPr="00F072C9">
              <w:lastRenderedPageBreak/>
              <w:t>государственной автомобильной инспекции ММУ МВД РФ «Якутское»:</w:t>
            </w:r>
          </w:p>
        </w:tc>
        <w:tc>
          <w:tcPr>
            <w:tcW w:w="6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lastRenderedPageBreak/>
              <w:t> </w:t>
            </w:r>
          </w:p>
          <w:p w:rsidR="001353E5" w:rsidRPr="00F072C9" w:rsidRDefault="001353E5" w:rsidP="000F000B">
            <w:r w:rsidRPr="00F072C9">
              <w:lastRenderedPageBreak/>
              <w:t> </w:t>
            </w:r>
          </w:p>
          <w:p w:rsidR="001353E5" w:rsidRPr="00F072C9" w:rsidRDefault="001353E5" w:rsidP="000F000B">
            <w:r w:rsidRPr="00F072C9">
              <w:t> 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4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представитель  получателя субсидии:</w:t>
            </w:r>
          </w:p>
        </w:tc>
        <w:tc>
          <w:tcPr>
            <w:tcW w:w="6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3E5" w:rsidRPr="00F072C9" w:rsidRDefault="001353E5" w:rsidP="000F000B">
            <w:r w:rsidRPr="00F072C9">
              <w:t> </w:t>
            </w:r>
          </w:p>
          <w:p w:rsidR="001353E5" w:rsidRPr="00F072C9" w:rsidRDefault="001353E5" w:rsidP="000F000B">
            <w:r w:rsidRPr="00F072C9">
              <w:t> </w:t>
            </w:r>
          </w:p>
          <w:p w:rsidR="001353E5" w:rsidRPr="00F072C9" w:rsidRDefault="001353E5" w:rsidP="000F000B">
            <w:r w:rsidRPr="00F072C9">
              <w:t> 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произвела объезд  следующих линий наружного освещения на процент горения: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rPr>
                <w:b/>
                <w:bCs/>
                <w:i/>
                <w:iCs/>
              </w:rPr>
            </w:pPr>
            <w:r w:rsidRPr="00F072C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№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Наименование улицы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Кол-во светильников на объекте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Кол-во неработающих</w:t>
            </w:r>
          </w:p>
          <w:p w:rsidR="001353E5" w:rsidRPr="00F072C9" w:rsidRDefault="001353E5" w:rsidP="000F000B">
            <w:r w:rsidRPr="00F072C9">
              <w:t>свет-ов на объекте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% горения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right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right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pPr>
              <w:jc w:val="right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3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Представитель получателя бюджетных средств: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3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Представитель Отдела государственной автомобильной инспекции ММУ МВД РФ «Якутское»: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3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Представитель получателя субсидии: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>
            <w:r w:rsidRPr="00F072C9">
              <w:t> </w:t>
            </w:r>
          </w:p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  <w:tr w:rsidR="001353E5" w:rsidRPr="00F072C9" w:rsidTr="00636BC5">
        <w:trPr>
          <w:trHeight w:val="24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E5" w:rsidRPr="00F072C9" w:rsidRDefault="001353E5" w:rsidP="000F000B"/>
        </w:tc>
      </w:tr>
    </w:tbl>
    <w:p w:rsidR="001353E5" w:rsidRPr="00F072C9" w:rsidRDefault="001353E5" w:rsidP="00636BC5">
      <w:pPr>
        <w:autoSpaceDE w:val="0"/>
        <w:autoSpaceDN w:val="0"/>
        <w:adjustRightInd w:val="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tbl>
      <w:tblPr>
        <w:tblW w:w="5760" w:type="dxa"/>
        <w:tblInd w:w="3708" w:type="dxa"/>
        <w:tblLook w:val="01E0"/>
      </w:tblPr>
      <w:tblGrid>
        <w:gridCol w:w="5760"/>
      </w:tblGrid>
      <w:tr w:rsidR="001353E5" w:rsidRPr="00F072C9" w:rsidTr="000F000B">
        <w:tc>
          <w:tcPr>
            <w:tcW w:w="5760" w:type="dxa"/>
            <w:tcBorders>
              <w:bottom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Якутск</w:t>
            </w:r>
          </w:p>
        </w:tc>
      </w:tr>
      <w:tr w:rsidR="001353E5" w:rsidRPr="00F072C9" w:rsidTr="000F000B">
        <w:trPr>
          <w:trHeight w:val="342"/>
        </w:trPr>
        <w:tc>
          <w:tcPr>
            <w:tcW w:w="5760" w:type="dxa"/>
            <w:tcBorders>
              <w:top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(город)</w:t>
            </w:r>
          </w:p>
        </w:tc>
      </w:tr>
      <w:tr w:rsidR="001353E5" w:rsidRPr="00F072C9" w:rsidTr="000F000B">
        <w:tc>
          <w:tcPr>
            <w:tcW w:w="5760" w:type="dxa"/>
            <w:tcBorders>
              <w:bottom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МКУ «Служба эксплуатации</w:t>
            </w:r>
          </w:p>
          <w:p w:rsidR="001353E5" w:rsidRPr="00F072C9" w:rsidRDefault="001353E5" w:rsidP="000F000B">
            <w:pPr>
              <w:autoSpaceDE w:val="0"/>
              <w:autoSpaceDN w:val="0"/>
              <w:adjustRightInd w:val="0"/>
              <w:jc w:val="center"/>
            </w:pPr>
            <w:r w:rsidRPr="00F072C9">
              <w:t>городского хозяйства»</w:t>
            </w:r>
          </w:p>
        </w:tc>
      </w:tr>
      <w:tr w:rsidR="001353E5" w:rsidRPr="00F072C9" w:rsidTr="000F000B">
        <w:trPr>
          <w:trHeight w:val="415"/>
        </w:trPr>
        <w:tc>
          <w:tcPr>
            <w:tcW w:w="5760" w:type="dxa"/>
            <w:tcBorders>
              <w:top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c>
          <w:tcPr>
            <w:tcW w:w="5760" w:type="dxa"/>
            <w:tcBorders>
              <w:bottom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53E5" w:rsidRPr="00F072C9" w:rsidTr="000F000B">
        <w:tc>
          <w:tcPr>
            <w:tcW w:w="5760" w:type="dxa"/>
            <w:tcBorders>
              <w:top w:val="single" w:sz="4" w:space="0" w:color="auto"/>
            </w:tcBorders>
          </w:tcPr>
          <w:p w:rsidR="001353E5" w:rsidRPr="00F072C9" w:rsidRDefault="001353E5" w:rsidP="000F000B">
            <w:pPr>
              <w:autoSpaceDE w:val="0"/>
              <w:autoSpaceDN w:val="0"/>
              <w:adjustRightInd w:val="0"/>
              <w:ind w:firstLine="540"/>
              <w:jc w:val="center"/>
            </w:pPr>
            <w:r w:rsidRPr="00F072C9">
              <w:t>(объект)</w:t>
            </w:r>
          </w:p>
        </w:tc>
      </w:tr>
    </w:tbl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А   К   Т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приемки буровых работ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  <w:r w:rsidRPr="00F072C9">
        <w:t>под монтаж опор наружного освещения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center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Комиссия, в составе представителя Получателя бюджетных средств ____________________________________________________________________ и представителей Получателя субсидии:    _____________________________ </w:t>
      </w:r>
      <w:r w:rsidRPr="00F072C9">
        <w:lastRenderedPageBreak/>
        <w:t>____________________________________________________________________ произвела осмотр и проверку выполненных  буровых работ под монтаж опор наружного освещения.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К сдаче-приемке предъявлены следующие объекты:_________________ __________________________________________________________________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2. Буровые работы выполнены в соответствии с требованиями ПУЭ:     __________________________________________________________________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Расстояние от полотна дороги соответствует п. 6.3.20 ПУЭ.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>ЗАКЛЮЧЕНИЕ: 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jc w:val="both"/>
      </w:pPr>
      <w:r w:rsidRPr="00F072C9">
        <w:t>_________________________________________________________________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Представитель Получателя бюджетных средств: 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                                                           __________   (_____________)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Представители Получателя субсидии: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ab/>
      </w:r>
      <w:r w:rsidRPr="00F072C9">
        <w:tab/>
      </w:r>
      <w:r w:rsidRPr="00F072C9">
        <w:tab/>
        <w:t xml:space="preserve">                                       __________  (_____________) </w:t>
      </w:r>
    </w:p>
    <w:p w:rsidR="001353E5" w:rsidRPr="00F072C9" w:rsidRDefault="001353E5" w:rsidP="001353E5">
      <w:pPr>
        <w:autoSpaceDE w:val="0"/>
        <w:autoSpaceDN w:val="0"/>
        <w:adjustRightInd w:val="0"/>
        <w:ind w:firstLine="540"/>
        <w:jc w:val="both"/>
      </w:pPr>
      <w:r w:rsidRPr="00F072C9">
        <w:t xml:space="preserve">  </w:t>
      </w:r>
    </w:p>
    <w:p w:rsidR="001353E5" w:rsidRPr="00F072C9" w:rsidRDefault="001353E5" w:rsidP="006C5176">
      <w:pPr>
        <w:jc w:val="center"/>
        <w:rPr>
          <w:rFonts w:ascii="Arial" w:hAnsi="Arial" w:cs="Arial"/>
          <w:b/>
          <w:bCs/>
        </w:rPr>
      </w:pPr>
    </w:p>
    <w:sectPr w:rsidR="001353E5" w:rsidRPr="00F072C9" w:rsidSect="00E94B7B">
      <w:pgSz w:w="11906" w:h="16838"/>
      <w:pgMar w:top="902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EA" w:rsidRDefault="00946EEA">
      <w:r>
        <w:separator/>
      </w:r>
    </w:p>
  </w:endnote>
  <w:endnote w:type="continuationSeparator" w:id="1">
    <w:p w:rsidR="00946EEA" w:rsidRDefault="0094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EA" w:rsidRDefault="00946EEA">
      <w:r>
        <w:separator/>
      </w:r>
    </w:p>
  </w:footnote>
  <w:footnote w:type="continuationSeparator" w:id="1">
    <w:p w:rsidR="00946EEA" w:rsidRDefault="0094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7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0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4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6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5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  <w:num w:numId="24">
    <w:abstractNumId w:val="18"/>
  </w:num>
  <w:num w:numId="25">
    <w:abstractNumId w:val="14"/>
  </w:num>
  <w:num w:numId="26">
    <w:abstractNumId w:val="24"/>
  </w:num>
  <w:num w:numId="27">
    <w:abstractNumId w:val="5"/>
  </w:num>
  <w:num w:numId="28">
    <w:abstractNumId w:val="22"/>
  </w:num>
  <w:num w:numId="29">
    <w:abstractNumId w:val="9"/>
  </w:num>
  <w:num w:numId="30">
    <w:abstractNumId w:val="26"/>
  </w:num>
  <w:num w:numId="31">
    <w:abstractNumId w:val="23"/>
  </w:num>
  <w:num w:numId="32">
    <w:abstractNumId w:val="1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FA"/>
    <w:rsid w:val="00001575"/>
    <w:rsid w:val="000027D0"/>
    <w:rsid w:val="00021154"/>
    <w:rsid w:val="000276EE"/>
    <w:rsid w:val="000368AC"/>
    <w:rsid w:val="00043617"/>
    <w:rsid w:val="00051427"/>
    <w:rsid w:val="00051712"/>
    <w:rsid w:val="00053D93"/>
    <w:rsid w:val="000824FE"/>
    <w:rsid w:val="00082712"/>
    <w:rsid w:val="0009211F"/>
    <w:rsid w:val="000A73BC"/>
    <w:rsid w:val="000B449A"/>
    <w:rsid w:val="000C6AF4"/>
    <w:rsid w:val="000D3D95"/>
    <w:rsid w:val="000E1CAC"/>
    <w:rsid w:val="000E3A57"/>
    <w:rsid w:val="000E3CA9"/>
    <w:rsid w:val="000E7D58"/>
    <w:rsid w:val="000F000B"/>
    <w:rsid w:val="00106293"/>
    <w:rsid w:val="001130F9"/>
    <w:rsid w:val="00116505"/>
    <w:rsid w:val="00123A7C"/>
    <w:rsid w:val="00131241"/>
    <w:rsid w:val="001336C7"/>
    <w:rsid w:val="001337F7"/>
    <w:rsid w:val="001353E5"/>
    <w:rsid w:val="00153402"/>
    <w:rsid w:val="00153D0F"/>
    <w:rsid w:val="001546A1"/>
    <w:rsid w:val="001779A0"/>
    <w:rsid w:val="00180FE9"/>
    <w:rsid w:val="00183E48"/>
    <w:rsid w:val="00191513"/>
    <w:rsid w:val="00192E3E"/>
    <w:rsid w:val="001949CE"/>
    <w:rsid w:val="001C1D33"/>
    <w:rsid w:val="001D0469"/>
    <w:rsid w:val="001D5D25"/>
    <w:rsid w:val="001D7F74"/>
    <w:rsid w:val="001E0B64"/>
    <w:rsid w:val="001E1B40"/>
    <w:rsid w:val="001F1123"/>
    <w:rsid w:val="001F6E1B"/>
    <w:rsid w:val="00211472"/>
    <w:rsid w:val="00215AF8"/>
    <w:rsid w:val="00216C69"/>
    <w:rsid w:val="00232D14"/>
    <w:rsid w:val="00245B58"/>
    <w:rsid w:val="002467A7"/>
    <w:rsid w:val="00247ED8"/>
    <w:rsid w:val="00250316"/>
    <w:rsid w:val="00250688"/>
    <w:rsid w:val="002621B1"/>
    <w:rsid w:val="002764DD"/>
    <w:rsid w:val="0029381B"/>
    <w:rsid w:val="002A63D1"/>
    <w:rsid w:val="002B4629"/>
    <w:rsid w:val="002B4C5C"/>
    <w:rsid w:val="002C42FE"/>
    <w:rsid w:val="002C6F4C"/>
    <w:rsid w:val="002E6278"/>
    <w:rsid w:val="002E65BE"/>
    <w:rsid w:val="002F5896"/>
    <w:rsid w:val="00301F27"/>
    <w:rsid w:val="00305A7B"/>
    <w:rsid w:val="00323FC0"/>
    <w:rsid w:val="003263C9"/>
    <w:rsid w:val="00335AD7"/>
    <w:rsid w:val="003547AD"/>
    <w:rsid w:val="00354EE8"/>
    <w:rsid w:val="003561FC"/>
    <w:rsid w:val="00361B71"/>
    <w:rsid w:val="003645A1"/>
    <w:rsid w:val="00364C64"/>
    <w:rsid w:val="00372D29"/>
    <w:rsid w:val="003748CB"/>
    <w:rsid w:val="00380656"/>
    <w:rsid w:val="003908C0"/>
    <w:rsid w:val="003A131D"/>
    <w:rsid w:val="003C0330"/>
    <w:rsid w:val="003C4586"/>
    <w:rsid w:val="003E37E0"/>
    <w:rsid w:val="0040172F"/>
    <w:rsid w:val="00412875"/>
    <w:rsid w:val="00417A7D"/>
    <w:rsid w:val="004217F7"/>
    <w:rsid w:val="004277A7"/>
    <w:rsid w:val="00453ACD"/>
    <w:rsid w:val="00455DE1"/>
    <w:rsid w:val="00461986"/>
    <w:rsid w:val="00466176"/>
    <w:rsid w:val="00467657"/>
    <w:rsid w:val="00474742"/>
    <w:rsid w:val="00497478"/>
    <w:rsid w:val="004A62B3"/>
    <w:rsid w:val="004B32B7"/>
    <w:rsid w:val="004B40E4"/>
    <w:rsid w:val="004C0B28"/>
    <w:rsid w:val="004C2C92"/>
    <w:rsid w:val="004C592D"/>
    <w:rsid w:val="004D0953"/>
    <w:rsid w:val="004D3DD3"/>
    <w:rsid w:val="004E005F"/>
    <w:rsid w:val="004E451E"/>
    <w:rsid w:val="004E57A6"/>
    <w:rsid w:val="004F12AE"/>
    <w:rsid w:val="004F68FE"/>
    <w:rsid w:val="00503915"/>
    <w:rsid w:val="00503FA6"/>
    <w:rsid w:val="00513D69"/>
    <w:rsid w:val="005230DD"/>
    <w:rsid w:val="005445C9"/>
    <w:rsid w:val="00544E48"/>
    <w:rsid w:val="00545BB5"/>
    <w:rsid w:val="00575D0C"/>
    <w:rsid w:val="005825A5"/>
    <w:rsid w:val="00587658"/>
    <w:rsid w:val="00587668"/>
    <w:rsid w:val="00590A08"/>
    <w:rsid w:val="005A6D0A"/>
    <w:rsid w:val="005B491C"/>
    <w:rsid w:val="005B4EC7"/>
    <w:rsid w:val="005C6A6A"/>
    <w:rsid w:val="005C7FD7"/>
    <w:rsid w:val="005D0D2D"/>
    <w:rsid w:val="00622EC6"/>
    <w:rsid w:val="0062411A"/>
    <w:rsid w:val="00636BC5"/>
    <w:rsid w:val="00642C90"/>
    <w:rsid w:val="00646255"/>
    <w:rsid w:val="00655D64"/>
    <w:rsid w:val="00657465"/>
    <w:rsid w:val="006605CD"/>
    <w:rsid w:val="006608FC"/>
    <w:rsid w:val="00661909"/>
    <w:rsid w:val="0067288A"/>
    <w:rsid w:val="006833D0"/>
    <w:rsid w:val="00686F62"/>
    <w:rsid w:val="006A2AB0"/>
    <w:rsid w:val="006A4780"/>
    <w:rsid w:val="006C5176"/>
    <w:rsid w:val="006C55C6"/>
    <w:rsid w:val="006D4DB6"/>
    <w:rsid w:val="006E641C"/>
    <w:rsid w:val="006F3B86"/>
    <w:rsid w:val="006F40B4"/>
    <w:rsid w:val="0071008B"/>
    <w:rsid w:val="00711BAB"/>
    <w:rsid w:val="0071279C"/>
    <w:rsid w:val="007175C5"/>
    <w:rsid w:val="007215DE"/>
    <w:rsid w:val="00721BDE"/>
    <w:rsid w:val="00727717"/>
    <w:rsid w:val="00733A18"/>
    <w:rsid w:val="00734883"/>
    <w:rsid w:val="00761E81"/>
    <w:rsid w:val="007660DB"/>
    <w:rsid w:val="0076652C"/>
    <w:rsid w:val="007668CD"/>
    <w:rsid w:val="007708C3"/>
    <w:rsid w:val="00770B2E"/>
    <w:rsid w:val="007758EC"/>
    <w:rsid w:val="00777B3D"/>
    <w:rsid w:val="0078206A"/>
    <w:rsid w:val="00784B6E"/>
    <w:rsid w:val="00785322"/>
    <w:rsid w:val="007858E2"/>
    <w:rsid w:val="007A2AF6"/>
    <w:rsid w:val="007A3FFF"/>
    <w:rsid w:val="007B07A6"/>
    <w:rsid w:val="007B0A1B"/>
    <w:rsid w:val="007B3C85"/>
    <w:rsid w:val="007C5F30"/>
    <w:rsid w:val="007D0F87"/>
    <w:rsid w:val="007E3DD9"/>
    <w:rsid w:val="007F35DA"/>
    <w:rsid w:val="00801413"/>
    <w:rsid w:val="0080279D"/>
    <w:rsid w:val="008044FA"/>
    <w:rsid w:val="0080517E"/>
    <w:rsid w:val="00811EDC"/>
    <w:rsid w:val="00822014"/>
    <w:rsid w:val="00823919"/>
    <w:rsid w:val="00824D58"/>
    <w:rsid w:val="00825696"/>
    <w:rsid w:val="0085653B"/>
    <w:rsid w:val="00856B9B"/>
    <w:rsid w:val="00863AAB"/>
    <w:rsid w:val="008647E6"/>
    <w:rsid w:val="00865F78"/>
    <w:rsid w:val="00867E55"/>
    <w:rsid w:val="008702FA"/>
    <w:rsid w:val="008707AA"/>
    <w:rsid w:val="008741D0"/>
    <w:rsid w:val="00875D29"/>
    <w:rsid w:val="00881BCE"/>
    <w:rsid w:val="0089221D"/>
    <w:rsid w:val="008A40CD"/>
    <w:rsid w:val="008B0DED"/>
    <w:rsid w:val="008B16FC"/>
    <w:rsid w:val="008B18D9"/>
    <w:rsid w:val="008B2A39"/>
    <w:rsid w:val="008C236E"/>
    <w:rsid w:val="008C53E8"/>
    <w:rsid w:val="008F10F5"/>
    <w:rsid w:val="008F21DA"/>
    <w:rsid w:val="008F66E4"/>
    <w:rsid w:val="00913DBF"/>
    <w:rsid w:val="00920D4B"/>
    <w:rsid w:val="00920D6A"/>
    <w:rsid w:val="009347D3"/>
    <w:rsid w:val="00934A2B"/>
    <w:rsid w:val="00946EEA"/>
    <w:rsid w:val="009509C2"/>
    <w:rsid w:val="00951460"/>
    <w:rsid w:val="009550A7"/>
    <w:rsid w:val="009568D9"/>
    <w:rsid w:val="009607D4"/>
    <w:rsid w:val="009644F1"/>
    <w:rsid w:val="00964FAB"/>
    <w:rsid w:val="009656C2"/>
    <w:rsid w:val="009707C4"/>
    <w:rsid w:val="00970F7B"/>
    <w:rsid w:val="00981059"/>
    <w:rsid w:val="0098110A"/>
    <w:rsid w:val="009839BA"/>
    <w:rsid w:val="00990AED"/>
    <w:rsid w:val="009A2CF4"/>
    <w:rsid w:val="009A7E19"/>
    <w:rsid w:val="009B0CD2"/>
    <w:rsid w:val="009B1FEC"/>
    <w:rsid w:val="009B28D9"/>
    <w:rsid w:val="009C671A"/>
    <w:rsid w:val="009D43A3"/>
    <w:rsid w:val="009E210A"/>
    <w:rsid w:val="009F37D3"/>
    <w:rsid w:val="00A025AA"/>
    <w:rsid w:val="00A10EFA"/>
    <w:rsid w:val="00A133D6"/>
    <w:rsid w:val="00A27A08"/>
    <w:rsid w:val="00A321A5"/>
    <w:rsid w:val="00A349B8"/>
    <w:rsid w:val="00A35858"/>
    <w:rsid w:val="00A46276"/>
    <w:rsid w:val="00A5066F"/>
    <w:rsid w:val="00A57171"/>
    <w:rsid w:val="00A6574F"/>
    <w:rsid w:val="00A7364E"/>
    <w:rsid w:val="00A818B6"/>
    <w:rsid w:val="00A953B7"/>
    <w:rsid w:val="00AA1D14"/>
    <w:rsid w:val="00AB54F9"/>
    <w:rsid w:val="00AB5D07"/>
    <w:rsid w:val="00AC0488"/>
    <w:rsid w:val="00AD2987"/>
    <w:rsid w:val="00AD6424"/>
    <w:rsid w:val="00AD7D73"/>
    <w:rsid w:val="00AE5FBF"/>
    <w:rsid w:val="00B014A7"/>
    <w:rsid w:val="00B07D48"/>
    <w:rsid w:val="00B07DF1"/>
    <w:rsid w:val="00B325F2"/>
    <w:rsid w:val="00B40A59"/>
    <w:rsid w:val="00B4607A"/>
    <w:rsid w:val="00B539FF"/>
    <w:rsid w:val="00B6462F"/>
    <w:rsid w:val="00B73173"/>
    <w:rsid w:val="00B74E62"/>
    <w:rsid w:val="00B76183"/>
    <w:rsid w:val="00B82DFE"/>
    <w:rsid w:val="00B83357"/>
    <w:rsid w:val="00B845B3"/>
    <w:rsid w:val="00B926CA"/>
    <w:rsid w:val="00B92E4C"/>
    <w:rsid w:val="00B93D4A"/>
    <w:rsid w:val="00BA2F7D"/>
    <w:rsid w:val="00BB5207"/>
    <w:rsid w:val="00BD1AA3"/>
    <w:rsid w:val="00BD1C9C"/>
    <w:rsid w:val="00BD6471"/>
    <w:rsid w:val="00BD6687"/>
    <w:rsid w:val="00BE1C60"/>
    <w:rsid w:val="00BE3A3C"/>
    <w:rsid w:val="00BF1C74"/>
    <w:rsid w:val="00BF4D40"/>
    <w:rsid w:val="00BF530E"/>
    <w:rsid w:val="00C07F00"/>
    <w:rsid w:val="00C13E55"/>
    <w:rsid w:val="00C15B9F"/>
    <w:rsid w:val="00C2205B"/>
    <w:rsid w:val="00C24C2D"/>
    <w:rsid w:val="00C24D09"/>
    <w:rsid w:val="00C2541F"/>
    <w:rsid w:val="00C350CE"/>
    <w:rsid w:val="00C36FF3"/>
    <w:rsid w:val="00C41CFB"/>
    <w:rsid w:val="00C44982"/>
    <w:rsid w:val="00C4666E"/>
    <w:rsid w:val="00C53D84"/>
    <w:rsid w:val="00C63630"/>
    <w:rsid w:val="00C67770"/>
    <w:rsid w:val="00C70C95"/>
    <w:rsid w:val="00C8002A"/>
    <w:rsid w:val="00C829B7"/>
    <w:rsid w:val="00C84912"/>
    <w:rsid w:val="00CA4F86"/>
    <w:rsid w:val="00CA5CD2"/>
    <w:rsid w:val="00CB2EA4"/>
    <w:rsid w:val="00CC1F4B"/>
    <w:rsid w:val="00CC3636"/>
    <w:rsid w:val="00CC5304"/>
    <w:rsid w:val="00CE038E"/>
    <w:rsid w:val="00CE22EF"/>
    <w:rsid w:val="00D0714A"/>
    <w:rsid w:val="00D12E41"/>
    <w:rsid w:val="00D17155"/>
    <w:rsid w:val="00D212D3"/>
    <w:rsid w:val="00D2271F"/>
    <w:rsid w:val="00D27CFF"/>
    <w:rsid w:val="00D33396"/>
    <w:rsid w:val="00D3384F"/>
    <w:rsid w:val="00D40BEC"/>
    <w:rsid w:val="00D41578"/>
    <w:rsid w:val="00D44368"/>
    <w:rsid w:val="00D62F41"/>
    <w:rsid w:val="00D70FC9"/>
    <w:rsid w:val="00D71B3E"/>
    <w:rsid w:val="00D845E4"/>
    <w:rsid w:val="00D92E61"/>
    <w:rsid w:val="00DA2B17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E055BD"/>
    <w:rsid w:val="00E156D0"/>
    <w:rsid w:val="00E160CD"/>
    <w:rsid w:val="00E235A6"/>
    <w:rsid w:val="00E24372"/>
    <w:rsid w:val="00E25013"/>
    <w:rsid w:val="00E251CC"/>
    <w:rsid w:val="00E54BBA"/>
    <w:rsid w:val="00E83C96"/>
    <w:rsid w:val="00E83E77"/>
    <w:rsid w:val="00E94B7B"/>
    <w:rsid w:val="00E94BC0"/>
    <w:rsid w:val="00E950AF"/>
    <w:rsid w:val="00E96540"/>
    <w:rsid w:val="00EA49F0"/>
    <w:rsid w:val="00EA64A4"/>
    <w:rsid w:val="00EB3DA1"/>
    <w:rsid w:val="00EB70DF"/>
    <w:rsid w:val="00EC0086"/>
    <w:rsid w:val="00EC4ADF"/>
    <w:rsid w:val="00EC6C00"/>
    <w:rsid w:val="00EF0CDC"/>
    <w:rsid w:val="00EF1CCD"/>
    <w:rsid w:val="00EF2628"/>
    <w:rsid w:val="00EF2C7F"/>
    <w:rsid w:val="00F00BEB"/>
    <w:rsid w:val="00F038CB"/>
    <w:rsid w:val="00F06B26"/>
    <w:rsid w:val="00F072C9"/>
    <w:rsid w:val="00F1020D"/>
    <w:rsid w:val="00F2161B"/>
    <w:rsid w:val="00F21C06"/>
    <w:rsid w:val="00F26CDB"/>
    <w:rsid w:val="00F3268F"/>
    <w:rsid w:val="00F41CF5"/>
    <w:rsid w:val="00F478D8"/>
    <w:rsid w:val="00F63C25"/>
    <w:rsid w:val="00F71A85"/>
    <w:rsid w:val="00F83D0A"/>
    <w:rsid w:val="00F864EC"/>
    <w:rsid w:val="00F91CC7"/>
    <w:rsid w:val="00F93F21"/>
    <w:rsid w:val="00FA59B1"/>
    <w:rsid w:val="00FB19BD"/>
    <w:rsid w:val="00FB5383"/>
    <w:rsid w:val="00FC5276"/>
    <w:rsid w:val="00FD06A8"/>
    <w:rsid w:val="00FD100C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rsid w:val="005445C9"/>
    <w:rPr>
      <w:color w:val="0000FF"/>
      <w:u w:val="single"/>
    </w:rPr>
  </w:style>
  <w:style w:type="character" w:styleId="a4">
    <w:name w:val="FollowedHyperlink"/>
    <w:uiPriority w:val="99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numPr>
        <w:numId w:val="0"/>
      </w:numPr>
      <w:suppressLineNumbers/>
      <w:suppressAutoHyphens/>
      <w:spacing w:after="60"/>
      <w:ind w:left="2857" w:hanging="360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numPr>
        <w:numId w:val="16"/>
      </w:numPr>
    </w:pPr>
  </w:style>
  <w:style w:type="paragraph" w:customStyle="1" w:styleId="title">
    <w:name w:val="title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customStyle="1" w:styleId="ConsPlusTitle">
    <w:name w:val="ConsPlusTitle"/>
    <w:rsid w:val="001546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uiPriority w:val="39"/>
    <w:rsid w:val="00153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"/>
    <w:basedOn w:val="a"/>
    <w:rsid w:val="005D0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90C9-1334-4752-9441-2FD28EB4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Александра И. Корякина</cp:lastModifiedBy>
  <cp:revision>2</cp:revision>
  <cp:lastPrinted>2015-12-15T02:57:00Z</cp:lastPrinted>
  <dcterms:created xsi:type="dcterms:W3CDTF">2015-12-15T02:58:00Z</dcterms:created>
  <dcterms:modified xsi:type="dcterms:W3CDTF">2015-12-15T02:58:00Z</dcterms:modified>
</cp:coreProperties>
</file>