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5" w:type="dxa"/>
        <w:tblCellSpacing w:w="0" w:type="dxa"/>
        <w:tblInd w:w="50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5"/>
      </w:tblGrid>
      <w:tr w:rsidR="000E2724" w:rsidRPr="00995068" w:rsidTr="00995068">
        <w:trPr>
          <w:tblCellSpacing w:w="0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995068" w:rsidRDefault="00995068" w:rsidP="0099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</w:t>
            </w:r>
            <w:r w:rsidR="000E2724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»</w:t>
            </w:r>
          </w:p>
        </w:tc>
      </w:tr>
      <w:tr w:rsidR="000E2724" w:rsidRPr="00995068" w:rsidTr="00995068">
        <w:trPr>
          <w:tblCellSpacing w:w="0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995068" w:rsidRDefault="00F95F73" w:rsidP="0099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Руководитель </w:t>
            </w:r>
            <w:r w:rsidR="006A0649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 w:rsid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</w:t>
            </w:r>
            <w:r w:rsidR="006A0649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«</w:t>
            </w:r>
            <w:r w:rsidR="00E17E1C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 ______________</w:t>
            </w:r>
            <w:r w:rsidR="006A0649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/ </w:t>
            </w:r>
            <w:r w:rsidR="00E17E1C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М.В.Сыромятников</w:t>
            </w:r>
            <w:r w:rsidR="006A0649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/ 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95068" w:rsidRP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0E2724" w:rsidRPr="00995068" w:rsidRDefault="00995068" w:rsidP="00995068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КОНКУРСНАЯ </w:t>
      </w:r>
      <w:r w:rsidR="000E2724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ДОКУМЕНТАЦИЯ</w:t>
      </w:r>
    </w:p>
    <w:p w:rsidR="000E2724" w:rsidRPr="00972321" w:rsidRDefault="000E2724" w:rsidP="00972321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 открытом конкурсе по отбору управляющей организации для управления многоквартирными домами</w:t>
      </w:r>
      <w:r w:rsidR="0097232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расположенными</w:t>
      </w:r>
      <w:r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 а</w:t>
      </w:r>
      <w:r w:rsidR="0097232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рес</w:t>
      </w:r>
      <w:r w:rsidR="00DA05B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: г. Якутск, ул. </w:t>
      </w:r>
      <w:r w:rsidR="00852B7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Лермонтова, 121</w:t>
      </w:r>
      <w:proofErr w:type="gramStart"/>
      <w:r w:rsidR="00852B7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А</w:t>
      </w:r>
      <w:proofErr w:type="gramEnd"/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находящ</w:t>
      </w:r>
      <w:r w:rsidR="00852B7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его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ся на </w:t>
      </w:r>
      <w:r w:rsidR="001A0252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территории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Сайсарского округа</w:t>
      </w:r>
      <w:r w:rsidR="001A0252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городского округа «город Якутск»</w:t>
      </w: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995068" w:rsidRDefault="006A0649" w:rsidP="0099506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г. Якутск-201</w:t>
      </w:r>
      <w:r w:rsidR="00852B7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7</w:t>
      </w:r>
      <w:r w:rsidR="00E17E1C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0E2724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г.</w:t>
      </w: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72321" w:rsidRDefault="00972321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tbl>
      <w:tblPr>
        <w:tblW w:w="10605" w:type="dxa"/>
        <w:tblCellSpacing w:w="0" w:type="dxa"/>
        <w:tblInd w:w="-10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3969"/>
        <w:gridCol w:w="6086"/>
      </w:tblGrid>
      <w:tr w:rsidR="000E2724" w:rsidRPr="000E2724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995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0E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995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Пояснение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0116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F011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перечисления сре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</w:t>
            </w:r>
            <w:r w:rsidR="00B142C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общего пользования) на объект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конкур</w:t>
            </w:r>
            <w:r w:rsidR="00B142C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(Приложение №1 к конкурсной документации).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для перечисления обеспечения заявок на участие в конкурсе: Реквизиты счета: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 Департамент финансов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Якутска (</w:t>
            </w:r>
            <w:r w:rsidR="00B142C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МКУ ГО «город Якутск</w:t>
            </w:r>
            <w:r w:rsidR="000D36A7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л/с 55686035344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E2724" w:rsidRPr="00F46BAA" w:rsidRDefault="000D36A7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1435227665</w:t>
            </w:r>
            <w:r w:rsidR="000E272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/,КПП 143501001;</w:t>
            </w:r>
          </w:p>
          <w:p w:rsidR="000E2724" w:rsidRPr="00F46BAA" w:rsidRDefault="000D36A7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1101435003834</w:t>
            </w:r>
            <w:r w:rsidR="000E272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="00B333AD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РС (Я), 677008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333AD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B333AD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 403 028 104 980 550 000 02;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ГРКЦ НБ РС(Я) Банка России г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кутск;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049805001;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="000D36A7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55686035344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назначении платежа указа</w:t>
            </w:r>
            <w:r w:rsidR="000D36A7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ть: код дохода 686113</w:t>
            </w:r>
            <w:r w:rsidR="00891BAC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01994040010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«Обеспечение заявки на участие в открытом конкурсе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наиме</w:t>
            </w:r>
            <w:r w:rsidR="00B333AD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 открытого конкурса и адрес МКД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97232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за 2 рабочих дня до даты окончания срока подачи заявок на участие в конкурсе. </w:t>
            </w:r>
            <w:r w:rsidRPr="00F46B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График производства осмотров Приложение № </w:t>
            </w:r>
            <w:r w:rsidR="009723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46B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документации.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 минимальном перечнеуслуг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апреля 2013 г. N 290.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9723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документации, в объемах, сроки (периодичность) и в соответствии с требованиями действующего законодательства РФ включая: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многоквартирных домах и жилых домов.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  <w:proofErr w:type="gramEnd"/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proofErr w:type="gramEnd"/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внесения собственниками помещений в многоквартирном доме и лицами, принявшими помещения, платы за содержание и ремонт жилого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Управляющей организация в соответствии со статьями 153, 155 Жилищного кодекса Российской Федерации, производится нанимателями, собственниками, арендаторами жилых помещений проживающих в многоквартирных домах.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жилое помещение в многоквартирном доме для населения Городского округа «город Якутск» ежегодно устанавливается Постановлением Главы Окружной администрации «город Якутск», что не является основанием для внесения изменений в договор.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ежемесячно до 10 (десятого) числа месяца, следующего за расчетным.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на основании платежных документов, представленных Управляющей организацией не позднее первого числа месяца, следующего за расчетным месяцем: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нанимателей жилых помещений - счета-квитанции;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пользователей нежилых помещений - счета на оплату оказанных услуг и выполненных работ.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 вправе оплачивать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фактически выполненные работы и оказанные услуги.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параметров, а также от объема и количества обязательных работ и услуг.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участникам конкурса.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0"/>
            <w:bookmarkEnd w:id="0"/>
            <w:r w:rsidRPr="00F46B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проведении конкурса устанавливаются следующие требования к претендентам: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2"/>
            <w:bookmarkEnd w:id="1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деятельность претендента не приостановлена в порядке, предусмотренном Кодексом Российской Федерации об административных правонарушениях;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обжаловал наличие указанной задолженности в соответствии с законодательством Российской Федерации и решение по такой жалобе не вступило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6"/>
            <w:bookmarkEnd w:id="2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Настоящие требования предъявляются ко всем претендентам.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соответствия претендентов требованиям, указанным в</w:t>
            </w:r>
            <w:r w:rsidR="00852B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anchor="Par2" w:history="1">
              <w:r w:rsidRPr="00852B79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подпунктах 2</w:t>
              </w:r>
            </w:hyperlink>
            <w:r w:rsidRPr="00852B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6" w:anchor="Par6" w:history="1">
              <w:r w:rsidRPr="00852B79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hyperlink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настоящей документации, осуществляется конкурсной комиссией.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9"/>
            <w:bookmarkEnd w:id="3"/>
            <w:r w:rsidRPr="00F46B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Основаниями для отказа допуска к участию в конкурсе являются: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непредставление определенных настоящей документацией, документов либо наличие в таких документах недостоверных сведений;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несоответствие претендента требованиям, установленным настоящей документацией;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несоответствие заявки на участие в конкурсе требованиям, установленным настоящей документацией.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установления фактов несоответствия участника конкурса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требованиям к претендентам, установленным настоящей документацией, конкурсная комиссия отстраняет участника конкурса от участия в конкурсе на любом этапе его проведения.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заинтересованное лицо подает заявку на участие в конкурсе на каждый лот отдельно по форме, предусмотренной приложением </w:t>
            </w:r>
            <w:r w:rsidR="00852B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723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к настоящей документации. Срок подачи заявок должен составлять не менее 25 дней. Прием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конкурсе должна включать в себя: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сведения и документы о претенденте: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телефона;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юридических лиц - для юридического лица;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сре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копию документов, подтверждающих соответствие претендента требованию, установленному подпунктом 1 пункта 6 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копии утвержденного бухгалтерского баланса за последний отчетный период;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852B7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Победитель конкурса в течение 30 рабочих дней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порядку изменения обязатель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 ст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орон по договору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начала выполнения обязательств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управляющей организацией возникших по результатам конкурса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30 календарных дней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собственниками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помещения, а обеспечение исполнения обязательств по оплате управляющей организацией ресурсов </w:t>
            </w:r>
            <w:proofErr w:type="spell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 - в пользу соответствующих </w:t>
            </w:r>
            <w:proofErr w:type="spell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      </w:r>
            <w:proofErr w:type="spell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ресурсоснабжения</w:t>
            </w:r>
            <w:proofErr w:type="spell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приема (сброса) сточных вод в качестве существенного условия этих договоров.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  <w:proofErr w:type="gramEnd"/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РФ от 06.05.2011 N 354 (ред. от 26.03.2014)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Формы и способы осуществления собственниками помещений в многоквартирном доме и лицами, принявшими помещения,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выполнением управляющей организацией ее обязательств по договорам управления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Собственник помещения в многоквартирном доме и лица,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принявшего помещения,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включающим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договоров управления многоквартирным домом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заключаются сроком на три года и вступают в силу с момента их подписания сторонами.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продлеваются не более чем на три месяца, в следующих случаях: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предусмотренныестатьей 164 Жилищного кодекса Российской Федерации, с лицами, осуществляющими соответствующие виды деятельности;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326416" w:rsidRPr="00F46BAA" w:rsidTr="00B17B35">
        <w:trPr>
          <w:tblCellSpacing w:w="0" w:type="dxa"/>
        </w:trPr>
        <w:tc>
          <w:tcPr>
            <w:tcW w:w="45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настоящей документации прилагаются и являются неотъемлемой частью:</w:t>
            </w:r>
          </w:p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1 - Акты о состоянии общего имущества собственников помещений в многоквартирном доме, являющегося объектом конкурса;</w:t>
            </w:r>
          </w:p>
        </w:tc>
      </w:tr>
      <w:tr w:rsidR="00326416" w:rsidRPr="00F46BAA" w:rsidTr="000E272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2 - Перечень обязательных работ и услуг;</w:t>
            </w:r>
          </w:p>
        </w:tc>
      </w:tr>
      <w:tr w:rsidR="00326416" w:rsidRPr="00F46BAA" w:rsidTr="000E272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97232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3 -</w:t>
            </w:r>
            <w:r w:rsidR="00972321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График производства осмотра;</w:t>
            </w:r>
          </w:p>
        </w:tc>
      </w:tr>
      <w:tr w:rsidR="00326416" w:rsidRPr="00F46BAA" w:rsidTr="000E272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CA0264" w:rsidP="0097232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4 - </w:t>
            </w:r>
            <w:r w:rsidR="00972321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заявки на участие в конкурсе;</w:t>
            </w:r>
          </w:p>
        </w:tc>
      </w:tr>
      <w:tr w:rsidR="00326416" w:rsidRPr="00F46BAA" w:rsidTr="000E272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97232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5 - </w:t>
            </w:r>
            <w:r w:rsidR="00972321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договора на управление многоквартирным домом.</w:t>
            </w:r>
          </w:p>
        </w:tc>
      </w:tr>
      <w:tr w:rsidR="00326416" w:rsidRPr="00F46BAA" w:rsidTr="00B17B3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97232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416" w:rsidRPr="00F46BAA" w:rsidTr="00C03B20">
        <w:trPr>
          <w:trHeight w:val="90"/>
          <w:tblCellSpacing w:w="0" w:type="dxa"/>
        </w:trPr>
        <w:tc>
          <w:tcPr>
            <w:tcW w:w="4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E1C" w:rsidRDefault="00E17E1C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0252" w:rsidRDefault="001A0252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B79" w:rsidRDefault="00852B79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B79" w:rsidRDefault="00852B79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B79" w:rsidRDefault="00852B79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B79" w:rsidRDefault="00852B79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B79" w:rsidRDefault="00852B79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B79" w:rsidRDefault="00852B79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B79" w:rsidRDefault="00852B79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B79" w:rsidRDefault="00852B79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B79" w:rsidRPr="00F46BAA" w:rsidRDefault="00852B79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7E1C" w:rsidRPr="00F46BAA" w:rsidRDefault="00E17E1C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20D7" w:rsidRPr="00F46BAA" w:rsidRDefault="009D20D7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0E2724" w:rsidRDefault="00995068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32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</w:t>
      </w:r>
      <w:r w:rsidR="0097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0E2724" w:rsidRDefault="000E2724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</w:tblGrid>
      <w:tr w:rsidR="00711E82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E8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11E82" w:rsidRPr="00070B2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711E82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E8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711E82" w:rsidRPr="00070B2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711E82" w:rsidRPr="00070B2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М.В.Сыромятников /  </w:t>
            </w:r>
          </w:p>
        </w:tc>
      </w:tr>
    </w:tbl>
    <w:p w:rsidR="00F46BAA" w:rsidRPr="000E2724" w:rsidRDefault="00F46BAA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осмотров многоквартирных жилых домов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tblCellSpacing w:w="0" w:type="dxa"/>
        <w:tblInd w:w="-8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1991"/>
        <w:gridCol w:w="3823"/>
        <w:gridCol w:w="3886"/>
      </w:tblGrid>
      <w:tr w:rsidR="000E2724" w:rsidRPr="000E2724" w:rsidTr="00BF4871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конкурса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тел. ответственного исполнителя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осмотров</w:t>
            </w:r>
          </w:p>
        </w:tc>
      </w:tr>
      <w:tr w:rsidR="000E2724" w:rsidRPr="000E2724" w:rsidTr="00BF4871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852B79" w:rsidRDefault="000E2724" w:rsidP="00852B79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2B79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852B79" w:rsidRDefault="00972321" w:rsidP="00852B79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2B79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ул. </w:t>
            </w:r>
            <w:r w:rsidR="00852B79" w:rsidRPr="00852B79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Лермонтова, 121</w:t>
            </w:r>
            <w:proofErr w:type="gramStart"/>
            <w:r w:rsidR="00852B79" w:rsidRPr="00852B79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B79" w:rsidRPr="00852B79" w:rsidRDefault="008D5183" w:rsidP="00852B79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2B79">
              <w:rPr>
                <w:rFonts w:ascii="Times New Roman" w:hAnsi="Times New Roman" w:cs="Times New Roman"/>
                <w:sz w:val="24"/>
                <w:lang w:eastAsia="ru-RU"/>
              </w:rPr>
              <w:t>Гуляев Иван Васильевич;</w:t>
            </w:r>
          </w:p>
          <w:p w:rsidR="000E2724" w:rsidRPr="00852B79" w:rsidRDefault="008D5183" w:rsidP="00852B79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2B79">
              <w:rPr>
                <w:rFonts w:ascii="Times New Roman" w:hAnsi="Times New Roman" w:cs="Times New Roman"/>
                <w:sz w:val="24"/>
                <w:lang w:eastAsia="ru-RU"/>
              </w:rPr>
              <w:t>т. 40-2</w:t>
            </w:r>
            <w:r w:rsidR="00E17E1C" w:rsidRPr="00852B79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  <w:r w:rsidRPr="00852B79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="00E17E1C" w:rsidRPr="00852B79">
              <w:rPr>
                <w:rFonts w:ascii="Times New Roman" w:hAnsi="Times New Roman" w:cs="Times New Roman"/>
                <w:sz w:val="24"/>
                <w:lang w:eastAsia="ru-RU"/>
              </w:rPr>
              <w:t>98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852B79" w:rsidRDefault="000E2724" w:rsidP="00852B79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2B79">
              <w:rPr>
                <w:rFonts w:ascii="Times New Roman" w:hAnsi="Times New Roman" w:cs="Times New Roman"/>
                <w:sz w:val="24"/>
                <w:lang w:eastAsia="ru-RU"/>
              </w:rPr>
              <w:t>По</w:t>
            </w:r>
            <w:r w:rsidR="008D5183" w:rsidRPr="00852B79">
              <w:rPr>
                <w:rFonts w:ascii="Times New Roman" w:hAnsi="Times New Roman" w:cs="Times New Roman"/>
                <w:sz w:val="24"/>
                <w:lang w:eastAsia="ru-RU"/>
              </w:rPr>
              <w:t>недельник</w:t>
            </w:r>
            <w:r w:rsidRPr="00852B79">
              <w:rPr>
                <w:rFonts w:ascii="Times New Roman" w:hAnsi="Times New Roman" w:cs="Times New Roman"/>
                <w:sz w:val="24"/>
                <w:lang w:eastAsia="ru-RU"/>
              </w:rPr>
              <w:t>, с 14.00 до 17.00</w:t>
            </w:r>
          </w:p>
        </w:tc>
      </w:tr>
    </w:tbl>
    <w:p w:rsid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Pr="000E2724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F07" w:rsidRDefault="00632F07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2C4" w:rsidRDefault="00B142C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5B6" w:rsidRDefault="00DA05B6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326416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bookmarkStart w:id="4" w:name="_GoBack"/>
      <w:bookmarkEnd w:id="4"/>
      <w:r w:rsidR="0097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E2724" w:rsidRPr="000E2724" w:rsidRDefault="000E2724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1A0252" w:rsidRDefault="000E2724" w:rsidP="001A0252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ЗАЯВКА</w:t>
      </w:r>
    </w:p>
    <w:p w:rsidR="000E2724" w:rsidRPr="001A0252" w:rsidRDefault="000E2724" w:rsidP="001A0252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на участие в конкурсе по отбору управляющей организации для управления многоквартирным домом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1. Заявление об участии в конкурсе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(организационно-правовая форма, наименование/фирменное наименование организации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или ф.и.о.</w:t>
      </w:r>
      <w:r w:rsidR="00A41960" w:rsidRP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физического лица, данные документа, удостоверяющего личность)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(номер телефона)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и) по адресу: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Средства, внесенные в качестве обеспечения заявки на участие в конкурсе, просим возвратить на счет: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(реквизиты банковского счета)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2. Предложения претендента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по условиям договора управления многоквартирным домом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(описание предлагаемого претендентом в качестве условия договора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управления многоквартирным домом способа внесения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собственниками помещений в многоквартирном доме и нанимателями жилых помещений по договору социального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найма и договору найма жилых помещений государственного или муниципального жилищного фонда платы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 xml:space="preserve">за содержание и ремонт жилого </w:t>
      </w:r>
      <w:proofErr w:type="gramStart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помещения</w:t>
      </w:r>
      <w:proofErr w:type="gramEnd"/>
      <w:r w:rsidRPr="001A0252">
        <w:rPr>
          <w:rFonts w:ascii="Times New Roman" w:hAnsi="Times New Roman" w:cs="Times New Roman"/>
          <w:sz w:val="20"/>
          <w:szCs w:val="20"/>
          <w:lang w:eastAsia="ru-RU"/>
        </w:rPr>
        <w:t xml:space="preserve"> и коммунальные услуги)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(реквизиты банковского счета претендента)</w:t>
      </w:r>
    </w:p>
    <w:p w:rsidR="001A0252" w:rsidRDefault="001A0252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К заявке прилагаются следующие документы: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3) документы, подтверждающие внесение денежных сре</w:t>
      </w:r>
      <w:proofErr w:type="gramStart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ачестве обеспечения заявки на участие в конкурсе: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5) утвержденный бухгалтерский баланс за последний год: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(должность, ф.и.о. руководителя организации или ф.и.о. индивидуального предпринимателя)</w:t>
      </w:r>
    </w:p>
    <w:p w:rsidR="009F7EA9" w:rsidRPr="001A0252" w:rsidRDefault="009F7EA9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62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232"/>
        <w:gridCol w:w="3444"/>
      </w:tblGrid>
      <w:tr w:rsidR="000E2724" w:rsidRPr="001A0252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724" w:rsidRPr="001A0252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3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"/>
        <w:gridCol w:w="403"/>
        <w:gridCol w:w="219"/>
        <w:gridCol w:w="1647"/>
        <w:gridCol w:w="538"/>
        <w:gridCol w:w="185"/>
        <w:gridCol w:w="219"/>
      </w:tblGrid>
      <w:tr w:rsidR="000E2724" w:rsidRPr="001A0252" w:rsidTr="00632F07">
        <w:trPr>
          <w:tblCellSpacing w:w="0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632F07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Pr="007414DE" w:rsidRDefault="000E2724" w:rsidP="009F7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Инструкция</w:t>
      </w:r>
    </w:p>
    <w:p w:rsidR="000E2724" w:rsidRPr="007414DE" w:rsidRDefault="000E2724" w:rsidP="009F7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заполнению заявки на участие в конкурсе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1. Заявка на участие в конкурсе (далее – Заявка), представляется в печатном виде. Допускается заполнять Заявку от руки печатными буквами синими, черными или фиолетовыми чернилами.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2. Заявка составляется на русском языке.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4. Документы, входящие в Заявку, должны быть надлежащим образом оформлены, иметь необходимые для их идентификации реквизиты (бланк отправителя, исходящий номер, дата выдачи, 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5. Верность </w:t>
      </w:r>
      <w:proofErr w:type="gramStart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копий документов, представляемых в составе Заявки на участие в конкурсе должна быть подтверждена</w:t>
      </w:r>
      <w:proofErr w:type="gramEnd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6. Документы в составе Заявки располагаются в порядке, предусмотренном Заявкой.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Заявка подписывается руководителем организации или индивидуальным предпринимателем и скрепляется печатью. Использование факсимиле недопустимо.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и скрепляется печатью участника.</w:t>
      </w:r>
    </w:p>
    <w:p w:rsidR="00CB7C16" w:rsidRPr="007414DE" w:rsidRDefault="00852B79" w:rsidP="007414DE">
      <w:pPr>
        <w:jc w:val="both"/>
      </w:pPr>
    </w:p>
    <w:sectPr w:rsidR="00CB7C16" w:rsidRPr="007414DE" w:rsidSect="00DB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240"/>
    <w:multiLevelType w:val="multilevel"/>
    <w:tmpl w:val="72C0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4A"/>
    <w:rsid w:val="000A1C95"/>
    <w:rsid w:val="000D36A7"/>
    <w:rsid w:val="000E2724"/>
    <w:rsid w:val="001A0252"/>
    <w:rsid w:val="002A5B43"/>
    <w:rsid w:val="002E13AA"/>
    <w:rsid w:val="00326416"/>
    <w:rsid w:val="003B7446"/>
    <w:rsid w:val="0048284A"/>
    <w:rsid w:val="004A36B5"/>
    <w:rsid w:val="00531A07"/>
    <w:rsid w:val="00611888"/>
    <w:rsid w:val="00632F07"/>
    <w:rsid w:val="006A0649"/>
    <w:rsid w:val="00711E82"/>
    <w:rsid w:val="0073128C"/>
    <w:rsid w:val="007414DE"/>
    <w:rsid w:val="00852B79"/>
    <w:rsid w:val="008735DB"/>
    <w:rsid w:val="00891BAC"/>
    <w:rsid w:val="008A3404"/>
    <w:rsid w:val="008D5183"/>
    <w:rsid w:val="008E1DE4"/>
    <w:rsid w:val="00972321"/>
    <w:rsid w:val="00995068"/>
    <w:rsid w:val="009D20D7"/>
    <w:rsid w:val="009F7EA9"/>
    <w:rsid w:val="00A22D1B"/>
    <w:rsid w:val="00A41960"/>
    <w:rsid w:val="00A4599D"/>
    <w:rsid w:val="00B142C4"/>
    <w:rsid w:val="00B142C9"/>
    <w:rsid w:val="00B333AD"/>
    <w:rsid w:val="00B8197E"/>
    <w:rsid w:val="00BF4871"/>
    <w:rsid w:val="00BF5E22"/>
    <w:rsid w:val="00CA0264"/>
    <w:rsid w:val="00DA05B6"/>
    <w:rsid w:val="00DB204F"/>
    <w:rsid w:val="00E17E1C"/>
    <w:rsid w:val="00F01166"/>
    <w:rsid w:val="00F46BAA"/>
    <w:rsid w:val="00F9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  <w:style w:type="paragraph" w:styleId="a5">
    <w:name w:val="No Spacing"/>
    <w:uiPriority w:val="1"/>
    <w:qFormat/>
    <w:rsid w:val="00F46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5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27222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Jurist1</cp:lastModifiedBy>
  <cp:revision>2</cp:revision>
  <cp:lastPrinted>2016-11-24T04:35:00Z</cp:lastPrinted>
  <dcterms:created xsi:type="dcterms:W3CDTF">2017-03-13T08:34:00Z</dcterms:created>
  <dcterms:modified xsi:type="dcterms:W3CDTF">2017-03-13T08:34:00Z</dcterms:modified>
</cp:coreProperties>
</file>