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DC" w:rsidRPr="005E1C80" w:rsidRDefault="004373DC" w:rsidP="005A6D0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pacing w:val="2"/>
          <w:kern w:val="36"/>
          <w:sz w:val="24"/>
          <w:szCs w:val="24"/>
        </w:rPr>
      </w:pPr>
      <w:r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>Извещение</w:t>
      </w:r>
    </w:p>
    <w:p w:rsidR="00A945C6" w:rsidRPr="005E1C80" w:rsidRDefault="004373DC" w:rsidP="005E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pacing w:val="2"/>
          <w:sz w:val="24"/>
          <w:szCs w:val="24"/>
        </w:rPr>
      </w:pPr>
      <w:r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>о</w:t>
      </w:r>
      <w:r w:rsidR="00BB39F4"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 xml:space="preserve"> предоставлени</w:t>
      </w:r>
      <w:r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>и</w:t>
      </w:r>
      <w:r w:rsidR="005A6D07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 xml:space="preserve"> </w:t>
      </w:r>
      <w:r w:rsidR="00A945C6" w:rsidRPr="005E1C80">
        <w:rPr>
          <w:rFonts w:ascii="Times New Roman" w:hAnsi="Times New Roman"/>
          <w:b/>
          <w:spacing w:val="2"/>
          <w:sz w:val="24"/>
          <w:szCs w:val="24"/>
        </w:rPr>
        <w:t>субсидии юридическим лицам, предоставляющим населению жилищные услуги по тарифам, не обеспечивающим возмещение затрат, в неблагоустроенных, частично благоустроенных, аварийных многоквартирных домах и в жилых домах блокированной застройки, расположенных на территории городск</w:t>
      </w:r>
      <w:r w:rsidR="00D632DD">
        <w:rPr>
          <w:rFonts w:ascii="Times New Roman" w:hAnsi="Times New Roman"/>
          <w:b/>
          <w:spacing w:val="2"/>
          <w:sz w:val="24"/>
          <w:szCs w:val="24"/>
        </w:rPr>
        <w:t>ого округа «город Якутск» на 2020</w:t>
      </w:r>
      <w:r w:rsidR="00A945C6" w:rsidRPr="005E1C80">
        <w:rPr>
          <w:rFonts w:ascii="Times New Roman" w:hAnsi="Times New Roman"/>
          <w:b/>
          <w:spacing w:val="2"/>
          <w:sz w:val="24"/>
          <w:szCs w:val="24"/>
        </w:rPr>
        <w:t xml:space="preserve"> год</w:t>
      </w:r>
    </w:p>
    <w:p w:rsidR="006D7112" w:rsidRPr="005E1C80" w:rsidRDefault="006D7112" w:rsidP="005E1C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A945C6" w:rsidRDefault="00A945C6" w:rsidP="005E1C80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Предмет отбора:</w:t>
      </w:r>
      <w:r w:rsidRPr="005E1C80">
        <w:rPr>
          <w:rFonts w:ascii="Times New Roman" w:hAnsi="Times New Roman"/>
          <w:sz w:val="24"/>
          <w:szCs w:val="24"/>
        </w:rPr>
        <w:t xml:space="preserve"> отбор получателей </w:t>
      </w:r>
      <w:r w:rsidRPr="005E1C80">
        <w:rPr>
          <w:rFonts w:ascii="Times New Roman" w:hAnsi="Times New Roman"/>
          <w:spacing w:val="2"/>
          <w:sz w:val="24"/>
          <w:szCs w:val="24"/>
        </w:rPr>
        <w:t>субсидии юридическим лицам, предоставляющим населению жилищные услуги по тарифам, не обеспечивающим возмещение затрат, в неблагоустроенных, частично благоустроенных, аварийных многоквартирных домах и в жилых домах блокированной застройки, расположенных на территории городск</w:t>
      </w:r>
      <w:r w:rsidR="00D632DD">
        <w:rPr>
          <w:rFonts w:ascii="Times New Roman" w:hAnsi="Times New Roman"/>
          <w:spacing w:val="2"/>
          <w:sz w:val="24"/>
          <w:szCs w:val="24"/>
        </w:rPr>
        <w:t>ого округа «город Якутск» на 2020</w:t>
      </w:r>
      <w:r w:rsidRPr="005E1C80">
        <w:rPr>
          <w:rFonts w:ascii="Times New Roman" w:hAnsi="Times New Roman"/>
          <w:spacing w:val="2"/>
          <w:sz w:val="24"/>
          <w:szCs w:val="24"/>
        </w:rPr>
        <w:t xml:space="preserve"> год</w:t>
      </w:r>
      <w:r w:rsidR="001C56ED" w:rsidRPr="005E1C80">
        <w:rPr>
          <w:rFonts w:ascii="Times New Roman" w:hAnsi="Times New Roman"/>
          <w:spacing w:val="2"/>
          <w:sz w:val="24"/>
          <w:szCs w:val="24"/>
        </w:rPr>
        <w:t xml:space="preserve"> на основании Постан</w:t>
      </w:r>
      <w:r w:rsidR="005E1C80">
        <w:rPr>
          <w:rFonts w:ascii="Times New Roman" w:hAnsi="Times New Roman"/>
          <w:spacing w:val="2"/>
          <w:sz w:val="24"/>
          <w:szCs w:val="24"/>
        </w:rPr>
        <w:t xml:space="preserve">овления Окружной администрации </w:t>
      </w:r>
      <w:r w:rsidR="001C56ED" w:rsidRPr="005E1C80">
        <w:rPr>
          <w:rFonts w:ascii="Times New Roman" w:hAnsi="Times New Roman"/>
          <w:spacing w:val="2"/>
          <w:sz w:val="24"/>
          <w:szCs w:val="24"/>
        </w:rPr>
        <w:t>от 01 марта 2017 года № 58п</w:t>
      </w:r>
    </w:p>
    <w:p w:rsidR="00F81D0E" w:rsidRPr="005E1C80" w:rsidRDefault="00F81D0E" w:rsidP="005E1C80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F81D0E">
        <w:rPr>
          <w:rFonts w:ascii="Times New Roman" w:hAnsi="Times New Roman"/>
          <w:b/>
          <w:spacing w:val="2"/>
          <w:sz w:val="24"/>
          <w:szCs w:val="24"/>
        </w:rPr>
        <w:t>Наименование главного распорядителя</w:t>
      </w:r>
      <w:r>
        <w:rPr>
          <w:rFonts w:ascii="Times New Roman" w:hAnsi="Times New Roman"/>
          <w:spacing w:val="2"/>
          <w:sz w:val="24"/>
          <w:szCs w:val="24"/>
        </w:rPr>
        <w:t xml:space="preserve">: Управление Администрации </w:t>
      </w:r>
      <w:r w:rsidR="00981460">
        <w:rPr>
          <w:rFonts w:ascii="Times New Roman" w:hAnsi="Times New Roman"/>
          <w:spacing w:val="2"/>
          <w:sz w:val="24"/>
          <w:szCs w:val="24"/>
        </w:rPr>
        <w:t>села Маган</w:t>
      </w:r>
      <w:r>
        <w:rPr>
          <w:rFonts w:ascii="Times New Roman" w:hAnsi="Times New Roman"/>
          <w:spacing w:val="2"/>
          <w:sz w:val="24"/>
          <w:szCs w:val="24"/>
        </w:rPr>
        <w:t xml:space="preserve"> окружной администрации города Якутска</w:t>
      </w:r>
    </w:p>
    <w:p w:rsidR="00A945C6" w:rsidRDefault="00A945C6" w:rsidP="005E1C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 xml:space="preserve">Прием заявок проводит: </w:t>
      </w:r>
      <w:r w:rsidR="00981460">
        <w:rPr>
          <w:rFonts w:ascii="Times New Roman" w:hAnsi="Times New Roman"/>
          <w:b/>
          <w:sz w:val="24"/>
          <w:szCs w:val="24"/>
        </w:rPr>
        <w:t>«</w:t>
      </w:r>
      <w:r w:rsidRPr="005E1C80">
        <w:rPr>
          <w:rFonts w:ascii="Times New Roman" w:hAnsi="Times New Roman"/>
          <w:sz w:val="24"/>
          <w:szCs w:val="24"/>
        </w:rPr>
        <w:t xml:space="preserve">Администрация </w:t>
      </w:r>
      <w:r w:rsidR="00981460">
        <w:rPr>
          <w:rFonts w:ascii="Times New Roman" w:hAnsi="Times New Roman"/>
          <w:sz w:val="24"/>
          <w:szCs w:val="24"/>
        </w:rPr>
        <w:t>села Маган»</w:t>
      </w:r>
      <w:r w:rsidRPr="005E1C80">
        <w:rPr>
          <w:rFonts w:ascii="Times New Roman" w:hAnsi="Times New Roman"/>
          <w:sz w:val="24"/>
          <w:szCs w:val="24"/>
        </w:rPr>
        <w:t xml:space="preserve"> МКУ ГО «город Якутск»</w:t>
      </w:r>
    </w:p>
    <w:p w:rsidR="00981460" w:rsidRDefault="006E094E" w:rsidP="0098146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Отбор</w:t>
      </w:r>
      <w:r w:rsidRPr="005E1C80">
        <w:rPr>
          <w:rFonts w:ascii="Times New Roman" w:hAnsi="Times New Roman"/>
          <w:b/>
          <w:sz w:val="24"/>
          <w:szCs w:val="24"/>
        </w:rPr>
        <w:t xml:space="preserve"> проводит: </w:t>
      </w:r>
      <w:r w:rsidR="00981460">
        <w:rPr>
          <w:rFonts w:ascii="Times New Roman" w:hAnsi="Times New Roman"/>
          <w:b/>
          <w:sz w:val="24"/>
          <w:szCs w:val="24"/>
        </w:rPr>
        <w:t>«</w:t>
      </w:r>
      <w:r w:rsidR="00981460" w:rsidRPr="005E1C80">
        <w:rPr>
          <w:rFonts w:ascii="Times New Roman" w:hAnsi="Times New Roman"/>
          <w:sz w:val="24"/>
          <w:szCs w:val="24"/>
        </w:rPr>
        <w:t xml:space="preserve">Администрация </w:t>
      </w:r>
      <w:r w:rsidR="00981460">
        <w:rPr>
          <w:rFonts w:ascii="Times New Roman" w:hAnsi="Times New Roman"/>
          <w:sz w:val="24"/>
          <w:szCs w:val="24"/>
        </w:rPr>
        <w:t>села Маган»</w:t>
      </w:r>
      <w:r w:rsidR="00981460" w:rsidRPr="005E1C80">
        <w:rPr>
          <w:rFonts w:ascii="Times New Roman" w:hAnsi="Times New Roman"/>
          <w:sz w:val="24"/>
          <w:szCs w:val="24"/>
        </w:rPr>
        <w:t xml:space="preserve"> МКУ ГО «город Якутск»</w:t>
      </w:r>
    </w:p>
    <w:p w:rsidR="0098146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Фактический адрес</w:t>
      </w:r>
      <w:r w:rsidR="00981460">
        <w:rPr>
          <w:rFonts w:ascii="Times New Roman" w:hAnsi="Times New Roman"/>
          <w:sz w:val="24"/>
          <w:szCs w:val="24"/>
        </w:rPr>
        <w:t>: 677904</w:t>
      </w:r>
      <w:r w:rsidRPr="005E1C80">
        <w:rPr>
          <w:rFonts w:ascii="Times New Roman" w:hAnsi="Times New Roman"/>
          <w:sz w:val="24"/>
          <w:szCs w:val="24"/>
        </w:rPr>
        <w:t xml:space="preserve">, РС(Я) г. Якутск, </w:t>
      </w:r>
      <w:r w:rsidR="00981460">
        <w:rPr>
          <w:rFonts w:ascii="Times New Roman" w:hAnsi="Times New Roman"/>
          <w:sz w:val="24"/>
          <w:szCs w:val="24"/>
        </w:rPr>
        <w:t>село Маган ул. Кирова д.1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Юридический адрес:</w:t>
      </w:r>
      <w:r w:rsidR="00981460">
        <w:rPr>
          <w:rFonts w:ascii="Times New Roman" w:hAnsi="Times New Roman"/>
          <w:sz w:val="24"/>
          <w:szCs w:val="24"/>
        </w:rPr>
        <w:t xml:space="preserve"> 677904</w:t>
      </w:r>
      <w:r w:rsidR="00981460" w:rsidRPr="005E1C80">
        <w:rPr>
          <w:rFonts w:ascii="Times New Roman" w:hAnsi="Times New Roman"/>
          <w:sz w:val="24"/>
          <w:szCs w:val="24"/>
        </w:rPr>
        <w:t xml:space="preserve">, РС(Я) г. Якутск, </w:t>
      </w:r>
      <w:r w:rsidR="00981460">
        <w:rPr>
          <w:rFonts w:ascii="Times New Roman" w:hAnsi="Times New Roman"/>
          <w:sz w:val="24"/>
          <w:szCs w:val="24"/>
        </w:rPr>
        <w:t>село Маган ул. Кирова д.1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 xml:space="preserve">Ответственное должностное лицо: </w:t>
      </w:r>
      <w:r w:rsidR="00981460">
        <w:rPr>
          <w:rFonts w:ascii="Times New Roman" w:hAnsi="Times New Roman"/>
          <w:sz w:val="24"/>
          <w:szCs w:val="24"/>
        </w:rPr>
        <w:t>Гаврильев Е.В. 8(4112)406-038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Место, сроки и порядок предоставления заявки для участия в отборе</w:t>
      </w:r>
      <w:r w:rsidRPr="005E1C80">
        <w:rPr>
          <w:rFonts w:ascii="Times New Roman" w:hAnsi="Times New Roman"/>
          <w:sz w:val="24"/>
          <w:szCs w:val="24"/>
        </w:rPr>
        <w:t>: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  <w:u w:val="single"/>
        </w:rPr>
        <w:t>Дата начала подачи заявок</w:t>
      </w:r>
      <w:r w:rsidRPr="005E1C80">
        <w:rPr>
          <w:rFonts w:ascii="Times New Roman" w:hAnsi="Times New Roman"/>
          <w:sz w:val="24"/>
          <w:szCs w:val="24"/>
        </w:rPr>
        <w:t xml:space="preserve">: </w:t>
      </w:r>
      <w:r w:rsidR="005A6D07">
        <w:rPr>
          <w:rFonts w:ascii="Times New Roman" w:hAnsi="Times New Roman"/>
          <w:sz w:val="24"/>
          <w:szCs w:val="24"/>
        </w:rPr>
        <w:t>15</w:t>
      </w:r>
      <w:r w:rsidR="000471A2">
        <w:rPr>
          <w:rFonts w:ascii="Times New Roman" w:hAnsi="Times New Roman"/>
          <w:sz w:val="24"/>
          <w:szCs w:val="24"/>
        </w:rPr>
        <w:t xml:space="preserve"> июня</w:t>
      </w:r>
      <w:r w:rsidR="005A6D07">
        <w:rPr>
          <w:rFonts w:ascii="Times New Roman" w:hAnsi="Times New Roman"/>
          <w:sz w:val="24"/>
          <w:szCs w:val="24"/>
        </w:rPr>
        <w:t xml:space="preserve"> </w:t>
      </w:r>
      <w:r w:rsidR="00D632DD">
        <w:rPr>
          <w:rFonts w:ascii="Times New Roman" w:hAnsi="Times New Roman"/>
          <w:sz w:val="24"/>
          <w:szCs w:val="24"/>
        </w:rPr>
        <w:t>2020</w:t>
      </w:r>
      <w:r w:rsidR="00981460">
        <w:rPr>
          <w:rFonts w:ascii="Times New Roman" w:hAnsi="Times New Roman"/>
          <w:sz w:val="24"/>
          <w:szCs w:val="24"/>
        </w:rPr>
        <w:t>года. 09</w:t>
      </w:r>
      <w:r w:rsidRPr="005E1C80">
        <w:rPr>
          <w:rFonts w:ascii="Times New Roman" w:hAnsi="Times New Roman"/>
          <w:sz w:val="24"/>
          <w:szCs w:val="24"/>
        </w:rPr>
        <w:t xml:space="preserve"> ч. 00 м.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  <w:u w:val="single"/>
        </w:rPr>
        <w:t>Дата окончания подачи заявок</w:t>
      </w:r>
      <w:r w:rsidRPr="005E1C80">
        <w:rPr>
          <w:rFonts w:ascii="Times New Roman" w:hAnsi="Times New Roman"/>
          <w:sz w:val="24"/>
          <w:szCs w:val="24"/>
        </w:rPr>
        <w:t xml:space="preserve">: </w:t>
      </w:r>
      <w:r w:rsidR="005A6D07">
        <w:rPr>
          <w:rFonts w:ascii="Times New Roman" w:hAnsi="Times New Roman"/>
          <w:sz w:val="24"/>
          <w:szCs w:val="24"/>
        </w:rPr>
        <w:t>23</w:t>
      </w:r>
      <w:r w:rsidR="000471A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F81D0E">
        <w:rPr>
          <w:rFonts w:ascii="Times New Roman" w:hAnsi="Times New Roman"/>
          <w:sz w:val="24"/>
          <w:szCs w:val="24"/>
        </w:rPr>
        <w:t xml:space="preserve">июня </w:t>
      </w:r>
      <w:r w:rsidR="00D50FDB">
        <w:rPr>
          <w:rFonts w:ascii="Times New Roman" w:hAnsi="Times New Roman"/>
          <w:sz w:val="24"/>
          <w:szCs w:val="24"/>
        </w:rPr>
        <w:t>2020</w:t>
      </w:r>
      <w:r w:rsidR="00981460">
        <w:rPr>
          <w:rFonts w:ascii="Times New Roman" w:hAnsi="Times New Roman"/>
          <w:sz w:val="24"/>
          <w:szCs w:val="24"/>
        </w:rPr>
        <w:t xml:space="preserve"> года  до 17</w:t>
      </w:r>
      <w:r w:rsidRPr="005E1C80">
        <w:rPr>
          <w:rFonts w:ascii="Times New Roman" w:hAnsi="Times New Roman"/>
          <w:sz w:val="24"/>
          <w:szCs w:val="24"/>
        </w:rPr>
        <w:t xml:space="preserve"> ч. 15 м.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  <w:u w:val="single"/>
        </w:rPr>
        <w:t>Заявка предоставляется по адресу</w:t>
      </w:r>
      <w:r w:rsidRPr="005E1C80">
        <w:rPr>
          <w:rFonts w:ascii="Times New Roman" w:hAnsi="Times New Roman"/>
          <w:sz w:val="24"/>
          <w:szCs w:val="24"/>
        </w:rPr>
        <w:t>:</w:t>
      </w:r>
    </w:p>
    <w:p w:rsidR="00981460" w:rsidRDefault="00981460" w:rsidP="005E1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677904</w:t>
      </w:r>
      <w:r w:rsidRPr="005E1C80">
        <w:rPr>
          <w:rFonts w:ascii="Times New Roman" w:hAnsi="Times New Roman"/>
          <w:sz w:val="24"/>
          <w:szCs w:val="24"/>
        </w:rPr>
        <w:t xml:space="preserve">, РС(Я) г. Якутск, </w:t>
      </w:r>
      <w:r>
        <w:rPr>
          <w:rFonts w:ascii="Times New Roman" w:hAnsi="Times New Roman"/>
          <w:sz w:val="24"/>
          <w:szCs w:val="24"/>
        </w:rPr>
        <w:t>село Маган ул. Кирова д.1</w:t>
      </w:r>
    </w:p>
    <w:p w:rsidR="00A945C6" w:rsidRPr="005E1C80" w:rsidRDefault="00981460" w:rsidP="005E1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понедельник- пятница с 9.00 до 17.15, обеденный перерыв с 13.00 до 14</w:t>
      </w:r>
      <w:r w:rsidR="00A945C6" w:rsidRPr="005E1C80">
        <w:rPr>
          <w:rFonts w:ascii="Times New Roman" w:hAnsi="Times New Roman"/>
          <w:sz w:val="24"/>
          <w:szCs w:val="24"/>
        </w:rPr>
        <w:t>.00.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Источник финансирования</w:t>
      </w:r>
      <w:r w:rsidRPr="005E1C80">
        <w:rPr>
          <w:rFonts w:ascii="Times New Roman" w:hAnsi="Times New Roman"/>
          <w:sz w:val="24"/>
          <w:szCs w:val="24"/>
        </w:rPr>
        <w:t>: средства бюджета городск</w:t>
      </w:r>
      <w:r w:rsidR="00D50FDB">
        <w:rPr>
          <w:rFonts w:ascii="Times New Roman" w:hAnsi="Times New Roman"/>
          <w:sz w:val="24"/>
          <w:szCs w:val="24"/>
        </w:rPr>
        <w:t>ого округа «город Якутск» на 2020</w:t>
      </w:r>
      <w:r w:rsidRPr="005E1C80">
        <w:rPr>
          <w:rFonts w:ascii="Times New Roman" w:hAnsi="Times New Roman"/>
          <w:sz w:val="24"/>
          <w:szCs w:val="24"/>
        </w:rPr>
        <w:t xml:space="preserve"> год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</w:rPr>
        <w:t xml:space="preserve">За подробной информацией можете обратиться по телефону: </w:t>
      </w:r>
      <w:r w:rsidR="00981460">
        <w:rPr>
          <w:rFonts w:ascii="Times New Roman" w:hAnsi="Times New Roman"/>
          <w:sz w:val="24"/>
          <w:szCs w:val="24"/>
        </w:rPr>
        <w:t>8(4112)406-038</w:t>
      </w:r>
    </w:p>
    <w:p w:rsidR="005E1C80" w:rsidRPr="005E1C80" w:rsidRDefault="005E1C80" w:rsidP="005E1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Адреса домов, виды работ и размер субсидии</w:t>
      </w:r>
    </w:p>
    <w:p w:rsidR="005E1C80" w:rsidRPr="005E1C80" w:rsidRDefault="005E1C80" w:rsidP="005E1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5"/>
        <w:gridCol w:w="5059"/>
      </w:tblGrid>
      <w:tr w:rsidR="00CF16A9" w:rsidRPr="00D632DD" w:rsidTr="00304479">
        <w:trPr>
          <w:trHeight w:val="380"/>
        </w:trPr>
        <w:tc>
          <w:tcPr>
            <w:tcW w:w="9464" w:type="dxa"/>
            <w:gridSpan w:val="2"/>
          </w:tcPr>
          <w:p w:rsidR="005E1C80" w:rsidRPr="00D632DD" w:rsidRDefault="005E1C80" w:rsidP="00CF16A9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pacing w:val="-4"/>
                <w:sz w:val="20"/>
                <w:szCs w:val="20"/>
              </w:rPr>
            </w:pPr>
            <w:r w:rsidRPr="00D632DD">
              <w:rPr>
                <w:rFonts w:ascii="Times New Roman" w:hAnsi="Times New Roman"/>
                <w:b/>
                <w:bCs/>
                <w:color w:val="1D1B11" w:themeColor="background2" w:themeShade="1A"/>
                <w:sz w:val="20"/>
                <w:szCs w:val="20"/>
              </w:rPr>
              <w:t xml:space="preserve">Получатель бюджетных средств – </w:t>
            </w:r>
            <w:r w:rsidR="00525B52" w:rsidRPr="00D632DD">
              <w:rPr>
                <w:rFonts w:ascii="Times New Roman" w:hAnsi="Times New Roman"/>
                <w:b/>
                <w:bCs/>
                <w:color w:val="1D1B11" w:themeColor="background2" w:themeShade="1A"/>
                <w:sz w:val="20"/>
                <w:szCs w:val="20"/>
              </w:rPr>
              <w:t>«А</w:t>
            </w:r>
            <w:r w:rsidRPr="00D632DD">
              <w:rPr>
                <w:rFonts w:ascii="Times New Roman" w:hAnsi="Times New Roman"/>
                <w:b/>
                <w:bCs/>
                <w:color w:val="1D1B11" w:themeColor="background2" w:themeShade="1A"/>
                <w:sz w:val="20"/>
                <w:szCs w:val="20"/>
              </w:rPr>
              <w:t xml:space="preserve">дминистрация </w:t>
            </w:r>
            <w:r w:rsidR="00CF16A9" w:rsidRPr="00D632DD">
              <w:rPr>
                <w:rFonts w:ascii="Times New Roman" w:hAnsi="Times New Roman"/>
                <w:b/>
                <w:bCs/>
                <w:color w:val="1D1B11" w:themeColor="background2" w:themeShade="1A"/>
                <w:sz w:val="20"/>
                <w:szCs w:val="20"/>
              </w:rPr>
              <w:t>села Маган</w:t>
            </w:r>
            <w:r w:rsidRPr="00D632DD">
              <w:rPr>
                <w:rFonts w:ascii="Times New Roman" w:hAnsi="Times New Roman"/>
                <w:b/>
                <w:bCs/>
                <w:color w:val="1D1B11" w:themeColor="background2" w:themeShade="1A"/>
                <w:sz w:val="20"/>
                <w:szCs w:val="20"/>
              </w:rPr>
              <w:t xml:space="preserve">» </w:t>
            </w:r>
            <w:r w:rsidR="00525B52" w:rsidRPr="00D632DD">
              <w:rPr>
                <w:rFonts w:ascii="Times New Roman" w:hAnsi="Times New Roman"/>
                <w:b/>
                <w:bCs/>
                <w:color w:val="1D1B11" w:themeColor="background2" w:themeShade="1A"/>
                <w:sz w:val="20"/>
                <w:szCs w:val="20"/>
              </w:rPr>
              <w:t xml:space="preserve">муниципальное казенное учреждение </w:t>
            </w:r>
            <w:r w:rsidRPr="00D632DD">
              <w:rPr>
                <w:rFonts w:ascii="Times New Roman" w:hAnsi="Times New Roman"/>
                <w:b/>
                <w:bCs/>
                <w:color w:val="1D1B11" w:themeColor="background2" w:themeShade="1A"/>
                <w:sz w:val="20"/>
                <w:szCs w:val="20"/>
              </w:rPr>
              <w:t>городского округа «город Якутск»</w:t>
            </w:r>
          </w:p>
        </w:tc>
      </w:tr>
      <w:tr w:rsidR="00CF16A9" w:rsidRPr="00D632DD" w:rsidTr="00304479">
        <w:trPr>
          <w:trHeight w:val="520"/>
        </w:trPr>
        <w:tc>
          <w:tcPr>
            <w:tcW w:w="4405" w:type="dxa"/>
          </w:tcPr>
          <w:p w:rsidR="005E1C80" w:rsidRPr="00D632DD" w:rsidRDefault="005E1C80" w:rsidP="005E1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D1B11" w:themeColor="background2" w:themeShade="1A"/>
                <w:sz w:val="20"/>
                <w:szCs w:val="20"/>
              </w:rPr>
            </w:pPr>
          </w:p>
          <w:p w:rsidR="005E1C80" w:rsidRPr="00D632DD" w:rsidRDefault="005E1C80" w:rsidP="005E1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D632DD">
              <w:rPr>
                <w:rFonts w:ascii="Times New Roman" w:hAnsi="Times New Roman"/>
                <w:b/>
                <w:bCs/>
                <w:color w:val="1D1B11" w:themeColor="background2" w:themeShade="1A"/>
                <w:sz w:val="20"/>
                <w:szCs w:val="20"/>
              </w:rPr>
              <w:t>Адрес жилого фонда</w:t>
            </w:r>
          </w:p>
        </w:tc>
        <w:tc>
          <w:tcPr>
            <w:tcW w:w="5059" w:type="dxa"/>
            <w:vAlign w:val="center"/>
          </w:tcPr>
          <w:p w:rsidR="005E1C80" w:rsidRPr="00D632DD" w:rsidRDefault="005E1C80" w:rsidP="005E1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D632DD">
              <w:rPr>
                <w:rFonts w:ascii="Times New Roman" w:hAnsi="Times New Roman"/>
                <w:b/>
                <w:bCs/>
                <w:color w:val="1D1B11" w:themeColor="background2" w:themeShade="1A"/>
                <w:sz w:val="20"/>
                <w:szCs w:val="20"/>
              </w:rPr>
              <w:t>Вид работ</w:t>
            </w:r>
          </w:p>
        </w:tc>
      </w:tr>
      <w:tr w:rsidR="00D632DD" w:rsidRPr="00D632DD" w:rsidTr="003E68CD">
        <w:trPr>
          <w:trHeight w:val="380"/>
        </w:trPr>
        <w:tc>
          <w:tcPr>
            <w:tcW w:w="4405" w:type="dxa"/>
          </w:tcPr>
          <w:p w:rsidR="00D632DD" w:rsidRPr="00D632DD" w:rsidRDefault="000471A2" w:rsidP="00D632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Маган ГО «город Якутск», ул. Кирова, 4</w:t>
            </w:r>
          </w:p>
          <w:p w:rsidR="00D632DD" w:rsidRPr="00D632DD" w:rsidRDefault="00D632DD" w:rsidP="00D632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59" w:type="dxa"/>
          </w:tcPr>
          <w:p w:rsidR="00D632DD" w:rsidRPr="00D632DD" w:rsidRDefault="000471A2" w:rsidP="000471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электрооборудования</w:t>
            </w:r>
          </w:p>
        </w:tc>
      </w:tr>
      <w:tr w:rsidR="00D632DD" w:rsidRPr="00D632DD" w:rsidTr="003E68CD">
        <w:trPr>
          <w:trHeight w:val="380"/>
        </w:trPr>
        <w:tc>
          <w:tcPr>
            <w:tcW w:w="4405" w:type="dxa"/>
          </w:tcPr>
          <w:p w:rsidR="00D632DD" w:rsidRPr="00D632DD" w:rsidRDefault="000471A2" w:rsidP="00D632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Маган ГО «город Якутск», ул. Лесная, 1</w:t>
            </w:r>
          </w:p>
        </w:tc>
        <w:tc>
          <w:tcPr>
            <w:tcW w:w="5059" w:type="dxa"/>
          </w:tcPr>
          <w:p w:rsidR="00D632DD" w:rsidRPr="00D632DD" w:rsidRDefault="000471A2" w:rsidP="00D632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электрооборудования</w:t>
            </w:r>
          </w:p>
        </w:tc>
      </w:tr>
      <w:tr w:rsidR="00D632DD" w:rsidRPr="00D632DD" w:rsidTr="003E68CD">
        <w:trPr>
          <w:trHeight w:val="380"/>
        </w:trPr>
        <w:tc>
          <w:tcPr>
            <w:tcW w:w="4405" w:type="dxa"/>
          </w:tcPr>
          <w:p w:rsidR="00D632DD" w:rsidRPr="00D632DD" w:rsidRDefault="000471A2" w:rsidP="00D632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Маган ГО «город Якутск», пер. Северный, 1</w:t>
            </w:r>
          </w:p>
        </w:tc>
        <w:tc>
          <w:tcPr>
            <w:tcW w:w="5059" w:type="dxa"/>
          </w:tcPr>
          <w:p w:rsidR="00D632DD" w:rsidRPr="00D632DD" w:rsidRDefault="000471A2" w:rsidP="00D632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электрооборудования</w:t>
            </w:r>
          </w:p>
        </w:tc>
      </w:tr>
      <w:tr w:rsidR="00D632DD" w:rsidRPr="00D632DD" w:rsidTr="003E68CD">
        <w:trPr>
          <w:trHeight w:val="380"/>
        </w:trPr>
        <w:tc>
          <w:tcPr>
            <w:tcW w:w="4405" w:type="dxa"/>
          </w:tcPr>
          <w:p w:rsidR="00D632DD" w:rsidRPr="00D632DD" w:rsidRDefault="000471A2" w:rsidP="00D632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Маган ГО «город Якутск», Алымова, 50</w:t>
            </w:r>
          </w:p>
        </w:tc>
        <w:tc>
          <w:tcPr>
            <w:tcW w:w="5059" w:type="dxa"/>
          </w:tcPr>
          <w:p w:rsidR="00D632DD" w:rsidRPr="00D632DD" w:rsidRDefault="000471A2" w:rsidP="00D632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кровли</w:t>
            </w:r>
          </w:p>
        </w:tc>
      </w:tr>
      <w:tr w:rsidR="00D632DD" w:rsidRPr="00D632DD" w:rsidTr="003E68CD">
        <w:trPr>
          <w:trHeight w:val="380"/>
        </w:trPr>
        <w:tc>
          <w:tcPr>
            <w:tcW w:w="4405" w:type="dxa"/>
          </w:tcPr>
          <w:p w:rsidR="00D632DD" w:rsidRPr="00D632DD" w:rsidRDefault="000471A2" w:rsidP="00D632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Маган ГО «город Якутск», Лесная, 12</w:t>
            </w:r>
          </w:p>
        </w:tc>
        <w:tc>
          <w:tcPr>
            <w:tcW w:w="5059" w:type="dxa"/>
          </w:tcPr>
          <w:p w:rsidR="00D632DD" w:rsidRPr="00D632DD" w:rsidRDefault="000471A2" w:rsidP="00D632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кровли</w:t>
            </w:r>
          </w:p>
        </w:tc>
      </w:tr>
      <w:tr w:rsidR="00D632DD" w:rsidRPr="00D632DD" w:rsidTr="003E68CD">
        <w:trPr>
          <w:trHeight w:val="380"/>
        </w:trPr>
        <w:tc>
          <w:tcPr>
            <w:tcW w:w="4405" w:type="dxa"/>
          </w:tcPr>
          <w:p w:rsidR="00D632DD" w:rsidRPr="00D632DD" w:rsidRDefault="000471A2" w:rsidP="00D632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Маган ГО «город Якутск», Алымова, 31</w:t>
            </w:r>
          </w:p>
        </w:tc>
        <w:tc>
          <w:tcPr>
            <w:tcW w:w="5059" w:type="dxa"/>
          </w:tcPr>
          <w:p w:rsidR="00D632DD" w:rsidRPr="00D632DD" w:rsidRDefault="000471A2" w:rsidP="00D632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канализации</w:t>
            </w:r>
          </w:p>
        </w:tc>
      </w:tr>
      <w:tr w:rsidR="00D632DD" w:rsidRPr="00D632DD" w:rsidTr="003E68CD">
        <w:trPr>
          <w:trHeight w:val="380"/>
        </w:trPr>
        <w:tc>
          <w:tcPr>
            <w:tcW w:w="4405" w:type="dxa"/>
          </w:tcPr>
          <w:p w:rsidR="00D632DD" w:rsidRPr="00D632DD" w:rsidRDefault="000471A2" w:rsidP="00D632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Маган ГО «город Якутск», Кухто, 13</w:t>
            </w:r>
          </w:p>
        </w:tc>
        <w:tc>
          <w:tcPr>
            <w:tcW w:w="5059" w:type="dxa"/>
          </w:tcPr>
          <w:p w:rsidR="00D632DD" w:rsidRPr="00D632DD" w:rsidRDefault="000471A2" w:rsidP="00D632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канализации</w:t>
            </w:r>
          </w:p>
        </w:tc>
      </w:tr>
      <w:tr w:rsidR="00D632DD" w:rsidRPr="00D632DD" w:rsidTr="003E68CD">
        <w:trPr>
          <w:trHeight w:val="380"/>
        </w:trPr>
        <w:tc>
          <w:tcPr>
            <w:tcW w:w="4405" w:type="dxa"/>
          </w:tcPr>
          <w:p w:rsidR="00D632DD" w:rsidRPr="00D632DD" w:rsidRDefault="000471A2" w:rsidP="00D632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Маган ГО «город Якутск», ул. 40 лет Победы, 51, кв. 2</w:t>
            </w:r>
          </w:p>
        </w:tc>
        <w:tc>
          <w:tcPr>
            <w:tcW w:w="5059" w:type="dxa"/>
          </w:tcPr>
          <w:p w:rsidR="000471A2" w:rsidRPr="00D632DD" w:rsidRDefault="000471A2" w:rsidP="000471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венцов</w:t>
            </w:r>
          </w:p>
          <w:p w:rsidR="00D632DD" w:rsidRPr="00D632DD" w:rsidRDefault="00D632DD" w:rsidP="00D632DD">
            <w:pPr>
              <w:jc w:val="center"/>
              <w:rPr>
                <w:rFonts w:ascii="Times New Roman" w:hAnsi="Times New Roman"/>
              </w:rPr>
            </w:pPr>
          </w:p>
        </w:tc>
      </w:tr>
      <w:tr w:rsidR="00CF16A9" w:rsidRPr="00D632DD" w:rsidTr="00304479">
        <w:trPr>
          <w:trHeight w:val="380"/>
        </w:trPr>
        <w:tc>
          <w:tcPr>
            <w:tcW w:w="4405" w:type="dxa"/>
            <w:vAlign w:val="center"/>
          </w:tcPr>
          <w:p w:rsidR="005E1C80" w:rsidRPr="00D632DD" w:rsidRDefault="005E1C80" w:rsidP="005E1C8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</w:pPr>
            <w:r w:rsidRPr="00D632DD"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  <w:lastRenderedPageBreak/>
              <w:t>Итого сумма предоставления субсидии, руб.:</w:t>
            </w:r>
          </w:p>
        </w:tc>
        <w:tc>
          <w:tcPr>
            <w:tcW w:w="5059" w:type="dxa"/>
            <w:vAlign w:val="center"/>
          </w:tcPr>
          <w:p w:rsidR="005E1C80" w:rsidRPr="00D632DD" w:rsidRDefault="00CF16A9" w:rsidP="00CF16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</w:pPr>
            <w:r w:rsidRPr="00D632DD"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  <w:t>1 800 000 (один миллионвосемьсот тысяч рубль 00 копеек</w:t>
            </w:r>
            <w:r w:rsidR="00175629" w:rsidRPr="00D632DD"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  <w:t>)</w:t>
            </w:r>
          </w:p>
        </w:tc>
      </w:tr>
    </w:tbl>
    <w:p w:rsidR="00525B52" w:rsidRDefault="00525B52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758A9" w:rsidRDefault="00C758A9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758A9" w:rsidRDefault="00C758A9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945C6" w:rsidRPr="005E1C80" w:rsidRDefault="00A945C6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  <w:u w:val="single"/>
        </w:rPr>
        <w:t>Приложения:</w:t>
      </w:r>
    </w:p>
    <w:p w:rsidR="00304479" w:rsidRDefault="00304479" w:rsidP="0030447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</w:rPr>
        <w:t>Критерии отбора получателей субсидии.</w:t>
      </w:r>
    </w:p>
    <w:p w:rsidR="00304479" w:rsidRPr="005E1C80" w:rsidRDefault="00304479" w:rsidP="0030447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представления субсидии.</w:t>
      </w:r>
    </w:p>
    <w:p w:rsidR="00A945C6" w:rsidRPr="005E1C80" w:rsidRDefault="00A945C6" w:rsidP="005E1C8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</w:rPr>
        <w:t>Перечень документов, предоставляемых претендентом на получение субсидии.</w:t>
      </w:r>
    </w:p>
    <w:p w:rsidR="00A945C6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479" w:rsidRDefault="00304479" w:rsidP="005E1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479" w:rsidRPr="005E1C80" w:rsidRDefault="00304479" w:rsidP="005E1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45C6" w:rsidRPr="005E1C80" w:rsidRDefault="00A945C6" w:rsidP="005E1C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A945C6" w:rsidRDefault="00A945C6" w:rsidP="005E1C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304479" w:rsidRDefault="00304479" w:rsidP="005E1C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C01FD1" w:rsidRDefault="00C01FD1" w:rsidP="005E1C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C01FD1" w:rsidRPr="005E1C80" w:rsidRDefault="00C01FD1" w:rsidP="005E1C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5A6D07" w:rsidRDefault="005A6D07" w:rsidP="00304479">
      <w:pPr>
        <w:pStyle w:val="1"/>
        <w:spacing w:after="0" w:afterAutospacing="0"/>
        <w:jc w:val="center"/>
        <w:rPr>
          <w:sz w:val="24"/>
          <w:szCs w:val="24"/>
        </w:rPr>
      </w:pPr>
      <w:bookmarkStart w:id="1" w:name="sub_13"/>
    </w:p>
    <w:p w:rsidR="005A6D07" w:rsidRDefault="005A6D07" w:rsidP="00304479">
      <w:pPr>
        <w:pStyle w:val="1"/>
        <w:spacing w:after="0" w:afterAutospacing="0"/>
        <w:jc w:val="center"/>
        <w:rPr>
          <w:sz w:val="24"/>
          <w:szCs w:val="24"/>
        </w:rPr>
      </w:pPr>
    </w:p>
    <w:p w:rsidR="005A6D07" w:rsidRDefault="005A6D07" w:rsidP="00304479">
      <w:pPr>
        <w:pStyle w:val="1"/>
        <w:spacing w:after="0" w:afterAutospacing="0"/>
        <w:jc w:val="center"/>
        <w:rPr>
          <w:sz w:val="24"/>
          <w:szCs w:val="24"/>
        </w:rPr>
      </w:pPr>
    </w:p>
    <w:p w:rsidR="005A6D07" w:rsidRDefault="005A6D07" w:rsidP="00304479">
      <w:pPr>
        <w:pStyle w:val="1"/>
        <w:spacing w:after="0" w:afterAutospacing="0"/>
        <w:jc w:val="center"/>
        <w:rPr>
          <w:sz w:val="24"/>
          <w:szCs w:val="24"/>
        </w:rPr>
      </w:pPr>
    </w:p>
    <w:p w:rsidR="005A6D07" w:rsidRDefault="005A6D07" w:rsidP="00304479">
      <w:pPr>
        <w:pStyle w:val="1"/>
        <w:spacing w:after="0" w:afterAutospacing="0"/>
        <w:jc w:val="center"/>
        <w:rPr>
          <w:sz w:val="24"/>
          <w:szCs w:val="24"/>
        </w:rPr>
      </w:pPr>
    </w:p>
    <w:p w:rsidR="005A6D07" w:rsidRDefault="005A6D07" w:rsidP="00304479">
      <w:pPr>
        <w:pStyle w:val="1"/>
        <w:spacing w:after="0" w:afterAutospacing="0"/>
        <w:jc w:val="center"/>
        <w:rPr>
          <w:sz w:val="24"/>
          <w:szCs w:val="24"/>
        </w:rPr>
      </w:pPr>
    </w:p>
    <w:p w:rsidR="005A6D07" w:rsidRDefault="005A6D07" w:rsidP="00304479">
      <w:pPr>
        <w:pStyle w:val="1"/>
        <w:spacing w:after="0" w:afterAutospacing="0"/>
        <w:jc w:val="center"/>
        <w:rPr>
          <w:sz w:val="24"/>
          <w:szCs w:val="24"/>
        </w:rPr>
      </w:pPr>
    </w:p>
    <w:p w:rsidR="005A6D07" w:rsidRDefault="005A6D07" w:rsidP="00304479">
      <w:pPr>
        <w:pStyle w:val="1"/>
        <w:spacing w:after="0" w:afterAutospacing="0"/>
        <w:jc w:val="center"/>
        <w:rPr>
          <w:sz w:val="24"/>
          <w:szCs w:val="24"/>
        </w:rPr>
      </w:pPr>
    </w:p>
    <w:p w:rsidR="005A6D07" w:rsidRDefault="005A6D07" w:rsidP="00304479">
      <w:pPr>
        <w:pStyle w:val="1"/>
        <w:spacing w:after="0" w:afterAutospacing="0"/>
        <w:jc w:val="center"/>
        <w:rPr>
          <w:sz w:val="24"/>
          <w:szCs w:val="24"/>
        </w:rPr>
      </w:pPr>
    </w:p>
    <w:p w:rsidR="005A6D07" w:rsidRDefault="005A6D07" w:rsidP="00304479">
      <w:pPr>
        <w:pStyle w:val="1"/>
        <w:spacing w:after="0" w:afterAutospacing="0"/>
        <w:jc w:val="center"/>
        <w:rPr>
          <w:sz w:val="24"/>
          <w:szCs w:val="24"/>
        </w:rPr>
      </w:pPr>
    </w:p>
    <w:p w:rsidR="005A6D07" w:rsidRDefault="005A6D07" w:rsidP="00304479">
      <w:pPr>
        <w:pStyle w:val="1"/>
        <w:spacing w:after="0" w:afterAutospacing="0"/>
        <w:jc w:val="center"/>
        <w:rPr>
          <w:sz w:val="24"/>
          <w:szCs w:val="24"/>
        </w:rPr>
      </w:pPr>
    </w:p>
    <w:p w:rsidR="005A6D07" w:rsidRDefault="005A6D07" w:rsidP="00304479">
      <w:pPr>
        <w:pStyle w:val="1"/>
        <w:spacing w:after="0" w:afterAutospacing="0"/>
        <w:jc w:val="center"/>
        <w:rPr>
          <w:sz w:val="24"/>
          <w:szCs w:val="24"/>
        </w:rPr>
      </w:pPr>
    </w:p>
    <w:p w:rsidR="005A6D07" w:rsidRDefault="005A6D07" w:rsidP="00304479">
      <w:pPr>
        <w:pStyle w:val="1"/>
        <w:spacing w:after="0" w:afterAutospacing="0"/>
        <w:jc w:val="center"/>
        <w:rPr>
          <w:sz w:val="24"/>
          <w:szCs w:val="24"/>
        </w:rPr>
      </w:pPr>
    </w:p>
    <w:p w:rsidR="005A6D07" w:rsidRDefault="005A6D07" w:rsidP="00304479">
      <w:pPr>
        <w:pStyle w:val="1"/>
        <w:spacing w:after="0" w:afterAutospacing="0"/>
        <w:jc w:val="center"/>
        <w:rPr>
          <w:sz w:val="24"/>
          <w:szCs w:val="24"/>
        </w:rPr>
      </w:pPr>
    </w:p>
    <w:p w:rsidR="005A6D07" w:rsidRDefault="005A6D07" w:rsidP="00304479">
      <w:pPr>
        <w:pStyle w:val="1"/>
        <w:spacing w:after="0" w:afterAutospacing="0"/>
        <w:jc w:val="center"/>
        <w:rPr>
          <w:sz w:val="24"/>
          <w:szCs w:val="24"/>
        </w:rPr>
      </w:pPr>
    </w:p>
    <w:p w:rsidR="005A6D07" w:rsidRDefault="005A6D07" w:rsidP="00304479">
      <w:pPr>
        <w:pStyle w:val="1"/>
        <w:spacing w:after="0" w:afterAutospacing="0"/>
        <w:jc w:val="center"/>
        <w:rPr>
          <w:sz w:val="24"/>
          <w:szCs w:val="24"/>
        </w:rPr>
      </w:pPr>
    </w:p>
    <w:p w:rsidR="005A6D07" w:rsidRDefault="005A6D07" w:rsidP="00304479">
      <w:pPr>
        <w:pStyle w:val="1"/>
        <w:spacing w:after="0" w:afterAutospacing="0"/>
        <w:jc w:val="center"/>
        <w:rPr>
          <w:sz w:val="24"/>
          <w:szCs w:val="24"/>
        </w:rPr>
      </w:pPr>
    </w:p>
    <w:p w:rsidR="005A6D07" w:rsidRDefault="005A6D07" w:rsidP="00304479">
      <w:pPr>
        <w:pStyle w:val="1"/>
        <w:spacing w:after="0" w:afterAutospacing="0"/>
        <w:jc w:val="center"/>
        <w:rPr>
          <w:sz w:val="24"/>
          <w:szCs w:val="24"/>
        </w:rPr>
      </w:pPr>
    </w:p>
    <w:p w:rsidR="005A6D07" w:rsidRDefault="005A6D07" w:rsidP="00304479">
      <w:pPr>
        <w:pStyle w:val="1"/>
        <w:spacing w:after="0" w:afterAutospacing="0"/>
        <w:jc w:val="center"/>
        <w:rPr>
          <w:sz w:val="24"/>
          <w:szCs w:val="24"/>
        </w:rPr>
      </w:pPr>
    </w:p>
    <w:p w:rsidR="00304479" w:rsidRPr="00304479" w:rsidRDefault="00304479" w:rsidP="00304479">
      <w:pPr>
        <w:pStyle w:val="1"/>
        <w:spacing w:after="0" w:afterAutospacing="0"/>
        <w:jc w:val="center"/>
        <w:rPr>
          <w:sz w:val="24"/>
          <w:szCs w:val="24"/>
        </w:rPr>
      </w:pPr>
      <w:r w:rsidRPr="00304479">
        <w:rPr>
          <w:sz w:val="24"/>
          <w:szCs w:val="24"/>
        </w:rPr>
        <w:t>Категории и критерии отбора получателей субсидии</w:t>
      </w:r>
    </w:p>
    <w:bookmarkEnd w:id="1"/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04479">
        <w:rPr>
          <w:rFonts w:ascii="Times New Roman" w:hAnsi="Times New Roman"/>
          <w:sz w:val="24"/>
          <w:szCs w:val="24"/>
        </w:rPr>
        <w:t>К категории лиц, имеющих право претендовать на получение субсидий, являются - юридические лица любой организационно-правовой формы (за исключением государственных (муниципальных) учреждений).</w:t>
      </w:r>
    </w:p>
    <w:p w:rsidR="00304479" w:rsidRPr="00304479" w:rsidRDefault="00304479" w:rsidP="003044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479">
        <w:rPr>
          <w:rFonts w:ascii="Times New Roman" w:hAnsi="Times New Roman"/>
          <w:sz w:val="24"/>
          <w:szCs w:val="24"/>
        </w:rPr>
        <w:t>Критериями отбора для предоставления субсидий являются следующие показатели:</w:t>
      </w:r>
    </w:p>
    <w:p w:rsidR="00304479" w:rsidRPr="00304479" w:rsidRDefault="00304479" w:rsidP="003044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sub_131"/>
      <w:r w:rsidRPr="00304479">
        <w:rPr>
          <w:rFonts w:ascii="Times New Roman" w:hAnsi="Times New Roman"/>
          <w:sz w:val="24"/>
          <w:szCs w:val="24"/>
        </w:rPr>
        <w:t>1) наличие у организации, оказывающей жилищные услуги населению, недополученных доходов в связи с предоставлением населению жилищных услуг по тарифам, не обеспечивающим возмещение затрат;</w:t>
      </w:r>
    </w:p>
    <w:p w:rsidR="00304479" w:rsidRPr="00304479" w:rsidRDefault="00304479" w:rsidP="003044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sub_132"/>
      <w:bookmarkEnd w:id="2"/>
      <w:r w:rsidRPr="00304479">
        <w:rPr>
          <w:rFonts w:ascii="Times New Roman" w:hAnsi="Times New Roman"/>
          <w:sz w:val="24"/>
          <w:szCs w:val="24"/>
        </w:rPr>
        <w:t>2) осуществление деятельности по предоставлению населению жилищных услуг в неблагоустроенных, частично благоустроенных, аварийных многоквартирных домах и в жилых домах блокированной застройки.</w:t>
      </w:r>
    </w:p>
    <w:p w:rsidR="00304479" w:rsidRPr="00304479" w:rsidRDefault="00304479" w:rsidP="00CD4143">
      <w:pPr>
        <w:pStyle w:val="1"/>
        <w:spacing w:after="0" w:afterAutospacing="0"/>
        <w:jc w:val="center"/>
        <w:rPr>
          <w:sz w:val="24"/>
          <w:szCs w:val="24"/>
        </w:rPr>
      </w:pPr>
      <w:bookmarkStart w:id="4" w:name="sub_1002"/>
      <w:bookmarkEnd w:id="3"/>
      <w:r w:rsidRPr="00304479">
        <w:rPr>
          <w:sz w:val="24"/>
          <w:szCs w:val="24"/>
        </w:rPr>
        <w:t>Условия и порядок предоставления субсидии</w:t>
      </w:r>
    </w:p>
    <w:p w:rsidR="00304479" w:rsidRPr="00CD4143" w:rsidRDefault="00304479" w:rsidP="00CD4143">
      <w:pPr>
        <w:pStyle w:val="1"/>
        <w:spacing w:after="0" w:afterAutospacing="0"/>
        <w:jc w:val="center"/>
        <w:rPr>
          <w:sz w:val="24"/>
          <w:szCs w:val="24"/>
        </w:rPr>
      </w:pPr>
      <w:bookmarkStart w:id="5" w:name="sub_21"/>
      <w:bookmarkEnd w:id="4"/>
      <w:r w:rsidRPr="00CD4143">
        <w:rPr>
          <w:sz w:val="24"/>
          <w:szCs w:val="24"/>
        </w:rPr>
        <w:t>Перечень документов, предоставляемых юридическими лицами для получения субсидии</w:t>
      </w:r>
    </w:p>
    <w:bookmarkEnd w:id="5"/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479" w:rsidRPr="00CD4143" w:rsidRDefault="00CD4143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4479" w:rsidRPr="00CD4143">
        <w:rPr>
          <w:rFonts w:ascii="Times New Roman" w:hAnsi="Times New Roman"/>
          <w:sz w:val="24"/>
          <w:szCs w:val="24"/>
        </w:rPr>
        <w:t>Юридические лица, претендующие на получение субсидии, предоставляют в адрес Получателя бюджетных средств: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sub_211"/>
      <w:r w:rsidRPr="00CD4143">
        <w:rPr>
          <w:rFonts w:ascii="Times New Roman" w:hAnsi="Times New Roman"/>
          <w:sz w:val="24"/>
          <w:szCs w:val="24"/>
        </w:rPr>
        <w:t>1) копии учредительных документов, свидетельство о государственной регистрации юридического лица, свидетельство о постановке на учет в налоговом органе полученную не ранее чем за 3 (три) месяца (оригинал или копии, заверенные нотариально);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sub_212"/>
      <w:bookmarkEnd w:id="6"/>
      <w:r w:rsidRPr="00CD4143">
        <w:rPr>
          <w:rFonts w:ascii="Times New Roman" w:hAnsi="Times New Roman"/>
          <w:sz w:val="24"/>
          <w:szCs w:val="24"/>
        </w:rPr>
        <w:t>2) копии договора управления и (или) оказания услуг и (или) выполнения работ по содержанию и ремонту общего имущества многоквартирных домов (неблагоустроенный, частично благоустроенный, аварийный жилищный фонд, жилые дома блокированной застройки);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sub_215"/>
      <w:bookmarkEnd w:id="7"/>
      <w:r w:rsidRPr="00CD4143">
        <w:rPr>
          <w:rFonts w:ascii="Times New Roman" w:hAnsi="Times New Roman"/>
          <w:sz w:val="24"/>
          <w:szCs w:val="24"/>
        </w:rPr>
        <w:t xml:space="preserve">3) общий перечень обслуживаемого жилищного фонда (неблагоустроенные, частично благоустроенные, аварийные многоквартирные дома и жилые дома блокированной застройки, расположенные на территории городского округа «город Якутск») (по форме согласно приложению № 2 к настоящему Порядку); 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4) заявку на получение субсидии на текущий финансовый год (по форме согласно приложению № 1 к настоящему Порядку) с приложением подтверждающих документов: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-производственный план на три года, согласованный с территориальным органом управления ГО «город Якутск» по подведомственности;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- акт обследования технического состояния жилого дома;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- дефектные ведомости;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-локальные сметные расчеты;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- протокол собственников помещений многоквартирного дома об утверждении решения об установке, принятии пожарной сигнализации в состав общего имущества, установлении тарифов на ремонт и содержание пожарной сигнализации, выборе специализированной организации по ремонту и содержанию пожарной сигнализации;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5) справки о состоянии расчетов по налогам, сборам, пеням, штрафам, процентам и о состоянии расчетов по страховым взносам, пеням и штрафам.</w:t>
      </w:r>
    </w:p>
    <w:bookmarkEnd w:id="8"/>
    <w:p w:rsidR="00304479" w:rsidRPr="00304479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Все документы, представляемые претендентами на получение субсидии, должны быть надлежащим образом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6A9" w:rsidRDefault="00CF16A9" w:rsidP="00CD4143">
      <w:pPr>
        <w:pStyle w:val="1"/>
        <w:spacing w:after="0" w:afterAutospacing="0"/>
        <w:jc w:val="center"/>
        <w:rPr>
          <w:sz w:val="24"/>
          <w:szCs w:val="24"/>
        </w:rPr>
      </w:pPr>
    </w:p>
    <w:p w:rsidR="00304479" w:rsidRPr="00304479" w:rsidRDefault="00304479" w:rsidP="00CD4143">
      <w:pPr>
        <w:pStyle w:val="1"/>
        <w:spacing w:after="0" w:afterAutospacing="0"/>
        <w:jc w:val="center"/>
        <w:rPr>
          <w:sz w:val="24"/>
          <w:szCs w:val="24"/>
        </w:rPr>
      </w:pPr>
      <w:r w:rsidRPr="00304479">
        <w:rPr>
          <w:sz w:val="24"/>
          <w:szCs w:val="24"/>
        </w:rPr>
        <w:lastRenderedPageBreak/>
        <w:t>Порядок и сроки рассмотрения предоставленных документов</w:t>
      </w:r>
    </w:p>
    <w:p w:rsidR="00304479" w:rsidRPr="00CD4143" w:rsidRDefault="00CD4143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sub_2210"/>
      <w:r>
        <w:rPr>
          <w:rFonts w:ascii="Times New Roman" w:hAnsi="Times New Roman"/>
          <w:sz w:val="24"/>
          <w:szCs w:val="24"/>
        </w:rPr>
        <w:tab/>
      </w:r>
      <w:r w:rsidR="00304479" w:rsidRPr="00CD4143">
        <w:rPr>
          <w:rFonts w:ascii="Times New Roman" w:hAnsi="Times New Roman"/>
          <w:sz w:val="24"/>
          <w:szCs w:val="24"/>
        </w:rPr>
        <w:t xml:space="preserve">Извещение о проведении отбора получателей субсидий размещается на </w:t>
      </w:r>
      <w:hyperlink r:id="rId8" w:history="1">
        <w:r w:rsidR="00304479"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официальном сайте</w:t>
        </w:r>
      </w:hyperlink>
      <w:r w:rsidR="00304479" w:rsidRPr="00CD4143">
        <w:rPr>
          <w:rFonts w:ascii="Times New Roman" w:hAnsi="Times New Roman"/>
          <w:sz w:val="24"/>
          <w:szCs w:val="24"/>
        </w:rPr>
        <w:t xml:space="preserve"> Окружной администрации города Якутска не позднее, чем за 5 календарных дней до дня начала приема заявок на участие в отборе получателей субсидий.</w:t>
      </w:r>
    </w:p>
    <w:bookmarkEnd w:id="9"/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В извещении должно содержаться: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sub_221"/>
      <w:r w:rsidRPr="00CD4143">
        <w:rPr>
          <w:rFonts w:ascii="Times New Roman" w:hAnsi="Times New Roman"/>
          <w:sz w:val="24"/>
          <w:szCs w:val="24"/>
        </w:rPr>
        <w:t>1) полное наименование распорядителя средств и его почтовый адрес;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sub_222"/>
      <w:bookmarkEnd w:id="10"/>
      <w:r w:rsidRPr="00CD4143">
        <w:rPr>
          <w:rFonts w:ascii="Times New Roman" w:hAnsi="Times New Roman"/>
          <w:sz w:val="24"/>
          <w:szCs w:val="24"/>
        </w:rPr>
        <w:t>2) полное наименование субсидии;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sub_223"/>
      <w:bookmarkEnd w:id="11"/>
      <w:r w:rsidRPr="00CD4143">
        <w:rPr>
          <w:rFonts w:ascii="Times New Roman" w:hAnsi="Times New Roman"/>
          <w:sz w:val="24"/>
          <w:szCs w:val="24"/>
        </w:rPr>
        <w:t>3) период, за который предоставляется субсидия;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" w:name="sub_224"/>
      <w:bookmarkEnd w:id="12"/>
      <w:r w:rsidRPr="00CD4143">
        <w:rPr>
          <w:rFonts w:ascii="Times New Roman" w:hAnsi="Times New Roman"/>
          <w:sz w:val="24"/>
          <w:szCs w:val="24"/>
        </w:rPr>
        <w:t>4) категории получателей субсидий;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" w:name="sub_225"/>
      <w:bookmarkEnd w:id="13"/>
      <w:r w:rsidRPr="00CD4143">
        <w:rPr>
          <w:rFonts w:ascii="Times New Roman" w:hAnsi="Times New Roman"/>
          <w:sz w:val="24"/>
          <w:szCs w:val="24"/>
        </w:rPr>
        <w:t>5) условия предоставления субсидии;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5" w:name="sub_226"/>
      <w:bookmarkEnd w:id="14"/>
      <w:r w:rsidRPr="00CD4143">
        <w:rPr>
          <w:rFonts w:ascii="Times New Roman" w:hAnsi="Times New Roman"/>
          <w:sz w:val="24"/>
          <w:szCs w:val="24"/>
        </w:rPr>
        <w:t>6) форма заявки на предоставление субсидии;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6" w:name="sub_227"/>
      <w:bookmarkEnd w:id="15"/>
      <w:r w:rsidRPr="00CD4143">
        <w:rPr>
          <w:rFonts w:ascii="Times New Roman" w:hAnsi="Times New Roman"/>
          <w:sz w:val="24"/>
          <w:szCs w:val="24"/>
        </w:rPr>
        <w:t>7) перечень документов, прилагаемых к заявке на получение субсидий;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7" w:name="sub_228"/>
      <w:bookmarkEnd w:id="16"/>
      <w:r w:rsidRPr="00CD4143">
        <w:rPr>
          <w:rFonts w:ascii="Times New Roman" w:hAnsi="Times New Roman"/>
          <w:sz w:val="24"/>
          <w:szCs w:val="24"/>
        </w:rPr>
        <w:t>8) место, сроки и время приема заявок.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8" w:name="sub_5503"/>
      <w:bookmarkEnd w:id="17"/>
      <w:r w:rsidRPr="00CD4143">
        <w:rPr>
          <w:rFonts w:ascii="Times New Roman" w:hAnsi="Times New Roman"/>
          <w:sz w:val="24"/>
          <w:szCs w:val="24"/>
        </w:rPr>
        <w:t xml:space="preserve">Для участия в отборе юридические лица, имеющие право на получение субсидий, не позднее 10 рабочих дней со дня публикации извещения представляют Получателю бюджетных средств заявку о предоставлении субсидии с приложением документов, указанных в </w:t>
      </w:r>
      <w:hyperlink w:anchor="sub_21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части 2.1 раздела 2</w:t>
        </w:r>
      </w:hyperlink>
      <w:r w:rsidRPr="00CD4143">
        <w:rPr>
          <w:rFonts w:ascii="Times New Roman" w:hAnsi="Times New Roman"/>
          <w:sz w:val="24"/>
          <w:szCs w:val="24"/>
        </w:rPr>
        <w:t xml:space="preserve"> настоящего Порядка, которая регистрируется в журнале приема заявок.</w:t>
      </w:r>
    </w:p>
    <w:bookmarkEnd w:id="18"/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 xml:space="preserve">Получатель бюджетных средств рассматривает заявки на получение субсидии и осуществляет проверку соответствия условиям и критериям отбора в течение не более 45 календарных дней со дня окончания приема заявок. По итогам проверки получатель бюджетных средств оформляет заключение, с указанием перечня получателей субсидии, распределением сумм субсидии в пределах доведенных лимитов бюджета городского округа «город Якутск» и адресного перечня объектов подлежащих субсидированию. 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На основании заключения, главный распорядитель бюджетных средств в течение 10 рабочих дней утверждает распоряжением Окружной администрации города Якутска перечень получателей субсидии.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 xml:space="preserve">Получатель бюджетных средств направляет уведомление об утверждении получателей субсидии, получателям субсидии, в течении 2 рабочих дней со дня утверждения распоряжения Окружной администрации города Якутска. </w:t>
      </w:r>
    </w:p>
    <w:p w:rsidR="00304479" w:rsidRPr="00304479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Заключение соглашений с получателями субсидий осуществляется в соответствии с положениями настоящего Порядка, в срок не более 5 рабочих дней со дня окончания направления уведомлений получателям субсидии.</w:t>
      </w:r>
    </w:p>
    <w:p w:rsidR="00304479" w:rsidRPr="00CD4143" w:rsidRDefault="00304479" w:rsidP="00CD4143">
      <w:pPr>
        <w:pStyle w:val="1"/>
        <w:spacing w:after="0" w:afterAutospacing="0"/>
        <w:jc w:val="center"/>
        <w:rPr>
          <w:sz w:val="24"/>
          <w:szCs w:val="24"/>
        </w:rPr>
      </w:pPr>
      <w:bookmarkStart w:id="19" w:name="sub_23"/>
      <w:r w:rsidRPr="00CD4143">
        <w:rPr>
          <w:sz w:val="24"/>
          <w:szCs w:val="24"/>
        </w:rPr>
        <w:t>Основания для отказа в предоставлении субсидии</w:t>
      </w:r>
    </w:p>
    <w:bookmarkEnd w:id="19"/>
    <w:p w:rsidR="00304479" w:rsidRPr="00CD4143" w:rsidRDefault="00CD4143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4479" w:rsidRPr="00CD4143">
        <w:rPr>
          <w:rFonts w:ascii="Times New Roman" w:hAnsi="Times New Roman"/>
          <w:sz w:val="24"/>
          <w:szCs w:val="24"/>
        </w:rPr>
        <w:t>Основаниями для отказа в предоставлении субсидии являются: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 xml:space="preserve">- несоответствие критериям, указанным в </w:t>
      </w:r>
      <w:hyperlink w:anchor="sub_13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части 1.3 раздела 1</w:t>
        </w:r>
      </w:hyperlink>
      <w:r w:rsidRPr="00CD4143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 xml:space="preserve">- несоответствие представленных получателем субсидии документов требованиям, определенных в </w:t>
      </w:r>
      <w:hyperlink w:anchor="sub_21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части 2.1 раздела 2</w:t>
        </w:r>
      </w:hyperlink>
      <w:r w:rsidRPr="00CD4143">
        <w:rPr>
          <w:rFonts w:ascii="Times New Roman" w:hAnsi="Times New Roman"/>
          <w:sz w:val="24"/>
          <w:szCs w:val="24"/>
        </w:rPr>
        <w:t xml:space="preserve"> и в </w:t>
      </w:r>
      <w:hyperlink w:anchor="sub_253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пункте 2.5.3 части 2.5 раздела 2</w:t>
        </w:r>
      </w:hyperlink>
      <w:r w:rsidRPr="00CD4143">
        <w:rPr>
          <w:rFonts w:ascii="Times New Roman" w:hAnsi="Times New Roman"/>
          <w:sz w:val="24"/>
          <w:szCs w:val="24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 xml:space="preserve">- нарушение сроков предоставления документов, указанных в </w:t>
      </w:r>
      <w:hyperlink w:anchor="sub_21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части 2.1 раздела 2</w:t>
        </w:r>
      </w:hyperlink>
      <w:r w:rsidRPr="00CD4143">
        <w:rPr>
          <w:rFonts w:ascii="Times New Roman" w:hAnsi="Times New Roman"/>
          <w:sz w:val="24"/>
          <w:szCs w:val="24"/>
        </w:rPr>
        <w:t>.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Уведомление об отказе в предоставлении субсидии при выявлении перечисленных случаев, направляется в адрес организации не позднее 5 дней после истечения срока рассмотрения заявки.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CD4143">
      <w:pPr>
        <w:pStyle w:val="1"/>
        <w:spacing w:after="0" w:afterAutospacing="0"/>
        <w:jc w:val="center"/>
        <w:rPr>
          <w:sz w:val="24"/>
          <w:szCs w:val="24"/>
        </w:rPr>
      </w:pPr>
      <w:bookmarkStart w:id="20" w:name="sub_24"/>
      <w:r w:rsidRPr="00304479">
        <w:rPr>
          <w:sz w:val="24"/>
          <w:szCs w:val="24"/>
        </w:rPr>
        <w:t>Размер субсидии и порядок расчета размера субсидии</w:t>
      </w:r>
    </w:p>
    <w:bookmarkEnd w:id="20"/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CD4143" w:rsidRDefault="00CD4143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4479" w:rsidRPr="00CD4143">
        <w:rPr>
          <w:rFonts w:ascii="Times New Roman" w:hAnsi="Times New Roman"/>
          <w:sz w:val="24"/>
          <w:szCs w:val="24"/>
        </w:rPr>
        <w:t>Субсидии предоставляются в пределах бюджетных ассигнований, предусмотренных в бюджете городского округа "город Якутск" на соответствующий финансовый год и плановый период, и лимитов бюджетных обязательств, доведенных в установленном порядке до главного распорядителя бюджетных средств.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 xml:space="preserve">Субсидии предоставляются получателям субсидии на безвозмездной и безвозвратной основе.Распределение субсидии производится Получателем бюджетных средств между </w:t>
      </w:r>
      <w:r w:rsidRPr="00CD4143">
        <w:rPr>
          <w:rFonts w:ascii="Times New Roman" w:hAnsi="Times New Roman"/>
          <w:sz w:val="24"/>
          <w:szCs w:val="24"/>
        </w:rPr>
        <w:lastRenderedPageBreak/>
        <w:t>получателями субсидии, отвечающим требованиям в соответствии с частями 1.3, 2.1, 2.3 настоящего Порядка, пропорционально, исходя из общей площади обслуживаемого жилищного фонда (неблагоустроенные, частично благоустроенные, аварийные многоквартирные дома и жилые дома блокированной застройки, расположенные на территории городского округа «город Якутск») в пределах бюджетных лимитов, доведенных до получателя бюджетных средств, по следующей формуле: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Рс = СМР – (Утx 12), где: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Рс- размер, распределённой субсидии;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СМР - стоимость строительно-монтажных работ;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Утx 12 - утверждённый тариф на жилищные услуги, умноженный на 12 месяцев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Перечень объектов, подлежащих субсидированию на текущий финансовый год формируется в пределах распределённой Получателем бюджетных средств суммы, в порядке первоочерёдности, установленной в производственном плане получателя субсидии.</w:t>
      </w:r>
    </w:p>
    <w:p w:rsidR="00304479" w:rsidRPr="00CD4143" w:rsidRDefault="00304479" w:rsidP="00CD4143">
      <w:pPr>
        <w:pStyle w:val="1"/>
        <w:spacing w:after="0" w:afterAutospacing="0"/>
        <w:jc w:val="center"/>
        <w:rPr>
          <w:sz w:val="24"/>
          <w:szCs w:val="24"/>
        </w:rPr>
      </w:pPr>
      <w:bookmarkStart w:id="21" w:name="sub_25"/>
      <w:r w:rsidRPr="00CD4143">
        <w:rPr>
          <w:sz w:val="24"/>
          <w:szCs w:val="24"/>
        </w:rPr>
        <w:t>Ус</w:t>
      </w:r>
      <w:r w:rsidR="00CD4143">
        <w:rPr>
          <w:sz w:val="24"/>
          <w:szCs w:val="24"/>
        </w:rPr>
        <w:t>л</w:t>
      </w:r>
      <w:r w:rsidRPr="00CD4143">
        <w:rPr>
          <w:sz w:val="24"/>
          <w:szCs w:val="24"/>
        </w:rPr>
        <w:t>овия и порядок заключения соглашения (договора) о предоставлении субсидии</w:t>
      </w:r>
    </w:p>
    <w:bookmarkEnd w:id="21"/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2" w:name="sub_251"/>
      <w:r w:rsidRPr="00CD4143">
        <w:rPr>
          <w:rFonts w:ascii="Times New Roman" w:hAnsi="Times New Roman"/>
          <w:sz w:val="24"/>
          <w:szCs w:val="24"/>
        </w:rPr>
        <w:t xml:space="preserve">2.5.1. </w:t>
      </w:r>
      <w:bookmarkStart w:id="23" w:name="sub_252"/>
      <w:bookmarkEnd w:id="22"/>
      <w:r w:rsidRPr="00CD4143">
        <w:rPr>
          <w:rFonts w:ascii="Times New Roman" w:hAnsi="Times New Roman"/>
          <w:sz w:val="24"/>
          <w:szCs w:val="24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1) 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2) у получателей субсидий должна отсутствовать просроченная задолженность по возврату в бюджет городского округа "город Якутск" субсидий, бюджетных инвестиций, предоставленных в том числе в соответствии с иными правовыми актами, и иная просроченная задолженность;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3) получатели субсидий не должны находиться в процессе реорганизации, ликвидации, банкротства;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4)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5) получатели субсидий не должны получать средства из бюджета бюджетной системы городского округа «город Якутск» в соответствии с иными нормативными правовыми актами, муниципальными правовыми актами на цели, указанные в части 1.2 настоящего Порядка.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 xml:space="preserve">2.5.2. Субсидия предоставляется на основании соглашения о предоставлении субсидии на текущий финансовый год, в соответствии с распоряжением Окружной администрации города Якутска, подписанного между Получателем бюджетных средств и получателем субсидии по форме в соответствии с </w:t>
      </w:r>
      <w:hyperlink w:anchor="sub_5000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приложением N 5</w:t>
        </w:r>
      </w:hyperlink>
      <w:r w:rsidRPr="00CD4143">
        <w:rPr>
          <w:rFonts w:ascii="Times New Roman" w:hAnsi="Times New Roman"/>
          <w:sz w:val="24"/>
          <w:szCs w:val="24"/>
        </w:rPr>
        <w:t>.</w:t>
      </w:r>
    </w:p>
    <w:bookmarkEnd w:id="23"/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 xml:space="preserve">2.5.3. </w:t>
      </w:r>
      <w:bookmarkStart w:id="24" w:name="sub_254"/>
      <w:r w:rsidRPr="00CD4143">
        <w:rPr>
          <w:rFonts w:ascii="Times New Roman" w:hAnsi="Times New Roman"/>
          <w:sz w:val="24"/>
          <w:szCs w:val="24"/>
        </w:rPr>
        <w:t>Получатель субсидии предоставляет Получателю бюджетных средств ежемесячно в срок до 10 числа месяца, следующего за отчетным, отчет о фактическом предоставлении населению жилищных услуг, по форме согласно приложению № 3 к настоящему Порядку, с приложением документов, подтверждающих фактические недополученные доходы: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1) акты Ф-2, Ф-3 (КС-2 акт приема выполненных работ, подписанный Заказчиком и Исполнителем, КС-3 справка о стоимости выполненных работ);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2) счета, счет фактуры;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3) фотографии до и после выполнения работ (цветные в формате А4);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4) акты освидетельствования скрытых работ (РД-11-02-2006);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5) акты освидетельствования ответственных конструкций (РД-11-02-2006);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lastRenderedPageBreak/>
        <w:t>6) акты освидетельствования участков сетей инженерно-технического обеспечения (РД-11-02-2006);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7) акты испытания и опробования технических устройств и участков инженерно-технического обеспечения (РД-11-02-2006, СНиП 3.05.04-85*,СНиП 3.05.01-85 и т.д.);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8) исполнительная документация по электромонтажным работам, оформленная в соответствии с ВСН 123-90;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9) результаты экспертиз, обследований, лабораторных и иных испытаний;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10) акт на огнезащиту древесины;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11) акт на проверку вентиляционных каналов и т. п.;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12) счета-фактуры, паспорта, сертификаты качества на материалы и оборудование;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13) акт приемки в эксплуатацию объекта после выполненного текущего ремонта подписанный получателем субсидии, уполномоченным представителем территориального органа управления Окружной администрации города Якутска соответствующего административному округу городского округа «город Якутск», собственниками и (или) уполномоченным собственниками многоквартирного жилого дома, уполномоченным представителем получателя бюджетных средств.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В случае выполнения работ в соответствии с пунктом 12 и 15 Приложения № 4 к настоящему Порядку, соответствующий акт дополнительно подписывается уполномоченным представителем МКУ «Управления гражданской обороны, защиты населения и территорий от чрезвычайных ситуаций природного и техногенного характера, обеспечения пожарной безопасности» городского округа «город Якутск».</w:t>
      </w:r>
    </w:p>
    <w:bookmarkEnd w:id="24"/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 xml:space="preserve">2.5.4. Получатель бюджетных средств с момента предоставления документов, указанных в </w:t>
      </w:r>
      <w:hyperlink w:anchor="sub_253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пункте 2.5.3 части 2.5 раздела 2</w:t>
        </w:r>
      </w:hyperlink>
      <w:r w:rsidRPr="00CD4143">
        <w:rPr>
          <w:rFonts w:ascii="Times New Roman" w:hAnsi="Times New Roman"/>
          <w:sz w:val="24"/>
          <w:szCs w:val="24"/>
        </w:rPr>
        <w:t xml:space="preserve"> в течение 10 рабочих дней проверяет предоставленные расчеты субсидии, отчет о фактическом предоставлении населению жилищных услуг, документы, подтверждающие фактические недополученные доходы, после чего в течение 3 рабочих дней осуществляет перечисление субсидии в соответствии с Соглашением.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5" w:name="sub_255"/>
      <w:r w:rsidRPr="00CD4143">
        <w:rPr>
          <w:rFonts w:ascii="Times New Roman" w:hAnsi="Times New Roman"/>
          <w:sz w:val="24"/>
          <w:szCs w:val="24"/>
        </w:rPr>
        <w:t xml:space="preserve">2.5.5. </w:t>
      </w:r>
      <w:bookmarkEnd w:id="25"/>
      <w:r w:rsidRPr="00CD4143">
        <w:rPr>
          <w:rFonts w:ascii="Times New Roman" w:hAnsi="Times New Roman"/>
          <w:sz w:val="24"/>
          <w:szCs w:val="24"/>
        </w:rPr>
        <w:t>Перечисление субсидии осуществляется в установленном порядке в пределах лимитов бюджетных обязательств и объемов финансирования, учтенных на лицевом счете Главного распорядителя бюджетных средств (получателя) средств, на расчетный счет получателя субсидии, открытый в кредитной организации, на основании заключенного между Получателем бюджетных средств и получателем субсидии соглашения (вместе с платежным поручением на перечисление субсидии).</w:t>
      </w:r>
    </w:p>
    <w:p w:rsidR="00CD4143" w:rsidRDefault="00CD4143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CD4143" w:rsidRDefault="00CD4143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CD4143" w:rsidRDefault="00CD4143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5A6D07" w:rsidRDefault="005A6D07" w:rsidP="005A6D07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5A6D07" w:rsidRDefault="005A6D07" w:rsidP="005A6D07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5A6D07" w:rsidRDefault="005A6D07" w:rsidP="005A6D07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5A6D07" w:rsidRDefault="005A6D07" w:rsidP="005A6D07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5A6D07" w:rsidRDefault="005A6D07" w:rsidP="005A6D07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5A6D07" w:rsidRDefault="005A6D07" w:rsidP="005A6D07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5A6D07" w:rsidRDefault="005A6D07" w:rsidP="005A6D07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5A6D07" w:rsidRDefault="005A6D07" w:rsidP="005A6D07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5A6D07" w:rsidRDefault="005A6D07" w:rsidP="005A6D07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5A6D07" w:rsidRDefault="005A6D07" w:rsidP="005A6D07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5A6D07" w:rsidRDefault="005A6D07" w:rsidP="005A6D07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5A6D07" w:rsidRDefault="005A6D07" w:rsidP="005A6D07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5A6D07" w:rsidRDefault="005A6D07" w:rsidP="005A6D07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5A6D07" w:rsidRDefault="005A6D07" w:rsidP="005A6D07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5A6D07" w:rsidRDefault="005A6D07" w:rsidP="005A6D07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5A6D07" w:rsidRDefault="005A6D07" w:rsidP="005A6D07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5A6D07" w:rsidRDefault="005A6D07" w:rsidP="005A6D07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5A6D07" w:rsidRDefault="005A6D07" w:rsidP="005A6D07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5A6D07" w:rsidRDefault="005A6D07" w:rsidP="005A6D07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5A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4479">
        <w:rPr>
          <w:rStyle w:val="af2"/>
          <w:rFonts w:ascii="Times New Roman" w:hAnsi="Times New Roman"/>
          <w:bCs/>
          <w:sz w:val="24"/>
          <w:szCs w:val="24"/>
        </w:rPr>
        <w:lastRenderedPageBreak/>
        <w:t>Приложение N 1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</w:r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t xml:space="preserve">к </w:t>
      </w:r>
      <w:hyperlink w:anchor="sub_1000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Порядку</w:t>
        </w:r>
      </w:hyperlink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t xml:space="preserve"> предоставления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t xml:space="preserve"> субсидии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юридическим лицам, предоставляющим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населению жилищные услуги по тарифам,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не обеспечивающим возмещение затрат,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в неблагоустроенных, частично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благоустроенных, аварийных многоквартирных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домах и в жилых домах блокированной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застройки, расположенных на территории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городского округа "город Якутск"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CD4143">
      <w:pPr>
        <w:pStyle w:val="af5"/>
        <w:jc w:val="center"/>
        <w:rPr>
          <w:rFonts w:ascii="Times New Roman" w:hAnsi="Times New Roman" w:cs="Times New Roman"/>
        </w:rPr>
      </w:pPr>
      <w:r w:rsidRPr="00304479">
        <w:rPr>
          <w:rStyle w:val="af2"/>
          <w:rFonts w:ascii="Times New Roman" w:hAnsi="Times New Roman" w:cs="Times New Roman"/>
          <w:bCs/>
        </w:rPr>
        <w:t>ЗАЯВКА</w:t>
      </w:r>
    </w:p>
    <w:p w:rsidR="00304479" w:rsidRPr="00304479" w:rsidRDefault="00304479" w:rsidP="00CD4143">
      <w:pPr>
        <w:pStyle w:val="af5"/>
        <w:jc w:val="center"/>
        <w:rPr>
          <w:rFonts w:ascii="Times New Roman" w:hAnsi="Times New Roman" w:cs="Times New Roman"/>
        </w:rPr>
      </w:pPr>
      <w:r w:rsidRPr="00304479">
        <w:rPr>
          <w:rStyle w:val="af2"/>
          <w:rFonts w:ascii="Times New Roman" w:hAnsi="Times New Roman" w:cs="Times New Roman"/>
          <w:bCs/>
        </w:rPr>
        <w:t>на получение субсидии за ____________ 20___ год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bookmarkStart w:id="26" w:name="sub_101"/>
      <w:r w:rsidRPr="00304479">
        <w:rPr>
          <w:rFonts w:ascii="Times New Roman" w:hAnsi="Times New Roman" w:cs="Times New Roman"/>
        </w:rPr>
        <w:t>1. Полное наименование юридического лица - получателя субсидии:</w:t>
      </w:r>
    </w:p>
    <w:bookmarkEnd w:id="26"/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_________________________________________________________________________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bookmarkStart w:id="27" w:name="sub_102"/>
      <w:r w:rsidRPr="00304479">
        <w:rPr>
          <w:rFonts w:ascii="Times New Roman" w:hAnsi="Times New Roman" w:cs="Times New Roman"/>
        </w:rPr>
        <w:t>2. Наименование субсидируемой деятельности:</w:t>
      </w:r>
    </w:p>
    <w:bookmarkEnd w:id="27"/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_________________________________________________________________________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bookmarkStart w:id="28" w:name="sub_103"/>
      <w:r w:rsidRPr="00304479">
        <w:rPr>
          <w:rFonts w:ascii="Times New Roman" w:hAnsi="Times New Roman" w:cs="Times New Roman"/>
        </w:rPr>
        <w:t>3. Размер запрашиваемой субсидии:</w:t>
      </w:r>
    </w:p>
    <w:bookmarkEnd w:id="28"/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_________________________________________________________________________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bookmarkStart w:id="29" w:name="sub_104"/>
      <w:r w:rsidRPr="00304479">
        <w:rPr>
          <w:rFonts w:ascii="Times New Roman" w:hAnsi="Times New Roman" w:cs="Times New Roman"/>
        </w:rPr>
        <w:t>4. Сумма субсидии за период</w:t>
      </w:r>
    </w:p>
    <w:bookmarkEnd w:id="29"/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с  "____" _______________ 201___ г.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по "____" _______________ 201___ г.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bookmarkStart w:id="30" w:name="sub_105"/>
      <w:r w:rsidRPr="00304479">
        <w:rPr>
          <w:rFonts w:ascii="Times New Roman" w:hAnsi="Times New Roman" w:cs="Times New Roman"/>
        </w:rPr>
        <w:t>5. Юридический адрес:</w:t>
      </w:r>
    </w:p>
    <w:bookmarkEnd w:id="30"/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_________________________________________________________________________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_________________________________________________________________________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bookmarkStart w:id="31" w:name="sub_106"/>
      <w:r w:rsidRPr="00304479">
        <w:rPr>
          <w:rFonts w:ascii="Times New Roman" w:hAnsi="Times New Roman" w:cs="Times New Roman"/>
        </w:rPr>
        <w:t>6. Банковские реквизиты для зачисления средств субсидии:</w:t>
      </w:r>
    </w:p>
    <w:bookmarkEnd w:id="31"/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_________________________________________________________________________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_________________________________________________________________________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Приложение: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Руководитель __________________________________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Главный бухгалтер _____________________________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М.П.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304479">
      <w:pPr>
        <w:pStyle w:val="af1"/>
        <w:rPr>
          <w:rFonts w:ascii="Times New Roman" w:hAnsi="Times New Roman" w:cs="Times New Roman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color w:val="auto"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color w:val="auto"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lastRenderedPageBreak/>
        <w:t>Приложение N 2</w:t>
      </w:r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 xml:space="preserve">к </w:t>
      </w:r>
      <w:hyperlink w:anchor="sub_1000" w:history="1">
        <w:r w:rsidRPr="00981460">
          <w:rPr>
            <w:rStyle w:val="af"/>
            <w:rFonts w:ascii="Times New Roman" w:hAnsi="Times New Roman"/>
            <w:b/>
            <w:color w:val="auto"/>
            <w:sz w:val="24"/>
            <w:szCs w:val="24"/>
          </w:rPr>
          <w:t>Порядку</w:t>
        </w:r>
      </w:hyperlink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t xml:space="preserve"> предоставления субсидии</w:t>
      </w:r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юридическим лицам, предоставляющим</w:t>
      </w:r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населению жилищные услуги по тарифам,</w:t>
      </w:r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не обеспечивающим возмещение затрат,</w:t>
      </w:r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в неблагоустроенных, частично</w:t>
      </w:r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благоустроенных, аварийных многоквартирных</w:t>
      </w:r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домах и в жилых домах блокированной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застройки, расположенных на территории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городского округа "город Якутск"</w:t>
      </w:r>
    </w:p>
    <w:p w:rsidR="00304479" w:rsidRPr="00304479" w:rsidRDefault="00304479" w:rsidP="00304479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30447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>Согласовано</w:t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  <w:t>Согласовано</w:t>
      </w:r>
    </w:p>
    <w:p w:rsidR="00304479" w:rsidRPr="00304479" w:rsidRDefault="00304479" w:rsidP="0030447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>Директор</w:t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  <w:t>Руководитель</w:t>
      </w:r>
    </w:p>
    <w:p w:rsidR="00304479" w:rsidRPr="00304479" w:rsidRDefault="00304479" w:rsidP="0030447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>МКУ «_________________»</w:t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  <w:t>МКУ «Управа ______ округа»</w:t>
      </w:r>
    </w:p>
    <w:p w:rsidR="00304479" w:rsidRPr="00304479" w:rsidRDefault="00304479" w:rsidP="0030447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 xml:space="preserve">       (Наименование единого центра по</w:t>
      </w:r>
    </w:p>
    <w:p w:rsidR="00304479" w:rsidRPr="00304479" w:rsidRDefault="00304479" w:rsidP="0030447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 xml:space="preserve"> начислению и сбору платежей за жку)</w:t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  <w:t>ГО «город Якутск»</w:t>
      </w:r>
    </w:p>
    <w:p w:rsidR="00304479" w:rsidRPr="00304479" w:rsidRDefault="00304479" w:rsidP="0030447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>_________/_________/</w:t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  <w:t>_________/_________/</w:t>
      </w:r>
    </w:p>
    <w:p w:rsidR="00304479" w:rsidRPr="00304479" w:rsidRDefault="00304479" w:rsidP="0030447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>М.П.</w:t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  <w:t>М.П.</w:t>
      </w:r>
    </w:p>
    <w:p w:rsidR="00304479" w:rsidRPr="00304479" w:rsidRDefault="00304479" w:rsidP="003044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 xml:space="preserve">Общий перечень обслуживаемого жилищного фонда </w:t>
      </w:r>
      <w:r w:rsidRPr="00304479">
        <w:rPr>
          <w:rFonts w:ascii="Times New Roman" w:hAnsi="Times New Roman"/>
          <w:sz w:val="24"/>
          <w:szCs w:val="24"/>
        </w:rPr>
        <w:t>(неблагоустроенные, частично благоустроенные, аварийные многоквартирные дома и жилые дома блокированной застройки, расположенные на территории городского округа «город Якутск»)</w:t>
      </w:r>
    </w:p>
    <w:p w:rsidR="00304479" w:rsidRPr="00304479" w:rsidRDefault="00304479" w:rsidP="003044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04479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304479" w:rsidRPr="00304479" w:rsidRDefault="00304479" w:rsidP="003044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>(наименование обслуживающей, управляющей организации)</w:t>
      </w:r>
    </w:p>
    <w:p w:rsidR="00304479" w:rsidRPr="00304479" w:rsidRDefault="00304479" w:rsidP="003044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304479" w:rsidRPr="00304479" w:rsidRDefault="00304479" w:rsidP="003044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>По состоянию на  _________ 20__ год</w:t>
      </w:r>
      <w:r w:rsidRPr="00304479">
        <w:rPr>
          <w:rFonts w:ascii="Times New Roman" w:hAnsi="Times New Roman"/>
          <w:spacing w:val="2"/>
          <w:sz w:val="24"/>
          <w:szCs w:val="24"/>
        </w:rPr>
        <w:br/>
        <w:t>(месяц/год)</w:t>
      </w:r>
    </w:p>
    <w:tbl>
      <w:tblPr>
        <w:tblStyle w:val="a7"/>
        <w:tblW w:w="9493" w:type="dxa"/>
        <w:tblLayout w:type="fixed"/>
        <w:tblLook w:val="04A0"/>
      </w:tblPr>
      <w:tblGrid>
        <w:gridCol w:w="421"/>
        <w:gridCol w:w="1134"/>
        <w:gridCol w:w="1275"/>
        <w:gridCol w:w="1247"/>
        <w:gridCol w:w="1021"/>
        <w:gridCol w:w="1276"/>
        <w:gridCol w:w="1843"/>
        <w:gridCol w:w="1276"/>
      </w:tblGrid>
      <w:tr w:rsidR="00304479" w:rsidRPr="00304479" w:rsidTr="00304479">
        <w:trPr>
          <w:trHeight w:val="339"/>
        </w:trPr>
        <w:tc>
          <w:tcPr>
            <w:tcW w:w="421" w:type="dxa"/>
            <w:vMerge w:val="restart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04479">
              <w:rPr>
                <w:rFonts w:ascii="Times New Roman" w:hAnsi="Times New Roman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04479">
              <w:rPr>
                <w:rFonts w:ascii="Times New Roman" w:hAnsi="Times New Roman"/>
                <w:spacing w:val="2"/>
                <w:sz w:val="24"/>
                <w:szCs w:val="24"/>
              </w:rPr>
              <w:t>Адрес МКД, жилого дома блокированной застройки</w:t>
            </w:r>
          </w:p>
        </w:tc>
        <w:tc>
          <w:tcPr>
            <w:tcW w:w="1275" w:type="dxa"/>
            <w:vMerge w:val="restart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04479">
              <w:rPr>
                <w:rFonts w:ascii="Times New Roman" w:hAnsi="Times New Roman"/>
                <w:spacing w:val="2"/>
                <w:sz w:val="24"/>
                <w:szCs w:val="24"/>
              </w:rPr>
              <w:t>Утверждённый тариф на жилищные услуги*, руб.</w:t>
            </w:r>
          </w:p>
        </w:tc>
        <w:tc>
          <w:tcPr>
            <w:tcW w:w="1247" w:type="dxa"/>
            <w:vMerge w:val="restart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04479">
              <w:rPr>
                <w:rFonts w:ascii="Times New Roman" w:hAnsi="Times New Roman"/>
                <w:spacing w:val="2"/>
                <w:sz w:val="24"/>
                <w:szCs w:val="24"/>
              </w:rPr>
              <w:t>Виды работ по текущему ремонту*</w:t>
            </w:r>
          </w:p>
        </w:tc>
        <w:tc>
          <w:tcPr>
            <w:tcW w:w="1021" w:type="dxa"/>
            <w:vMerge w:val="restart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04479">
              <w:rPr>
                <w:rFonts w:ascii="Times New Roman" w:hAnsi="Times New Roman"/>
                <w:spacing w:val="2"/>
                <w:sz w:val="24"/>
                <w:szCs w:val="24"/>
              </w:rPr>
              <w:t>Общая площадь жилых помещений, м2</w:t>
            </w:r>
          </w:p>
        </w:tc>
        <w:tc>
          <w:tcPr>
            <w:tcW w:w="4395" w:type="dxa"/>
            <w:gridSpan w:val="3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04479">
              <w:rPr>
                <w:rFonts w:ascii="Times New Roman" w:hAnsi="Times New Roman"/>
                <w:spacing w:val="2"/>
                <w:sz w:val="24"/>
                <w:szCs w:val="24"/>
              </w:rPr>
              <w:t>Тип дома, степень благоустройства, статус аварийности</w:t>
            </w:r>
          </w:p>
        </w:tc>
      </w:tr>
      <w:tr w:rsidR="00304479" w:rsidRPr="00304479" w:rsidTr="00304479">
        <w:trPr>
          <w:trHeight w:val="813"/>
        </w:trPr>
        <w:tc>
          <w:tcPr>
            <w:tcW w:w="421" w:type="dxa"/>
            <w:vMerge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04479">
              <w:rPr>
                <w:rFonts w:ascii="Times New Roman" w:hAnsi="Times New Roman"/>
                <w:sz w:val="24"/>
                <w:szCs w:val="24"/>
              </w:rPr>
              <w:t>Аварийный многоквартирный дом</w:t>
            </w:r>
          </w:p>
        </w:tc>
        <w:tc>
          <w:tcPr>
            <w:tcW w:w="1843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04479">
              <w:rPr>
                <w:rFonts w:ascii="Times New Roman" w:hAnsi="Times New Roman"/>
                <w:sz w:val="24"/>
                <w:szCs w:val="24"/>
              </w:rPr>
              <w:t>Частично благоустроенный, неблагоустроенный многоквартирный дом</w:t>
            </w:r>
          </w:p>
        </w:tc>
        <w:tc>
          <w:tcPr>
            <w:tcW w:w="1276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04479">
              <w:rPr>
                <w:rFonts w:ascii="Times New Roman" w:hAnsi="Times New Roman"/>
                <w:sz w:val="24"/>
                <w:szCs w:val="24"/>
              </w:rPr>
              <w:t>Жилой дом блокированной застройки</w:t>
            </w:r>
          </w:p>
        </w:tc>
      </w:tr>
      <w:tr w:rsidR="00304479" w:rsidRPr="00304479" w:rsidTr="00304479">
        <w:trPr>
          <w:trHeight w:val="406"/>
        </w:trPr>
        <w:tc>
          <w:tcPr>
            <w:tcW w:w="421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47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21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304479" w:rsidRPr="00304479" w:rsidTr="00304479">
        <w:tc>
          <w:tcPr>
            <w:tcW w:w="421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47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21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304479" w:rsidRPr="00304479" w:rsidRDefault="00304479" w:rsidP="00304479">
      <w:pPr>
        <w:shd w:val="clear" w:color="auto" w:fill="FFFFFF"/>
        <w:spacing w:before="429" w:after="0" w:line="240" w:lineRule="auto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>*Столбцы «Утвер</w:t>
      </w:r>
      <w:r w:rsidR="00CD4143">
        <w:rPr>
          <w:rFonts w:ascii="Times New Roman" w:hAnsi="Times New Roman"/>
          <w:spacing w:val="2"/>
          <w:sz w:val="24"/>
          <w:szCs w:val="24"/>
        </w:rPr>
        <w:t>ж</w:t>
      </w:r>
      <w:r w:rsidRPr="00304479">
        <w:rPr>
          <w:rFonts w:ascii="Times New Roman" w:hAnsi="Times New Roman"/>
          <w:spacing w:val="2"/>
          <w:sz w:val="24"/>
          <w:szCs w:val="24"/>
        </w:rPr>
        <w:t>дённый тариф на жилищные услуги» и «Виды работ по текущему ремонту» заполняются на многоквартирные дома и жилые дома блокированной застройки, по которым подана заявка на получение субсидии.</w:t>
      </w:r>
    </w:p>
    <w:p w:rsidR="00304479" w:rsidRPr="00304479" w:rsidRDefault="00304479" w:rsidP="00304479">
      <w:pPr>
        <w:shd w:val="clear" w:color="auto" w:fill="FFFFFF"/>
        <w:spacing w:before="429" w:after="0" w:line="240" w:lineRule="auto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>Руководитель __________________</w:t>
      </w:r>
      <w:r w:rsidRPr="00304479">
        <w:rPr>
          <w:rFonts w:ascii="Times New Roman" w:hAnsi="Times New Roman"/>
          <w:spacing w:val="2"/>
          <w:sz w:val="24"/>
          <w:szCs w:val="24"/>
        </w:rPr>
        <w:br/>
        <w:t>Главный бухгалтер _____________</w:t>
      </w:r>
      <w:r w:rsidRPr="00304479">
        <w:rPr>
          <w:rFonts w:ascii="Times New Roman" w:hAnsi="Times New Roman"/>
          <w:spacing w:val="2"/>
          <w:sz w:val="24"/>
          <w:szCs w:val="24"/>
        </w:rPr>
        <w:br/>
        <w:t>М.П.</w:t>
      </w: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  <w:bookmarkStart w:id="32" w:name="sub_3000"/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981460" w:rsidRDefault="00981460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5A6D07" w:rsidRDefault="005A6D07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5A6D07" w:rsidRDefault="005A6D07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4479">
        <w:rPr>
          <w:rStyle w:val="af2"/>
          <w:rFonts w:ascii="Times New Roman" w:hAnsi="Times New Roman"/>
          <w:bCs/>
          <w:sz w:val="24"/>
          <w:szCs w:val="24"/>
        </w:rPr>
        <w:lastRenderedPageBreak/>
        <w:t>Приложение N 3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</w:r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t xml:space="preserve">к </w:t>
      </w:r>
      <w:hyperlink w:anchor="sub_1000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Порядку</w:t>
        </w:r>
      </w:hyperlink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t xml:space="preserve"> предоставления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t xml:space="preserve"> субсидии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юридическим лицам, предоставляющим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населению жилищные услуги по тарифам,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не обеспечивающим возмещение затрат,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в неблагоустроенных, частично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благоустроенных, аварийных многоквартирных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домах и в жилых домах блокированной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застройки, расположенных на территории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городского округа "город Якутск"</w:t>
      </w:r>
    </w:p>
    <w:bookmarkEnd w:id="32"/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 xml:space="preserve">                                                              Согласовано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 xml:space="preserve">                                                                 Директор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 xml:space="preserve">                                         МКУ "Расчетно-биллинговый центр"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 xml:space="preserve">                                                        ГО "город Якутск"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 xml:space="preserve">                                                __________/_____________/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 xml:space="preserve">                                                                    М.П.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CD4143">
      <w:pPr>
        <w:pStyle w:val="af5"/>
        <w:jc w:val="center"/>
        <w:rPr>
          <w:rFonts w:ascii="Times New Roman" w:hAnsi="Times New Roman" w:cs="Times New Roman"/>
        </w:rPr>
      </w:pPr>
      <w:r w:rsidRPr="00304479">
        <w:rPr>
          <w:rStyle w:val="af2"/>
          <w:rFonts w:ascii="Times New Roman" w:hAnsi="Times New Roman" w:cs="Times New Roman"/>
          <w:bCs/>
        </w:rPr>
        <w:t>Отчет</w:t>
      </w:r>
    </w:p>
    <w:p w:rsidR="00304479" w:rsidRPr="00304479" w:rsidRDefault="00304479" w:rsidP="00CD4143">
      <w:pPr>
        <w:pStyle w:val="af5"/>
        <w:jc w:val="center"/>
        <w:rPr>
          <w:rFonts w:ascii="Times New Roman" w:hAnsi="Times New Roman" w:cs="Times New Roman"/>
        </w:rPr>
      </w:pPr>
      <w:r w:rsidRPr="00304479">
        <w:rPr>
          <w:rStyle w:val="af2"/>
          <w:rFonts w:ascii="Times New Roman" w:hAnsi="Times New Roman" w:cs="Times New Roman"/>
          <w:bCs/>
        </w:rPr>
        <w:t>о фактическом предоставлении населению жилищных услуг</w:t>
      </w:r>
    </w:p>
    <w:p w:rsidR="00304479" w:rsidRPr="00304479" w:rsidRDefault="00304479" w:rsidP="00CD4143">
      <w:pPr>
        <w:pStyle w:val="af5"/>
        <w:jc w:val="center"/>
        <w:rPr>
          <w:rFonts w:ascii="Times New Roman" w:hAnsi="Times New Roman" w:cs="Times New Roman"/>
        </w:rPr>
      </w:pPr>
      <w:r w:rsidRPr="00304479">
        <w:rPr>
          <w:rStyle w:val="af2"/>
          <w:rFonts w:ascii="Times New Roman" w:hAnsi="Times New Roman" w:cs="Times New Roman"/>
          <w:bCs/>
        </w:rPr>
        <w:t>ЗА _________ 20____ год.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 xml:space="preserve">                                 (месяц)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143"/>
        <w:gridCol w:w="980"/>
        <w:gridCol w:w="1120"/>
        <w:gridCol w:w="1260"/>
        <w:gridCol w:w="1400"/>
        <w:gridCol w:w="1540"/>
        <w:gridCol w:w="1540"/>
      </w:tblGrid>
      <w:tr w:rsidR="00304479" w:rsidRPr="00304479" w:rsidTr="00CD414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Степень благоустройства жилищного фонда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Адрес (N дома)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Жилая площадь, кв.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Утвержденный тариф, руб./кв. 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Экономически обоснованные затраты, руб./кв. 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Разница между экономически обоснованными затратами и утвержденным тарифом, руб. (гр. 6 - гр. 5)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Сумма недополученных доходов, руб. (гр. 7 х гр. 4)</w:t>
            </w:r>
          </w:p>
        </w:tc>
      </w:tr>
      <w:tr w:rsidR="00304479" w:rsidRPr="00304479" w:rsidTr="00CD414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8</w:t>
            </w:r>
          </w:p>
        </w:tc>
      </w:tr>
      <w:tr w:rsidR="00304479" w:rsidRPr="00304479" w:rsidTr="00CD414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7"/>
              <w:rPr>
                <w:rFonts w:ascii="Times New Roman" w:hAnsi="Times New Roman" w:cs="Times New Roman"/>
              </w:rPr>
            </w:pPr>
            <w:r w:rsidRPr="00304479">
              <w:rPr>
                <w:rStyle w:val="af2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479" w:rsidRPr="00304479" w:rsidRDefault="00304479" w:rsidP="00304479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</w:tbl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Руководитель __________________________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Главный бухгалтер _____________________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М.П.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  <w:bookmarkStart w:id="33" w:name="sub_4000"/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Pr="00304479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4479">
        <w:rPr>
          <w:rStyle w:val="af2"/>
          <w:rFonts w:ascii="Times New Roman" w:hAnsi="Times New Roman"/>
          <w:bCs/>
          <w:sz w:val="24"/>
          <w:szCs w:val="24"/>
        </w:rPr>
        <w:lastRenderedPageBreak/>
        <w:t>Приложение N 4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 xml:space="preserve">к </w:t>
      </w:r>
      <w:hyperlink w:anchor="sub_1000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Порядку</w:t>
        </w:r>
      </w:hyperlink>
      <w:r w:rsidRPr="00304479">
        <w:rPr>
          <w:rStyle w:val="af2"/>
          <w:rFonts w:ascii="Times New Roman" w:hAnsi="Times New Roman"/>
          <w:bCs/>
          <w:sz w:val="24"/>
          <w:szCs w:val="24"/>
        </w:rPr>
        <w:t>предоставления субсидии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юридическим лицам, предоставляющим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населению жилищные услуги по тарифам,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не обеспечивающим возмещение затрат,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в неблагоустроенных, частично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благоустроенных, аварийных многоквартирных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домах и в жилых домах блокированной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застройки, расположенных на территории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городского округа "город Якутск"</w:t>
      </w:r>
    </w:p>
    <w:bookmarkEnd w:id="33"/>
    <w:p w:rsidR="00304479" w:rsidRPr="00304479" w:rsidRDefault="00304479" w:rsidP="00CD4143">
      <w:pPr>
        <w:pStyle w:val="1"/>
        <w:spacing w:after="0" w:afterAutospacing="0"/>
        <w:jc w:val="center"/>
        <w:rPr>
          <w:sz w:val="24"/>
          <w:szCs w:val="24"/>
        </w:rPr>
      </w:pPr>
      <w:r w:rsidRPr="00304479">
        <w:rPr>
          <w:sz w:val="24"/>
          <w:szCs w:val="24"/>
        </w:rPr>
        <w:t>Перечень</w:t>
      </w:r>
      <w:r w:rsidRPr="00304479">
        <w:rPr>
          <w:sz w:val="24"/>
          <w:szCs w:val="24"/>
        </w:rPr>
        <w:br/>
        <w:t>субсидируемых видов работ по текущему ремонту общего имущества многоквартирного дома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Работы, связанные с выполнением работ по текущему ремонту общего имущества: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4" w:name="sub_4001"/>
      <w:r w:rsidRPr="008659DB">
        <w:rPr>
          <w:rFonts w:ascii="Times New Roman" w:hAnsi="Times New Roman"/>
          <w:sz w:val="24"/>
          <w:szCs w:val="24"/>
        </w:rPr>
        <w:t>1) фундаменты - устранение местных деформаций, усиление, восстановление поврежденных участков фундаментов, вентиляционных продухов.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5" w:name="sub_4002"/>
      <w:bookmarkEnd w:id="34"/>
      <w:r w:rsidRPr="008659DB">
        <w:rPr>
          <w:rFonts w:ascii="Times New Roman" w:hAnsi="Times New Roman"/>
          <w:sz w:val="24"/>
          <w:szCs w:val="24"/>
        </w:rPr>
        <w:t>2) стены и фасады:</w:t>
      </w:r>
    </w:p>
    <w:bookmarkEnd w:id="35"/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герметизация стыков, заделка и восстановление архитектурных элементов;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смена участков обшивки деревянных стен, ремонт и окраска фасадов.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6" w:name="sub_4003"/>
      <w:r w:rsidRPr="008659DB">
        <w:rPr>
          <w:rFonts w:ascii="Times New Roman" w:hAnsi="Times New Roman"/>
          <w:sz w:val="24"/>
          <w:szCs w:val="24"/>
        </w:rPr>
        <w:t>3) перекрытия:</w:t>
      </w:r>
    </w:p>
    <w:bookmarkEnd w:id="36"/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частичная смена отдельных элементов;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заделка швов и трещин;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укрепление и окраска.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7" w:name="sub_4004"/>
      <w:r w:rsidRPr="008659DB">
        <w:rPr>
          <w:rFonts w:ascii="Times New Roman" w:hAnsi="Times New Roman"/>
          <w:sz w:val="24"/>
          <w:szCs w:val="24"/>
        </w:rPr>
        <w:t>4) крыши:</w:t>
      </w:r>
    </w:p>
    <w:bookmarkEnd w:id="37"/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усиление элементов деревянной стропильной системы, антисептирование и антиперирование;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8" w:name="sub_4005"/>
      <w:r w:rsidRPr="008659DB">
        <w:rPr>
          <w:rFonts w:ascii="Times New Roman" w:hAnsi="Times New Roman"/>
          <w:sz w:val="24"/>
          <w:szCs w:val="24"/>
        </w:rPr>
        <w:t>5) лестницы, крыльца (зонты-козырьки) над входами в подъезды, подвалы - восстановление или замена отдельных участков и элементов.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9" w:name="sub_4006"/>
      <w:bookmarkEnd w:id="38"/>
      <w:r w:rsidRPr="008659DB">
        <w:rPr>
          <w:rFonts w:ascii="Times New Roman" w:hAnsi="Times New Roman"/>
          <w:sz w:val="24"/>
          <w:szCs w:val="24"/>
        </w:rPr>
        <w:t>6) полы - замена, восстановление отдельных участков.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0" w:name="sub_4007"/>
      <w:bookmarkEnd w:id="39"/>
      <w:r w:rsidRPr="008659DB">
        <w:rPr>
          <w:rFonts w:ascii="Times New Roman" w:hAnsi="Times New Roman"/>
          <w:sz w:val="24"/>
          <w:szCs w:val="24"/>
        </w:rPr>
        <w:t>7) печи и очаги - работы по устранению неисправностей.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1" w:name="sub_4008"/>
      <w:bookmarkEnd w:id="40"/>
      <w:r w:rsidRPr="008659DB">
        <w:rPr>
          <w:rFonts w:ascii="Times New Roman" w:hAnsi="Times New Roman"/>
          <w:sz w:val="24"/>
          <w:szCs w:val="24"/>
        </w:rPr>
        <w:t>8) внутренняя отделка - восстановление отделки стен, потолков, полов отдельными участками в подъездах, технических помещений, в других общедомовых вспомогательных помещениях.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2" w:name="sub_4009"/>
      <w:bookmarkEnd w:id="41"/>
      <w:r w:rsidRPr="008659DB">
        <w:rPr>
          <w:rFonts w:ascii="Times New Roman" w:hAnsi="Times New Roman"/>
          <w:sz w:val="24"/>
          <w:szCs w:val="24"/>
        </w:rPr>
        <w:t>9) центральное отопление - установка, замена и восстановление работоспособности отдельных элементов и частей элементов внутренних и подводящих систем центрального отопления, включая домовые котельные, элеваторные узлы, бойлерные, находящиеся в общедолевой собственности собственников жилых помещений.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3" w:name="sub_4010"/>
      <w:bookmarkEnd w:id="42"/>
      <w:r w:rsidRPr="008659DB">
        <w:rPr>
          <w:rFonts w:ascii="Times New Roman" w:hAnsi="Times New Roman"/>
          <w:sz w:val="24"/>
          <w:szCs w:val="24"/>
        </w:rPr>
        <w:t>10) внутридомовое газовое оборудование - установка, замена и восстановление работоспособности отдельных элементов и частей элементов внутренних и подводящих систем газового отопления, находящихся в общедолевой собственности собственников жилых помещений.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4" w:name="sub_4011"/>
      <w:bookmarkEnd w:id="43"/>
      <w:r w:rsidRPr="008659DB">
        <w:rPr>
          <w:rFonts w:ascii="Times New Roman" w:hAnsi="Times New Roman"/>
          <w:sz w:val="24"/>
          <w:szCs w:val="24"/>
        </w:rPr>
        <w:t>11) водопровод и канализация, горячее водоснабжение - установка, замена и восстановление работоспособности отдельных элементов и частей элементов внутренних и подводящих систем водопроводов и канализации, горячего водоснабжения, включая насосные установки в жилых зданиях, септики, отстойники, находящиеся в общедолевой собственности собственников жилых помещений.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5" w:name="sub_4012"/>
      <w:bookmarkEnd w:id="44"/>
      <w:r w:rsidRPr="008659DB">
        <w:rPr>
          <w:rFonts w:ascii="Times New Roman" w:hAnsi="Times New Roman"/>
          <w:sz w:val="24"/>
          <w:szCs w:val="24"/>
        </w:rPr>
        <w:t>12) электроснабжение и электротехнические устройства - установка, замена и восстановление работоспособности электроснабжения здания, за исключением внутриквартирных устройств и приборов.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6" w:name="sub_4013"/>
      <w:bookmarkEnd w:id="45"/>
      <w:r w:rsidRPr="008659DB">
        <w:rPr>
          <w:rFonts w:ascii="Times New Roman" w:hAnsi="Times New Roman"/>
          <w:sz w:val="24"/>
          <w:szCs w:val="24"/>
        </w:rPr>
        <w:lastRenderedPageBreak/>
        <w:t>13) вентиляция - замена и восстановление работоспособности внутридомовой системы вентиляции, включая собственно вентиляторы и их электроприводы.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7" w:name="sub_4014"/>
      <w:bookmarkEnd w:id="46"/>
      <w:r w:rsidRPr="008659DB">
        <w:rPr>
          <w:rFonts w:ascii="Times New Roman" w:hAnsi="Times New Roman"/>
          <w:sz w:val="24"/>
          <w:szCs w:val="24"/>
        </w:rPr>
        <w:t>14) внешнее благоустройство:</w:t>
      </w:r>
    </w:p>
    <w:bookmarkEnd w:id="47"/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устройство, ремонт, восстановление разрушенных мест санитарного назначения, туалеты, а в неканализированных зданиях сборники (выгребы) для жидких бытовых отходов.</w:t>
      </w:r>
    </w:p>
    <w:p w:rsidR="00304479" w:rsidRPr="00304479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15) техническое обслуживание и ремонт систем автоматической пожарной сигнализации, внутреннего противопожарного водопровода, контроль состояния и замена вышедших из строя датчиков, проводки и оборудования пожарной и охранной сигнализации, находящиеся в общедолевой собственности собственников жилых помещений.</w:t>
      </w: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8659DB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8659DB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8659DB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8659DB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8659DB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8659DB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981460" w:rsidRDefault="00981460" w:rsidP="008659DB">
      <w:pPr>
        <w:spacing w:after="0" w:line="240" w:lineRule="auto"/>
        <w:jc w:val="right"/>
        <w:rPr>
          <w:rStyle w:val="af2"/>
          <w:rFonts w:ascii="Times New Roman" w:hAnsi="Times New Roman"/>
          <w:bCs/>
          <w:color w:val="auto"/>
          <w:sz w:val="24"/>
          <w:szCs w:val="24"/>
        </w:rPr>
      </w:pPr>
    </w:p>
    <w:p w:rsidR="00981460" w:rsidRDefault="00981460" w:rsidP="008659DB">
      <w:pPr>
        <w:spacing w:after="0" w:line="240" w:lineRule="auto"/>
        <w:jc w:val="right"/>
        <w:rPr>
          <w:rStyle w:val="af2"/>
          <w:rFonts w:ascii="Times New Roman" w:hAnsi="Times New Roman"/>
          <w:bCs/>
          <w:color w:val="auto"/>
          <w:sz w:val="24"/>
          <w:szCs w:val="24"/>
        </w:rPr>
      </w:pPr>
    </w:p>
    <w:p w:rsidR="00981460" w:rsidRDefault="00981460" w:rsidP="008659DB">
      <w:pPr>
        <w:spacing w:after="0" w:line="240" w:lineRule="auto"/>
        <w:jc w:val="right"/>
        <w:rPr>
          <w:rStyle w:val="af2"/>
          <w:rFonts w:ascii="Times New Roman" w:hAnsi="Times New Roman"/>
          <w:bCs/>
          <w:color w:val="auto"/>
          <w:sz w:val="24"/>
          <w:szCs w:val="24"/>
        </w:rPr>
      </w:pPr>
    </w:p>
    <w:p w:rsidR="008659DB" w:rsidRPr="008659DB" w:rsidRDefault="008659DB" w:rsidP="008659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t>Приложение N 5</w:t>
      </w:r>
      <w:r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 xml:space="preserve">к </w:t>
      </w:r>
      <w:hyperlink w:anchor="sub_1000" w:history="1">
        <w:r w:rsidRPr="008659DB">
          <w:rPr>
            <w:rStyle w:val="af"/>
            <w:rFonts w:ascii="Times New Roman" w:hAnsi="Times New Roman"/>
            <w:color w:val="auto"/>
            <w:sz w:val="24"/>
            <w:szCs w:val="24"/>
          </w:rPr>
          <w:t>Порядку</w:t>
        </w:r>
      </w:hyperlink>
      <w:r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t xml:space="preserve"> предоставления субсидии</w:t>
      </w:r>
      <w:r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юридическим лицам, предоставляющим</w:t>
      </w:r>
      <w:r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населению жилищные услуги по тарифам,</w:t>
      </w:r>
      <w:r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не обеспечивающим возмещение затрат,</w:t>
      </w:r>
      <w:r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в неблагоустроенных, частично</w:t>
      </w:r>
      <w:r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благоустроенных, аварийных многоквартирных</w:t>
      </w:r>
      <w:r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домах и в жилых домах блокированной</w:t>
      </w:r>
      <w:r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застройки, расположенных на территории</w:t>
      </w:r>
      <w:r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городского округа "город Якутск"</w:t>
      </w:r>
    </w:p>
    <w:p w:rsidR="008659DB" w:rsidRPr="008659DB" w:rsidRDefault="008659DB" w:rsidP="00865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1FD1" w:rsidRPr="00C01FD1" w:rsidRDefault="00C01FD1" w:rsidP="009814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Типовая форма соглашения</w:t>
      </w:r>
      <w:r w:rsidRPr="00C01FD1">
        <w:rPr>
          <w:rFonts w:ascii="Times New Roman" w:hAnsi="Times New Roman"/>
          <w:sz w:val="24"/>
          <w:szCs w:val="24"/>
        </w:rPr>
        <w:br/>
        <w:t>о предоставлении из бюджета ГО "город Якутск" субсидии юридическим лицам, предоставляющим населению жилищные услуги по тарифам, не обеспечивающим возмещение затрат, в неблагоустроенных, частично благоустроенных, аварийных многоквартирных домах и в жилых домах блокированной застройки, расположенных на территории городского округа "город Якутск"</w:t>
      </w:r>
    </w:p>
    <w:p w:rsidR="00C01FD1" w:rsidRPr="00C01FD1" w:rsidRDefault="00C01FD1" w:rsidP="009814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______ г. Якутск _____________</w:t>
      </w:r>
      <w:r w:rsidRPr="00C01FD1">
        <w:rPr>
          <w:rFonts w:ascii="Times New Roman" w:hAnsi="Times New Roman"/>
          <w:sz w:val="24"/>
          <w:szCs w:val="24"/>
        </w:rPr>
        <w:br/>
        <w:t>(место заключения соглашения (договора)</w:t>
      </w:r>
    </w:p>
    <w:p w:rsidR="00C01FD1" w:rsidRPr="00C01FD1" w:rsidRDefault="00C01FD1" w:rsidP="00C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1FD1">
        <w:rPr>
          <w:rFonts w:ascii="Courier New" w:hAnsi="Courier New" w:cs="Courier New"/>
          <w:sz w:val="20"/>
          <w:szCs w:val="20"/>
        </w:rPr>
        <w:t>"__" _____________ 20__ г.                   N __________________________</w:t>
      </w:r>
    </w:p>
    <w:p w:rsidR="00C01FD1" w:rsidRPr="00C01FD1" w:rsidRDefault="00C01FD1" w:rsidP="00C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1FD1">
        <w:rPr>
          <w:rFonts w:ascii="Courier New" w:hAnsi="Courier New" w:cs="Courier New"/>
          <w:sz w:val="20"/>
          <w:szCs w:val="20"/>
        </w:rPr>
        <w:t>(дата заключения соглашения (договора)       (номер соглашения (договора)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______________________________________________________________, именуемый</w:t>
      </w:r>
    </w:p>
    <w:p w:rsidR="00C01FD1" w:rsidRPr="00C01FD1" w:rsidRDefault="00C01FD1" w:rsidP="00C01F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(наименование Получателя бюджетных средств)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в дальнейшем "Получатель бюджетных средств", в лице _____________________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____________________________________________________________________ ____,</w:t>
      </w:r>
    </w:p>
    <w:p w:rsidR="00C01FD1" w:rsidRPr="00C01FD1" w:rsidRDefault="00C01FD1" w:rsidP="00C01F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(наименование должности, а также фамилия, имя, отчество (при наличии) руководителя Получателя бюджетных средств или уполномоченного лица)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действующего на основании _______________________________________________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____________________________________________________________________ _____</w:t>
      </w:r>
    </w:p>
    <w:p w:rsidR="00C01FD1" w:rsidRPr="00C01FD1" w:rsidRDefault="00C01FD1" w:rsidP="00C01F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(положение об органе власти, доверенность, приказ или иной документ)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с одной стороны и _______________________________________________________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____________________________________________________________________ ____,</w:t>
      </w:r>
    </w:p>
    <w:p w:rsidR="00C01FD1" w:rsidRPr="00C01FD1" w:rsidRDefault="00C01FD1" w:rsidP="00C01F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(наименование юридического лица или фамилия, имя, отчество (при наличии) индивидуального предпринимателя)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именуемый в дальнейшем "Получатель субсидии", в лице ____________________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____________________________________________________________________ ____,</w:t>
      </w:r>
    </w:p>
    <w:p w:rsidR="00C01FD1" w:rsidRPr="00C01FD1" w:rsidRDefault="00C01FD1" w:rsidP="00C01F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lastRenderedPageBreak/>
        <w:t>(наименование должности, а также фамилия, имя, отчество (при наличии) лица, представляющего Получателя, или уполномоченного им лица, или фамилия, имя, отчество (при наличии) индивидуального предпринимателя)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действующего на основании _______________________________________________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____________________________________________________________________ ____,</w:t>
      </w:r>
    </w:p>
    <w:p w:rsidR="00C01FD1" w:rsidRPr="00C01FD1" w:rsidRDefault="00C01FD1" w:rsidP="00C01F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(реквизиты устава юридического лица, свидетельство о государственной регистрации индивидуального предпринимателя, доверенности)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с другой стороны, далее именуемые "Стороны", в соответствии с Бюджетным кодексом Российской Федерации, Порядком предоставления субсидии юридическим лицам, предоставляющим населению жилищные услуги по тарифам, не обеспечивающим возмещение затрат, в неблагоустроенных, частично благоустроенных, аварийных многоквартирных домах и в жилых домах блокированной застройки, расположенных на территории городского округа "город Якутск", утвержденным постановлением Окружной администрации города Якутска от 01 марта 2017 года N 58п (далее - Порядок предоставления субсидии), заключили настоящее Соглашение о нижеследующем.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I. Предмет Соглашения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1.1. Предметом настоящего Соглашения является предоставление из бюджета городского округа "город Якутск" в 20 году субсидии юридическим лицам, предоставляющим населению жилищные услуги по тарифам, не обеспечивающим возмещение затрат, в неблагоустроенных, частично благоустроенных, аварийных многоквартирных домах и в жилых домах блокированной застройки, расположенных на территории городского округа "город Якутск" (далее - Субсидия), в целях реализации Получателем субсидии следующих мероприятий: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1.1.1. _________________________________________________________________;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1.1.2. _________________________________________________________________.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II. Финансовое обеспечение предоставления Субсидии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2.1. Субсидия предоставляется в соответствии с лимитами бюджетных обязательств, доведенными Получателю бюджетных средств как получателю средств бюджета городского округа "город Якутск", по кодам классификации расходов бюджетов Российской Федерации (далее - коды БК) на цели, указанные в разделе I настоящего Соглашения, в следующем размере:</w:t>
      </w:r>
    </w:p>
    <w:p w:rsidR="00C01FD1" w:rsidRPr="00C01FD1" w:rsidRDefault="00C01FD1" w:rsidP="00C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1FD1">
        <w:rPr>
          <w:rFonts w:ascii="Courier New" w:hAnsi="Courier New" w:cs="Courier New"/>
          <w:sz w:val="20"/>
          <w:szCs w:val="20"/>
        </w:rPr>
        <w:t>в 20___ году ______________ (______________) рублей - по коду БК ________;</w:t>
      </w:r>
    </w:p>
    <w:p w:rsidR="00C01FD1" w:rsidRPr="00C01FD1" w:rsidRDefault="00C01FD1" w:rsidP="00C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1FD1">
        <w:rPr>
          <w:rFonts w:ascii="Courier New" w:hAnsi="Courier New" w:cs="Courier New"/>
          <w:sz w:val="20"/>
          <w:szCs w:val="20"/>
        </w:rPr>
        <w:t xml:space="preserve">                             (сумма прописью)                    (код БК)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III. Условия и порядок предоставления Субсидии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3.1. Субсидия предоставляется в соответствии с Порядком предоставления субсидии: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3.1.1. на цели, указанные в разделе I настоящего Соглашения;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 xml:space="preserve">3.1.2. при представлении Получателем субсидии Получателю бюджетных средств документов, подтверждающих факт произведенных Получателем субсидии затрат, на возмещение которых предоставляется Субсидия в соответствии с Порядком предоставления </w:t>
      </w:r>
      <w:r w:rsidRPr="00C01FD1">
        <w:rPr>
          <w:rFonts w:ascii="Times New Roman" w:hAnsi="Times New Roman"/>
          <w:sz w:val="24"/>
          <w:szCs w:val="24"/>
        </w:rPr>
        <w:lastRenderedPageBreak/>
        <w:t>субсидии и настоящим Соглашением, а также иных документов (копии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 и т.д.), заверенные Получателем субсидии в порядке, установленном законодательством Российской Федерации);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3.2. Субсидия перечисляется на счет Получателя, указанный в разделе VIII настоящего Соглашения, не позднее 5 рабочего дня, следующего за днем представления Получателем субсидии Получателю бюджетных средств документов, указанных в пункте 3.1.2 настоящего Соглашения;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IV. Взаимодействие Сторон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4.1. Получатель бюджетных средств обязуется: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4.1.1. обеспечить предоставление Субсидии в соответствии с разделом III настоящего Соглашения;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4.1.2. осуществлять проверку представляемых Получателем субсидии документов, указанных в пункте(ах) 3.1.2. настоящего Соглашения, в том числе на соответствие их Порядку предоставления субсидии, в течение 3 рабочих дней со дня их получения от Получателя субсидии;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4.1.3. обеспечивать перечисление Субсидии на счет Получателя субсидии, указанный в разделе VIII настоящего Соглашения, в соответствии с пунктом 3.2 настоящего Соглашения;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4.1.4. осуществлять контроль за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достоверности, представляемых Получателем субсидии в соответствии с настоящим Соглашением сведений, путем проведения проверок на основании: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4.1.4.1. документов, представленных Получателем субсидии по запросу Получателя бюджетных средств в соответствии с пунктом 4.3.3 настоящего Соглашения;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4.1.4.2. _______________________________________________________________.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4.1.5.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 направлять Получателю субсидии требование об обеспечении возврата Субсидии в бюджет городского округа "город Якутск" с указанием размера и сроков возврата Субсидии;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4.1.6. рассматривать предложения, документы и иную информацию, направленную Получателем субсидии, в том числе в соответствии с пунктом 4.4.1 настоящего Соглашения, в течение 3 рабочих дней со дня их получения и уведомлять Получателя субсидии о принятом решении (при необходимости);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lastRenderedPageBreak/>
        <w:t>4.1.7. направлять разъяснения Получателю субсидии по вопросам, связанным с исполнением настоящего Соглашения, в течение 3 рабочих дней со дня получения обращения Получателя субсидии в соответствии с пунктом 4.4.2 настоящего Соглашения.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4.2. Получатель бюджетных средств вправе: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4.2.1. принимать решение об изменении условий настоящего Соглашения, в том числе на основании информации и предложений, направленных Получателем субсидии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субсидии информации, содержащей финансово-экономическое обоснование данного изменения;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4.2.2. приостанавливать предоставление Субсидии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сведений, до устранения указанных нарушений с обязательным уведомлением Получателя субсидии не позднее 3 рабочего дня с даты принятия решения о приостановлении;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4.2.3. запрашивать у Получателя субсидии документы и информацию, необходимые для осуществления контроля за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Соглашением, в соответствии с пунктом 4.1.4 настоящего Соглашения.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4.3. Получатель субсидии обязуется: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4.3.1. представлять Получателю бюджетных средств документы, установленные пунктом(ами) 3.1.2. настоящего Соглашения;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4.3.2. представлять Получателю бюджетных средств отчет о фактически понесенных затратах в соответствии с приложением N ______ к настоящему Соглашению не позднее 5 рабочего дня, следующего за отчетным месяцем;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4.3.3. направлять по запросу (предоставлять) Получателю бюджетных средств, органам муниципального финансового контроля городского округа "город Якутск"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4.2.3 настоящего Соглашения, в течение ____ рабочих дней со дня получения указанного запроса;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4.3.4. в случае получения от Главного распорядителя бюджетных средств требования в соответствии с пунктом 4.1.5 настоящего Соглашения либо получения от органа муниципального финансового контроля представления (предписания):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4.3.4.1.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4.3.4.2. возвращать в бюджет городского округа "город Якутск" Субсидию в размере и в сроки, определенные в указанном требовании;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lastRenderedPageBreak/>
        <w:t>4.3.5. обеспечивать полноту и достоверность сведений, представляемых в Получателю бюджетных средств в соответствии с настоящим Соглашением.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4.4. Получатель субсидии вправе: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4.4.1. направлять Получателю бюджетных средств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4.4.2. обращаться к Получателю бюджетных средств в целях получения разъяснений в связи с исполнением настоящего Соглашения.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V. Ответственность Сторон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5.2.1. _________________________________________________________________;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5.2.2. _________________________________________________________________.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VI. Иные условия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6.1. Иные условия по настоящему Соглашению: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6.1.1. _________________________________________________________________;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6.1.2. _________________________________________________________________.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VII. Заключительные положения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7.4. Расторжение настоящего Соглашения возможно в случае: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7.4.1. Реорганизации или прекращения деятельности Получателя субсидии;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7.4.3. _________________________________________________________________;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lastRenderedPageBreak/>
        <w:t>7.5. Расторжение настоящего Соглашения в одностороннем порядке возможно в случае недостижения Получателем субсидии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7.6. Документы и иная информация, предусмотренные настоящим Соглашением, могут направляться Сторонами следующим(ми) способом(ами):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7.6.1. 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7.6.3. _________________________________________________________________.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VIII. Платежные реквизиты Сторон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1"/>
        <w:gridCol w:w="5024"/>
      </w:tblGrid>
      <w:tr w:rsidR="00C01FD1" w:rsidRPr="00C01FD1" w:rsidTr="00C01FD1">
        <w:trPr>
          <w:tblCellSpacing w:w="15" w:type="dxa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Наименование Получателя бюджетных средств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Наименование Получателя субсидии</w:t>
            </w:r>
          </w:p>
        </w:tc>
      </w:tr>
      <w:tr w:rsidR="00C01FD1" w:rsidRPr="00C01FD1" w:rsidTr="00C01FD1">
        <w:trPr>
          <w:tblCellSpacing w:w="15" w:type="dxa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ОГРН, ОКТМО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ОГРН, ОКТМО</w:t>
            </w:r>
          </w:p>
        </w:tc>
      </w:tr>
      <w:tr w:rsidR="00C01FD1" w:rsidRPr="00C01FD1" w:rsidTr="00C01FD1">
        <w:trPr>
          <w:tblCellSpacing w:w="15" w:type="dxa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</w:tr>
      <w:tr w:rsidR="00C01FD1" w:rsidRPr="00C01FD1" w:rsidTr="00C01FD1">
        <w:trPr>
          <w:tblCellSpacing w:w="15" w:type="dxa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</w:tr>
      <w:tr w:rsidR="00C01FD1" w:rsidRPr="00C01FD1" w:rsidTr="00C01FD1">
        <w:trPr>
          <w:tblCellSpacing w:w="15" w:type="dxa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Лицевой счет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</w:tr>
    </w:tbl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 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IX. Подписи Сторон</w:t>
      </w:r>
    </w:p>
    <w:tbl>
      <w:tblPr>
        <w:tblW w:w="95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6207"/>
        <w:gridCol w:w="30"/>
        <w:gridCol w:w="3119"/>
        <w:gridCol w:w="134"/>
      </w:tblGrid>
      <w:tr w:rsidR="00C01FD1" w:rsidRPr="00C01FD1" w:rsidTr="00C01FD1">
        <w:trPr>
          <w:tblCellSpacing w:w="15" w:type="dxa"/>
        </w:trPr>
        <w:tc>
          <w:tcPr>
            <w:tcW w:w="4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Наименование Получателя бюджетных средств</w:t>
            </w:r>
          </w:p>
        </w:tc>
        <w:tc>
          <w:tcPr>
            <w:tcW w:w="4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Наименование Получателя субсидии</w:t>
            </w:r>
          </w:p>
        </w:tc>
      </w:tr>
      <w:tr w:rsidR="00C01FD1" w:rsidRPr="00C01FD1" w:rsidTr="00C01FD1">
        <w:trPr>
          <w:tblCellSpacing w:w="15" w:type="dxa"/>
        </w:trPr>
        <w:tc>
          <w:tcPr>
            <w:tcW w:w="4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___________/_________________</w:t>
            </w:r>
          </w:p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(подпись)            (ФИО)</w:t>
            </w:r>
          </w:p>
        </w:tc>
        <w:tc>
          <w:tcPr>
            <w:tcW w:w="4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___________/_________________</w:t>
            </w:r>
          </w:p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(подпись)            (ФИО)</w:t>
            </w:r>
          </w:p>
        </w:tc>
      </w:tr>
      <w:tr w:rsidR="00C01FD1" w:rsidRPr="00C01FD1" w:rsidTr="00C01FD1">
        <w:trPr>
          <w:gridBefore w:val="1"/>
          <w:gridAfter w:val="1"/>
          <w:wAfter w:w="35" w:type="dxa"/>
          <w:tblCellSpacing w:w="15" w:type="dxa"/>
        </w:trPr>
        <w:tc>
          <w:tcPr>
            <w:tcW w:w="3300" w:type="pct"/>
            <w:gridSpan w:val="2"/>
            <w:vAlign w:val="bottom"/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1650" w:type="pct"/>
            <w:vAlign w:val="bottom"/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Л.И. Саввина</w:t>
            </w:r>
          </w:p>
        </w:tc>
      </w:tr>
    </w:tbl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 </w:t>
      </w:r>
    </w:p>
    <w:p w:rsidR="00C01FD1" w:rsidRPr="00C01FD1" w:rsidRDefault="00C01FD1" w:rsidP="00C01FD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lastRenderedPageBreak/>
        <w:t>Приложение N 1</w:t>
      </w:r>
      <w:r w:rsidRPr="00C01FD1">
        <w:rPr>
          <w:rFonts w:ascii="Times New Roman" w:hAnsi="Times New Roman"/>
          <w:sz w:val="24"/>
          <w:szCs w:val="24"/>
        </w:rPr>
        <w:br/>
        <w:t>к Соглашению о предоставлении из бюджета</w:t>
      </w:r>
      <w:r w:rsidRPr="00C01FD1">
        <w:rPr>
          <w:rFonts w:ascii="Times New Roman" w:hAnsi="Times New Roman"/>
          <w:sz w:val="24"/>
          <w:szCs w:val="24"/>
        </w:rPr>
        <w:br/>
        <w:t>ГО "город Якутск" субсидии юридическим</w:t>
      </w:r>
      <w:r w:rsidRPr="00C01FD1">
        <w:rPr>
          <w:rFonts w:ascii="Times New Roman" w:hAnsi="Times New Roman"/>
          <w:sz w:val="24"/>
          <w:szCs w:val="24"/>
        </w:rPr>
        <w:br/>
        <w:t>лицам, предоставляющим населению</w:t>
      </w:r>
      <w:r w:rsidRPr="00C01FD1">
        <w:rPr>
          <w:rFonts w:ascii="Times New Roman" w:hAnsi="Times New Roman"/>
          <w:sz w:val="24"/>
          <w:szCs w:val="24"/>
        </w:rPr>
        <w:br/>
        <w:t>жилищные услуги по тарифам, не</w:t>
      </w:r>
      <w:r w:rsidRPr="00C01FD1">
        <w:rPr>
          <w:rFonts w:ascii="Times New Roman" w:hAnsi="Times New Roman"/>
          <w:sz w:val="24"/>
          <w:szCs w:val="24"/>
        </w:rPr>
        <w:br/>
        <w:t>обеспечивающим возмещение затрат,</w:t>
      </w:r>
      <w:r w:rsidRPr="00C01FD1">
        <w:rPr>
          <w:rFonts w:ascii="Times New Roman" w:hAnsi="Times New Roman"/>
          <w:sz w:val="24"/>
          <w:szCs w:val="24"/>
        </w:rPr>
        <w:br/>
        <w:t>в неблагоустроенных, частично благоустроенных,</w:t>
      </w:r>
      <w:r w:rsidRPr="00C01FD1">
        <w:rPr>
          <w:rFonts w:ascii="Times New Roman" w:hAnsi="Times New Roman"/>
          <w:sz w:val="24"/>
          <w:szCs w:val="24"/>
        </w:rPr>
        <w:br/>
        <w:t>аварийных многоквартирных домах и в</w:t>
      </w:r>
      <w:r w:rsidRPr="00C01FD1">
        <w:rPr>
          <w:rFonts w:ascii="Times New Roman" w:hAnsi="Times New Roman"/>
          <w:sz w:val="24"/>
          <w:szCs w:val="24"/>
        </w:rPr>
        <w:br/>
        <w:t>жилых домах блокированной застройки,</w:t>
      </w:r>
      <w:r w:rsidRPr="00C01FD1">
        <w:rPr>
          <w:rFonts w:ascii="Times New Roman" w:hAnsi="Times New Roman"/>
          <w:sz w:val="24"/>
          <w:szCs w:val="24"/>
        </w:rPr>
        <w:br/>
        <w:t>расположенных на территории</w:t>
      </w:r>
      <w:r w:rsidRPr="00C01FD1">
        <w:rPr>
          <w:rFonts w:ascii="Times New Roman" w:hAnsi="Times New Roman"/>
          <w:sz w:val="24"/>
          <w:szCs w:val="24"/>
        </w:rPr>
        <w:br/>
        <w:t>городского округа "город Якутск"</w:t>
      </w:r>
      <w:r w:rsidRPr="00C01FD1">
        <w:rPr>
          <w:rFonts w:ascii="Times New Roman" w:hAnsi="Times New Roman"/>
          <w:sz w:val="24"/>
          <w:szCs w:val="24"/>
        </w:rPr>
        <w:br/>
        <w:t>от "__" _______ 201__ года N ________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Перечень</w:t>
      </w:r>
      <w:r w:rsidRPr="00C01FD1">
        <w:rPr>
          <w:rFonts w:ascii="Times New Roman" w:hAnsi="Times New Roman"/>
          <w:sz w:val="24"/>
          <w:szCs w:val="24"/>
        </w:rPr>
        <w:br/>
        <w:t>необходимых документов для предоставления субсидии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1) акты Ф-2, Ф-3 (КС-2 акт приема выполненных работ, подписанный Заказчиком и Исполнителем, КС-3 справка о стоимости выполненных работ);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2) счета, счет-фактуры;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3) фотографии до и после выполнения работ (цветные в формате А4);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4) акты освидетельствования скрытых работ (РД-11-02-2006);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5) акты освидетельствования ответственных конструкций (РД-11-02-2006);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6) акты освидетельствования участков сетей инженерно-технического обеспечения (РД-11-02-2006);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7) акты испытания и опробования технических устройств и участков инженерно-технического обеспечения (РД-11-02-2006, СНиП 3.05.04-85*, СНиП 3.05.01-85 и т.д.);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8) исполнительная документация по электромонтажным работам, оформленная в соответствии с ВСН 123-90;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9) результаты экспертиз, обследований, лабораторных и иных испытаний;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10) акт на огнезащиту древесины;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11) акт на проверку вентиляционных каналов и т.п.;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12) счета-фактуры, паспорта, сертификаты качества на материалы и оборудование;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13) акт приемки в эксплуатацию объекта после выполненного текущего ремонта, подписанный получателем субсидии, уполномоченным представителем территориального органа управления Окружной администрации города Якутска, соответствующего административному округу городского округа "город Якутск", собственниками и (или) уполномоченным собственниками многоквартирного жилого дома, уполномоченным представителем получателя бюджетных средств.</w:t>
      </w:r>
    </w:p>
    <w:p w:rsidR="008659DB" w:rsidRPr="00FE61C8" w:rsidRDefault="008659DB" w:rsidP="00C01FD1">
      <w:pPr>
        <w:spacing w:after="0" w:line="240" w:lineRule="auto"/>
        <w:jc w:val="center"/>
        <w:rPr>
          <w:sz w:val="24"/>
          <w:szCs w:val="24"/>
        </w:rPr>
      </w:pPr>
    </w:p>
    <w:sectPr w:rsidR="008659DB" w:rsidRPr="00FE61C8" w:rsidSect="00C01FD1">
      <w:headerReference w:type="default" r:id="rId9"/>
      <w:pgSz w:w="11906" w:h="16838"/>
      <w:pgMar w:top="1134" w:right="849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2C9" w:rsidRDefault="00CC62C9" w:rsidP="00072382">
      <w:pPr>
        <w:spacing w:after="0" w:line="240" w:lineRule="auto"/>
      </w:pPr>
      <w:r>
        <w:separator/>
      </w:r>
    </w:p>
  </w:endnote>
  <w:endnote w:type="continuationSeparator" w:id="1">
    <w:p w:rsidR="00CC62C9" w:rsidRDefault="00CC62C9" w:rsidP="0007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2C9" w:rsidRDefault="00CC62C9" w:rsidP="00072382">
      <w:pPr>
        <w:spacing w:after="0" w:line="240" w:lineRule="auto"/>
      </w:pPr>
      <w:r>
        <w:separator/>
      </w:r>
    </w:p>
  </w:footnote>
  <w:footnote w:type="continuationSeparator" w:id="1">
    <w:p w:rsidR="00CC62C9" w:rsidRDefault="00CC62C9" w:rsidP="0007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75829"/>
    </w:sdtPr>
    <w:sdtContent>
      <w:p w:rsidR="008659DB" w:rsidRDefault="00DE25BB" w:rsidP="00072382">
        <w:pPr>
          <w:pStyle w:val="a9"/>
          <w:jc w:val="center"/>
        </w:pPr>
        <w:r>
          <w:fldChar w:fldCharType="begin"/>
        </w:r>
        <w:r w:rsidR="008024C4">
          <w:instrText xml:space="preserve"> PAGE   \* MERGEFORMAT </w:instrText>
        </w:r>
        <w:r>
          <w:fldChar w:fldCharType="separate"/>
        </w:r>
        <w:r w:rsidR="005A6D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59DB" w:rsidRDefault="008659DB" w:rsidP="00072382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433A"/>
    <w:multiLevelType w:val="hybridMultilevel"/>
    <w:tmpl w:val="0A68A4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5E5E"/>
    <w:multiLevelType w:val="multilevel"/>
    <w:tmpl w:val="0666B2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84" w:hanging="2160"/>
      </w:pPr>
      <w:rPr>
        <w:rFonts w:hint="default"/>
      </w:rPr>
    </w:lvl>
  </w:abstractNum>
  <w:abstractNum w:abstractNumId="2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490B6527"/>
    <w:multiLevelType w:val="multilevel"/>
    <w:tmpl w:val="91B66D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3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060"/>
    <w:rsid w:val="000056E1"/>
    <w:rsid w:val="000104AA"/>
    <w:rsid w:val="00023C38"/>
    <w:rsid w:val="00030967"/>
    <w:rsid w:val="0003247D"/>
    <w:rsid w:val="00043702"/>
    <w:rsid w:val="000471A2"/>
    <w:rsid w:val="00050110"/>
    <w:rsid w:val="00053C41"/>
    <w:rsid w:val="00057668"/>
    <w:rsid w:val="00061A4F"/>
    <w:rsid w:val="0006516A"/>
    <w:rsid w:val="00072382"/>
    <w:rsid w:val="000847EC"/>
    <w:rsid w:val="00087CB5"/>
    <w:rsid w:val="00090983"/>
    <w:rsid w:val="000929CF"/>
    <w:rsid w:val="000A1E0E"/>
    <w:rsid w:val="000C0C45"/>
    <w:rsid w:val="000C4B06"/>
    <w:rsid w:val="000C57DB"/>
    <w:rsid w:val="000D5CE0"/>
    <w:rsid w:val="000F204E"/>
    <w:rsid w:val="00100C31"/>
    <w:rsid w:val="00125CA1"/>
    <w:rsid w:val="00142713"/>
    <w:rsid w:val="00144F88"/>
    <w:rsid w:val="0015003B"/>
    <w:rsid w:val="001547AC"/>
    <w:rsid w:val="00170FD9"/>
    <w:rsid w:val="00175629"/>
    <w:rsid w:val="00177194"/>
    <w:rsid w:val="0018757A"/>
    <w:rsid w:val="00187C4D"/>
    <w:rsid w:val="0019224D"/>
    <w:rsid w:val="001924FF"/>
    <w:rsid w:val="00193B80"/>
    <w:rsid w:val="00195EC0"/>
    <w:rsid w:val="001A5015"/>
    <w:rsid w:val="001A59B7"/>
    <w:rsid w:val="001B3C78"/>
    <w:rsid w:val="001C56ED"/>
    <w:rsid w:val="001E3B42"/>
    <w:rsid w:val="001F7CC1"/>
    <w:rsid w:val="002042CE"/>
    <w:rsid w:val="00211DC0"/>
    <w:rsid w:val="0022136F"/>
    <w:rsid w:val="0022221F"/>
    <w:rsid w:val="00231A55"/>
    <w:rsid w:val="00235F14"/>
    <w:rsid w:val="00236184"/>
    <w:rsid w:val="00244A03"/>
    <w:rsid w:val="00255AFD"/>
    <w:rsid w:val="00263E7E"/>
    <w:rsid w:val="00264881"/>
    <w:rsid w:val="002848D2"/>
    <w:rsid w:val="002A1311"/>
    <w:rsid w:val="002A3566"/>
    <w:rsid w:val="002A46C2"/>
    <w:rsid w:val="002B0BD2"/>
    <w:rsid w:val="002B7185"/>
    <w:rsid w:val="002D14DB"/>
    <w:rsid w:val="002D2E85"/>
    <w:rsid w:val="002D3C3E"/>
    <w:rsid w:val="002F1989"/>
    <w:rsid w:val="002F1B27"/>
    <w:rsid w:val="002F27FA"/>
    <w:rsid w:val="002F67EC"/>
    <w:rsid w:val="002F7C6B"/>
    <w:rsid w:val="00304479"/>
    <w:rsid w:val="0033741F"/>
    <w:rsid w:val="0034617E"/>
    <w:rsid w:val="003502FA"/>
    <w:rsid w:val="00352B8A"/>
    <w:rsid w:val="0037123A"/>
    <w:rsid w:val="00373092"/>
    <w:rsid w:val="00381693"/>
    <w:rsid w:val="003909C7"/>
    <w:rsid w:val="0039203F"/>
    <w:rsid w:val="003930DE"/>
    <w:rsid w:val="00396CDE"/>
    <w:rsid w:val="00397E65"/>
    <w:rsid w:val="003B46D4"/>
    <w:rsid w:val="003B64C7"/>
    <w:rsid w:val="003C56E3"/>
    <w:rsid w:val="003D6086"/>
    <w:rsid w:val="003D6BA3"/>
    <w:rsid w:val="003E3581"/>
    <w:rsid w:val="003E680C"/>
    <w:rsid w:val="003F03A2"/>
    <w:rsid w:val="003F6AC3"/>
    <w:rsid w:val="00401B39"/>
    <w:rsid w:val="004157D0"/>
    <w:rsid w:val="00421F39"/>
    <w:rsid w:val="004257F5"/>
    <w:rsid w:val="00426E51"/>
    <w:rsid w:val="004279E6"/>
    <w:rsid w:val="00432D10"/>
    <w:rsid w:val="00436D4A"/>
    <w:rsid w:val="004373DC"/>
    <w:rsid w:val="00457758"/>
    <w:rsid w:val="00464F73"/>
    <w:rsid w:val="00466F0C"/>
    <w:rsid w:val="00470060"/>
    <w:rsid w:val="00480B3D"/>
    <w:rsid w:val="00480F7D"/>
    <w:rsid w:val="004B4A87"/>
    <w:rsid w:val="004C6DA8"/>
    <w:rsid w:val="004F493F"/>
    <w:rsid w:val="0050093C"/>
    <w:rsid w:val="00505211"/>
    <w:rsid w:val="0051526B"/>
    <w:rsid w:val="00525B52"/>
    <w:rsid w:val="00537BBE"/>
    <w:rsid w:val="00542EFC"/>
    <w:rsid w:val="0054306F"/>
    <w:rsid w:val="00545697"/>
    <w:rsid w:val="005510B5"/>
    <w:rsid w:val="005513A9"/>
    <w:rsid w:val="005570DF"/>
    <w:rsid w:val="00574690"/>
    <w:rsid w:val="005A3082"/>
    <w:rsid w:val="005A3B7E"/>
    <w:rsid w:val="005A6D07"/>
    <w:rsid w:val="005B3574"/>
    <w:rsid w:val="005B73FB"/>
    <w:rsid w:val="005C1C29"/>
    <w:rsid w:val="005C7DD0"/>
    <w:rsid w:val="005D41D6"/>
    <w:rsid w:val="005E1C80"/>
    <w:rsid w:val="005E3482"/>
    <w:rsid w:val="005E5600"/>
    <w:rsid w:val="005F2085"/>
    <w:rsid w:val="006020DA"/>
    <w:rsid w:val="00611B1D"/>
    <w:rsid w:val="00622DAD"/>
    <w:rsid w:val="006238B2"/>
    <w:rsid w:val="006349CE"/>
    <w:rsid w:val="006355EB"/>
    <w:rsid w:val="00635A16"/>
    <w:rsid w:val="006422A2"/>
    <w:rsid w:val="00652581"/>
    <w:rsid w:val="00655BA6"/>
    <w:rsid w:val="0066004A"/>
    <w:rsid w:val="0066723C"/>
    <w:rsid w:val="006673B3"/>
    <w:rsid w:val="00671390"/>
    <w:rsid w:val="00681FDF"/>
    <w:rsid w:val="0068582D"/>
    <w:rsid w:val="00686ADF"/>
    <w:rsid w:val="00693A6E"/>
    <w:rsid w:val="006947FC"/>
    <w:rsid w:val="00697D92"/>
    <w:rsid w:val="006A4D66"/>
    <w:rsid w:val="006B61DC"/>
    <w:rsid w:val="006C26B0"/>
    <w:rsid w:val="006D47A4"/>
    <w:rsid w:val="006D6219"/>
    <w:rsid w:val="006D7112"/>
    <w:rsid w:val="006E094E"/>
    <w:rsid w:val="006E2507"/>
    <w:rsid w:val="006F3041"/>
    <w:rsid w:val="00706124"/>
    <w:rsid w:val="007102DC"/>
    <w:rsid w:val="0072545E"/>
    <w:rsid w:val="00732774"/>
    <w:rsid w:val="0073625F"/>
    <w:rsid w:val="00752A98"/>
    <w:rsid w:val="007639A7"/>
    <w:rsid w:val="007643D3"/>
    <w:rsid w:val="0077299C"/>
    <w:rsid w:val="007B1E05"/>
    <w:rsid w:val="007B63B1"/>
    <w:rsid w:val="007E0389"/>
    <w:rsid w:val="008024C4"/>
    <w:rsid w:val="00803178"/>
    <w:rsid w:val="0080492B"/>
    <w:rsid w:val="00817CC2"/>
    <w:rsid w:val="008213F0"/>
    <w:rsid w:val="0082658F"/>
    <w:rsid w:val="00827EE3"/>
    <w:rsid w:val="008302F3"/>
    <w:rsid w:val="00835ED3"/>
    <w:rsid w:val="00836360"/>
    <w:rsid w:val="00850B6C"/>
    <w:rsid w:val="008512B2"/>
    <w:rsid w:val="008659DB"/>
    <w:rsid w:val="00866644"/>
    <w:rsid w:val="00867A7C"/>
    <w:rsid w:val="00867D3E"/>
    <w:rsid w:val="00877FBA"/>
    <w:rsid w:val="00886CBA"/>
    <w:rsid w:val="008A0CEC"/>
    <w:rsid w:val="008A6ECC"/>
    <w:rsid w:val="008A7CD4"/>
    <w:rsid w:val="008B5EE5"/>
    <w:rsid w:val="008C1CBD"/>
    <w:rsid w:val="008F21EA"/>
    <w:rsid w:val="009068C2"/>
    <w:rsid w:val="009124D2"/>
    <w:rsid w:val="009126BD"/>
    <w:rsid w:val="009329EC"/>
    <w:rsid w:val="009414D0"/>
    <w:rsid w:val="009431C5"/>
    <w:rsid w:val="00970973"/>
    <w:rsid w:val="00980759"/>
    <w:rsid w:val="00981460"/>
    <w:rsid w:val="009849A6"/>
    <w:rsid w:val="00990325"/>
    <w:rsid w:val="00995393"/>
    <w:rsid w:val="009A42BE"/>
    <w:rsid w:val="009A4C7F"/>
    <w:rsid w:val="009B634B"/>
    <w:rsid w:val="009C0C2C"/>
    <w:rsid w:val="009E1B73"/>
    <w:rsid w:val="009E3955"/>
    <w:rsid w:val="009E79B4"/>
    <w:rsid w:val="009F2010"/>
    <w:rsid w:val="009F588A"/>
    <w:rsid w:val="00A0739C"/>
    <w:rsid w:val="00A07E41"/>
    <w:rsid w:val="00A13897"/>
    <w:rsid w:val="00A27DC8"/>
    <w:rsid w:val="00A31F23"/>
    <w:rsid w:val="00A56D20"/>
    <w:rsid w:val="00A6015F"/>
    <w:rsid w:val="00A62916"/>
    <w:rsid w:val="00A731D5"/>
    <w:rsid w:val="00A945C6"/>
    <w:rsid w:val="00AB176C"/>
    <w:rsid w:val="00AB7090"/>
    <w:rsid w:val="00AC2904"/>
    <w:rsid w:val="00AD0B06"/>
    <w:rsid w:val="00AD434B"/>
    <w:rsid w:val="00AE1897"/>
    <w:rsid w:val="00AE2222"/>
    <w:rsid w:val="00AE26E0"/>
    <w:rsid w:val="00AE3285"/>
    <w:rsid w:val="00AF37DC"/>
    <w:rsid w:val="00AF4D3B"/>
    <w:rsid w:val="00AF50D5"/>
    <w:rsid w:val="00B0489B"/>
    <w:rsid w:val="00B07B85"/>
    <w:rsid w:val="00B2433A"/>
    <w:rsid w:val="00B30A67"/>
    <w:rsid w:val="00B57489"/>
    <w:rsid w:val="00B65185"/>
    <w:rsid w:val="00B66DAD"/>
    <w:rsid w:val="00B67495"/>
    <w:rsid w:val="00B94446"/>
    <w:rsid w:val="00BA5B9D"/>
    <w:rsid w:val="00BB36DE"/>
    <w:rsid w:val="00BB39F4"/>
    <w:rsid w:val="00BC24A3"/>
    <w:rsid w:val="00BD4119"/>
    <w:rsid w:val="00BD781E"/>
    <w:rsid w:val="00BE63BB"/>
    <w:rsid w:val="00BE79D4"/>
    <w:rsid w:val="00BF0288"/>
    <w:rsid w:val="00BF1CE9"/>
    <w:rsid w:val="00BF31AA"/>
    <w:rsid w:val="00BF5F79"/>
    <w:rsid w:val="00C01FD1"/>
    <w:rsid w:val="00C04D83"/>
    <w:rsid w:val="00C127F8"/>
    <w:rsid w:val="00C152E0"/>
    <w:rsid w:val="00C17407"/>
    <w:rsid w:val="00C548A1"/>
    <w:rsid w:val="00C579B5"/>
    <w:rsid w:val="00C709EF"/>
    <w:rsid w:val="00C758A9"/>
    <w:rsid w:val="00C81775"/>
    <w:rsid w:val="00C84344"/>
    <w:rsid w:val="00C876E2"/>
    <w:rsid w:val="00CB369A"/>
    <w:rsid w:val="00CB73C7"/>
    <w:rsid w:val="00CC4226"/>
    <w:rsid w:val="00CC48C4"/>
    <w:rsid w:val="00CC5BEB"/>
    <w:rsid w:val="00CC62C9"/>
    <w:rsid w:val="00CC6C37"/>
    <w:rsid w:val="00CD4143"/>
    <w:rsid w:val="00CD52C4"/>
    <w:rsid w:val="00CE5EAC"/>
    <w:rsid w:val="00CE72E5"/>
    <w:rsid w:val="00CE7D05"/>
    <w:rsid w:val="00CF16A9"/>
    <w:rsid w:val="00CF71DC"/>
    <w:rsid w:val="00D20A0D"/>
    <w:rsid w:val="00D25E55"/>
    <w:rsid w:val="00D27B0C"/>
    <w:rsid w:val="00D378BA"/>
    <w:rsid w:val="00D4705C"/>
    <w:rsid w:val="00D50FDB"/>
    <w:rsid w:val="00D56DB4"/>
    <w:rsid w:val="00D632DD"/>
    <w:rsid w:val="00D731AD"/>
    <w:rsid w:val="00D73B2B"/>
    <w:rsid w:val="00D74B43"/>
    <w:rsid w:val="00D861FB"/>
    <w:rsid w:val="00D92EF2"/>
    <w:rsid w:val="00DA13D8"/>
    <w:rsid w:val="00DB2581"/>
    <w:rsid w:val="00DD739C"/>
    <w:rsid w:val="00DD75F3"/>
    <w:rsid w:val="00DE25BB"/>
    <w:rsid w:val="00DE439C"/>
    <w:rsid w:val="00DF360C"/>
    <w:rsid w:val="00DF38C0"/>
    <w:rsid w:val="00DF409C"/>
    <w:rsid w:val="00E037A3"/>
    <w:rsid w:val="00E30037"/>
    <w:rsid w:val="00E35B85"/>
    <w:rsid w:val="00E442EF"/>
    <w:rsid w:val="00E64B15"/>
    <w:rsid w:val="00E651BE"/>
    <w:rsid w:val="00E652CA"/>
    <w:rsid w:val="00E7117F"/>
    <w:rsid w:val="00E72974"/>
    <w:rsid w:val="00E75095"/>
    <w:rsid w:val="00E75771"/>
    <w:rsid w:val="00EA1298"/>
    <w:rsid w:val="00EB47C5"/>
    <w:rsid w:val="00EB606C"/>
    <w:rsid w:val="00EB74F5"/>
    <w:rsid w:val="00ED1B0D"/>
    <w:rsid w:val="00ED2966"/>
    <w:rsid w:val="00EF2FA7"/>
    <w:rsid w:val="00EF6CDE"/>
    <w:rsid w:val="00F01E92"/>
    <w:rsid w:val="00F07B27"/>
    <w:rsid w:val="00F21E88"/>
    <w:rsid w:val="00F30187"/>
    <w:rsid w:val="00F316B7"/>
    <w:rsid w:val="00F32F57"/>
    <w:rsid w:val="00F416E1"/>
    <w:rsid w:val="00F44339"/>
    <w:rsid w:val="00F4627E"/>
    <w:rsid w:val="00F50A59"/>
    <w:rsid w:val="00F56D5D"/>
    <w:rsid w:val="00F57329"/>
    <w:rsid w:val="00F66273"/>
    <w:rsid w:val="00F6729E"/>
    <w:rsid w:val="00F766D4"/>
    <w:rsid w:val="00F778F8"/>
    <w:rsid w:val="00F812BD"/>
    <w:rsid w:val="00F81D0E"/>
    <w:rsid w:val="00F86A24"/>
    <w:rsid w:val="00F93935"/>
    <w:rsid w:val="00FA7DB0"/>
    <w:rsid w:val="00FC7E43"/>
    <w:rsid w:val="00FD2167"/>
    <w:rsid w:val="00FE5B84"/>
    <w:rsid w:val="00FE61C8"/>
    <w:rsid w:val="00FE68BB"/>
    <w:rsid w:val="00FE7081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8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7006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7006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7006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0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700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7006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470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470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0060"/>
  </w:style>
  <w:style w:type="character" w:styleId="a3">
    <w:name w:val="Hyperlink"/>
    <w:basedOn w:val="a0"/>
    <w:unhideWhenUsed/>
    <w:rsid w:val="00470060"/>
    <w:rPr>
      <w:color w:val="0000FF"/>
      <w:u w:val="single"/>
    </w:rPr>
  </w:style>
  <w:style w:type="paragraph" w:styleId="a4">
    <w:name w:val="Body Text"/>
    <w:basedOn w:val="a"/>
    <w:link w:val="a5"/>
    <w:rsid w:val="006D711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D7112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6D711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6D711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090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098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090983"/>
    <w:pPr>
      <w:ind w:left="720"/>
      <w:contextualSpacing/>
    </w:pPr>
  </w:style>
  <w:style w:type="paragraph" w:customStyle="1" w:styleId="ConsPlusNonformat">
    <w:name w:val="ConsPlusNonformat"/>
    <w:rsid w:val="0054306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7">
    <w:name w:val="Table Grid"/>
    <w:basedOn w:val="a1"/>
    <w:uiPriority w:val="59"/>
    <w:rsid w:val="00867D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line number"/>
    <w:basedOn w:val="a0"/>
    <w:uiPriority w:val="99"/>
    <w:semiHidden/>
    <w:unhideWhenUsed/>
    <w:rsid w:val="00072382"/>
  </w:style>
  <w:style w:type="paragraph" w:styleId="a9">
    <w:name w:val="header"/>
    <w:basedOn w:val="a"/>
    <w:link w:val="aa"/>
    <w:uiPriority w:val="99"/>
    <w:unhideWhenUsed/>
    <w:rsid w:val="0007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2382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7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2382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FE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7081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basedOn w:val="a0"/>
    <w:uiPriority w:val="99"/>
    <w:rsid w:val="00304479"/>
    <w:rPr>
      <w:rFonts w:cs="Times New Roman"/>
      <w:color w:val="106BBE"/>
    </w:rPr>
  </w:style>
  <w:style w:type="paragraph" w:customStyle="1" w:styleId="af0">
    <w:name w:val="Комментарий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304479"/>
    <w:rPr>
      <w:i/>
      <w:iCs/>
    </w:rPr>
  </w:style>
  <w:style w:type="character" w:customStyle="1" w:styleId="af2">
    <w:name w:val="Цветовое выделение"/>
    <w:uiPriority w:val="99"/>
    <w:rsid w:val="00304479"/>
    <w:rPr>
      <w:b/>
      <w:color w:val="26282F"/>
    </w:rPr>
  </w:style>
  <w:style w:type="paragraph" w:customStyle="1" w:styleId="af3">
    <w:name w:val="Информация об изменениях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4">
    <w:name w:val="Нормальный (таблица)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6">
    <w:name w:val="Подзаголовок для информации об изменениях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0447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04479"/>
    <w:rPr>
      <w:rFonts w:eastAsiaTheme="minorEastAsia"/>
    </w:rPr>
  </w:style>
  <w:style w:type="character" w:styleId="afa">
    <w:name w:val="footnote reference"/>
    <w:basedOn w:val="a0"/>
    <w:uiPriority w:val="99"/>
    <w:semiHidden/>
    <w:unhideWhenUsed/>
    <w:rsid w:val="00304479"/>
    <w:rPr>
      <w:rFonts w:cs="Times New Roman"/>
      <w:vertAlign w:val="superscript"/>
    </w:rPr>
  </w:style>
  <w:style w:type="character" w:customStyle="1" w:styleId="CharStyle3">
    <w:name w:val="Char Style 3"/>
    <w:link w:val="Style2"/>
    <w:uiPriority w:val="99"/>
    <w:locked/>
    <w:rsid w:val="008659DB"/>
    <w:rPr>
      <w:sz w:val="26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8659DB"/>
    <w:rPr>
      <w:sz w:val="17"/>
      <w:shd w:val="clear" w:color="auto" w:fill="FFFFFF"/>
    </w:rPr>
  </w:style>
  <w:style w:type="character" w:customStyle="1" w:styleId="CharStyle12">
    <w:name w:val="Char Style 12"/>
    <w:link w:val="Style11"/>
    <w:uiPriority w:val="99"/>
    <w:locked/>
    <w:rsid w:val="008659DB"/>
    <w:rPr>
      <w:sz w:val="26"/>
      <w:shd w:val="clear" w:color="auto" w:fill="FFFFFF"/>
    </w:rPr>
  </w:style>
  <w:style w:type="character" w:customStyle="1" w:styleId="CharStyle13">
    <w:name w:val="Char Style 13"/>
    <w:uiPriority w:val="99"/>
    <w:rsid w:val="008659DB"/>
    <w:rPr>
      <w:spacing w:val="80"/>
      <w:sz w:val="30"/>
      <w:u w:val="none"/>
    </w:rPr>
  </w:style>
  <w:style w:type="paragraph" w:customStyle="1" w:styleId="Style2">
    <w:name w:val="Style 2"/>
    <w:basedOn w:val="a"/>
    <w:link w:val="CharStyle3"/>
    <w:uiPriority w:val="99"/>
    <w:rsid w:val="008659DB"/>
    <w:pPr>
      <w:widowControl w:val="0"/>
      <w:shd w:val="clear" w:color="auto" w:fill="FFFFFF"/>
      <w:spacing w:after="0" w:line="367" w:lineRule="exact"/>
      <w:ind w:firstLine="740"/>
      <w:jc w:val="both"/>
    </w:pPr>
    <w:rPr>
      <w:sz w:val="26"/>
      <w:szCs w:val="20"/>
    </w:rPr>
  </w:style>
  <w:style w:type="paragraph" w:customStyle="1" w:styleId="Style4">
    <w:name w:val="Style 4"/>
    <w:basedOn w:val="a"/>
    <w:link w:val="CharStyle5"/>
    <w:uiPriority w:val="99"/>
    <w:rsid w:val="008659DB"/>
    <w:pPr>
      <w:widowControl w:val="0"/>
      <w:shd w:val="clear" w:color="auto" w:fill="FFFFFF"/>
      <w:spacing w:after="0" w:line="230" w:lineRule="exact"/>
    </w:pPr>
    <w:rPr>
      <w:sz w:val="17"/>
      <w:szCs w:val="20"/>
    </w:rPr>
  </w:style>
  <w:style w:type="paragraph" w:customStyle="1" w:styleId="Style11">
    <w:name w:val="Style 11"/>
    <w:basedOn w:val="a"/>
    <w:link w:val="CharStyle12"/>
    <w:uiPriority w:val="99"/>
    <w:rsid w:val="008659DB"/>
    <w:pPr>
      <w:widowControl w:val="0"/>
      <w:shd w:val="clear" w:color="auto" w:fill="FFFFFF"/>
      <w:spacing w:before="960" w:after="0" w:line="331" w:lineRule="exact"/>
      <w:ind w:firstLine="700"/>
    </w:pPr>
    <w:rPr>
      <w:sz w:val="26"/>
      <w:szCs w:val="20"/>
    </w:rPr>
  </w:style>
  <w:style w:type="paragraph" w:customStyle="1" w:styleId="s1">
    <w:name w:val="s_1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C01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9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5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1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533495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029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26607340&amp;sub=62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25923-64D1-45E5-A8C9-662A85B7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5819</Words>
  <Characters>33172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38914</CharactersWithSpaces>
  <SharedDoc>false</SharedDoc>
  <HLinks>
    <vt:vector size="6" baseType="variant">
      <vt:variant>
        <vt:i4>786514</vt:i4>
      </vt:variant>
      <vt:variant>
        <vt:i4>0</vt:i4>
      </vt:variant>
      <vt:variant>
        <vt:i4>0</vt:i4>
      </vt:variant>
      <vt:variant>
        <vt:i4>5</vt:i4>
      </vt:variant>
      <vt:variant>
        <vt:lpwstr>http://www.якутск.рф/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Comp</cp:lastModifiedBy>
  <cp:revision>4</cp:revision>
  <cp:lastPrinted>2017-04-07T02:12:00Z</cp:lastPrinted>
  <dcterms:created xsi:type="dcterms:W3CDTF">2020-06-08T07:32:00Z</dcterms:created>
  <dcterms:modified xsi:type="dcterms:W3CDTF">2020-06-09T07:47:00Z</dcterms:modified>
</cp:coreProperties>
</file>