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>Руководитель МКУ "Управа Центрального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___________________ /М.Д. Гасанбалаев/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7:C58"/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работ и услуг по содержанию и ремонту общего имущества собственников</w:t>
            </w:r>
            <w:bookmarkEnd w:id="0"/>
          </w:p>
        </w:tc>
      </w:tr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540D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в многоквартирном доме, располож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>енном по адресу:</w:t>
            </w:r>
            <w:r w:rsidR="006A3CC0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 xml:space="preserve"> г. Я</w:t>
            </w:r>
            <w:r w:rsidR="006A3CC0">
              <w:rPr>
                <w:b/>
                <w:bCs/>
                <w:color w:val="000000"/>
                <w:sz w:val="28"/>
                <w:szCs w:val="28"/>
              </w:rPr>
              <w:t xml:space="preserve">кутск, ул. </w:t>
            </w:r>
            <w:r w:rsidR="00540DE3">
              <w:rPr>
                <w:b/>
                <w:bCs/>
                <w:color w:val="000000"/>
                <w:sz w:val="28"/>
                <w:szCs w:val="28"/>
              </w:rPr>
              <w:t>Петра Алексеева дом 87 корпус 7</w:t>
            </w:r>
          </w:p>
        </w:tc>
      </w:tr>
      <w:tr w:rsidR="00226E1F" w:rsidRPr="00DF295B" w:rsidTr="00784897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объектом конкурса.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 xml:space="preserve">Периодичность выполнения </w:t>
            </w:r>
            <w:proofErr w:type="gramStart"/>
            <w:r w:rsidRPr="00DF295B">
              <w:rPr>
                <w:b/>
                <w:bCs/>
                <w:color w:val="000000"/>
              </w:rPr>
              <w:t>работ  и</w:t>
            </w:r>
            <w:proofErr w:type="gramEnd"/>
            <w:r w:rsidRPr="00DF295B">
              <w:rPr>
                <w:b/>
                <w:bCs/>
                <w:color w:val="000000"/>
              </w:rPr>
              <w:t xml:space="preserve">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</w:t>
            </w:r>
            <w:proofErr w:type="gramStart"/>
            <w:r w:rsidRPr="00DF295B">
              <w:rPr>
                <w:b/>
                <w:bCs/>
                <w:color w:val="000000"/>
              </w:rPr>
              <w:t>рублей</w:t>
            </w:r>
            <w:proofErr w:type="gramEnd"/>
            <w:r w:rsidRPr="00DF295B">
              <w:rPr>
                <w:b/>
                <w:bCs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F295B">
              <w:rPr>
                <w:b/>
                <w:bCs/>
                <w:color w:val="000000"/>
              </w:rPr>
              <w:t>общей</w:t>
            </w:r>
            <w:proofErr w:type="gramEnd"/>
            <w:r w:rsidRPr="00DF295B">
              <w:rPr>
                <w:b/>
                <w:bCs/>
                <w:color w:val="000000"/>
              </w:rPr>
              <w:t xml:space="preserve"> площади (рублей в месяц)</w:t>
            </w:r>
          </w:p>
        </w:tc>
      </w:tr>
      <w:tr w:rsidR="00226E1F" w:rsidRPr="00DF295B" w:rsidTr="00784897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Каменные дома с этажностью от 7 этажей и выше: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Техническое обслуживание и текущий ремонт (без общедомовых приборов учета и лифтов)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540DE3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948755,81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18,48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Укрепление водосточных труб, колен и воронок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Ремонт и укрепление входных дверей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Утепление и прочистка дымовентиляционных каналов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Проведение технических осмотров и устранение незначительных неисправностей в системе вентиляции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Проведение технических осмотров и устранение незначительных </w:t>
            </w:r>
            <w:r w:rsidRPr="00DF295B">
              <w:rPr>
                <w:color w:val="000000"/>
              </w:rPr>
              <w:lastRenderedPageBreak/>
              <w:t xml:space="preserve">неисправностей электротехнических устройств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>По мере необходимости</w:t>
            </w:r>
            <w:r w:rsidRPr="00DF295B">
              <w:rPr>
                <w:color w:val="000000"/>
              </w:rPr>
              <w:lastRenderedPageBreak/>
              <w:t>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Дератизация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2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Дезинсекция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2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Аварийное обслуживание: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-устранение течи из гибких подводок присоединения санитарных приборов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-временная заделка свищей и трещин на внутренних трубопроводах и стояках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Аварийное обслуживание электрооборудования: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-замена перегоревшей   электролампы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-ремонт штепсельных розеток и выключателей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          -мелкий ремонт электропроводки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Осмотр водопровода, канализации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Прочистка канализационного лежака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Проверка исправности канализационных вытяжек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Проверка наличия тяги в дымовентиляционных каналах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Осмотр электросети, арматура, электрооборудование на лестничных клетках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Осмотр силовых установок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Проверка изоляции электропроводки и ее укрепление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Проверка заземления оболочки </w:t>
            </w:r>
            <w:proofErr w:type="spellStart"/>
            <w:r w:rsidRPr="00DF295B">
              <w:rPr>
                <w:color w:val="000000"/>
              </w:rPr>
              <w:t>электрокабеля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Замеры сопротивления изоляции проводов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Осмотр внутриквартирных устройств системы отопления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Регулировка и наладка систем отопления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1.2.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</w:rPr>
            </w:pPr>
            <w:r w:rsidRPr="00DF295B">
              <w:rPr>
                <w:b/>
                <w:bCs/>
                <w:i/>
                <w:iCs/>
              </w:rPr>
              <w:t>Проверка и ремонт коллективных приборов учета водоснабжения и тепловой энергии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540DE3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45178,85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0,88</w:t>
            </w:r>
          </w:p>
        </w:tc>
      </w:tr>
      <w:tr w:rsidR="00226E1F" w:rsidRPr="00DF295B" w:rsidTr="00784897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 xml:space="preserve">Визуальный осмотр и проверка наличия и нарушения </w:t>
            </w:r>
            <w:proofErr w:type="spellStart"/>
            <w:r w:rsidRPr="00DF295B">
              <w:t>плоб</w:t>
            </w:r>
            <w:proofErr w:type="spellEnd"/>
            <w:r w:rsidRPr="00DF295B">
              <w:t xml:space="preserve"> на ППР, вычислителе, датчиков давления и температур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>Снятие и запись показаний с вычислителя в журнал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>Проверка работоспособности запорной арматуры (герметичность перекрытия потоков воды) для отключения фильтров. Разбор фильтра. Очистка фильтра о накипи (отложений)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r w:rsidRPr="00DF295B">
              <w:t xml:space="preserve">Проверка работоспособности </w:t>
            </w:r>
            <w:proofErr w:type="spellStart"/>
            <w:r w:rsidRPr="00DF295B">
              <w:t>водозапорной</w:t>
            </w:r>
            <w:proofErr w:type="spellEnd"/>
            <w:r w:rsidRPr="00DF295B">
              <w:t xml:space="preserve"> </w:t>
            </w:r>
            <w:proofErr w:type="spellStart"/>
            <w:r w:rsidRPr="00DF295B">
              <w:t>араматуры</w:t>
            </w:r>
            <w:proofErr w:type="spellEnd"/>
            <w:r w:rsidRPr="00DF295B">
              <w:t xml:space="preserve"> (герметичность перекрытия потока)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1.3.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Техническое обслуживание и техническое освидетельствование лифтов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540DE3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359890,6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7,01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Периодические осмотры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10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 xml:space="preserve">Техническое обслуживание: проведение осмотров, систематическое наблюдение за исправным состоянием лифтов, контроль режимов работы, соблюдение правил эксплуатации, инструкций заводов-изготовителей и местных эксплуатационных </w:t>
            </w:r>
            <w:r w:rsidRPr="00DF295B">
              <w:rPr>
                <w:color w:val="000000"/>
              </w:rPr>
              <w:lastRenderedPageBreak/>
              <w:t>инструкций, устранение мелких неисправностей, возникающих в процессе эксплуатации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lastRenderedPageBreak/>
              <w:t>1.4.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Уборка земельного участка, входящего в состав общего имущества в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540DE3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144264,28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2,81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Подметание земельного участка в летний период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Уборка мусора с газона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Очистка урн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Уборка мусора на контейнерных площадках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Ежедневно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Сдвижка и подметание снега при снегопаде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17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1.5.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Организация мест накопления бытовых отходов, сбор отходов I-IV 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Постоянно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540DE3" w:rsidP="006F584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14888,5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0,29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1.6.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Уборка мест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1F" w:rsidRPr="00DF295B" w:rsidRDefault="00540DE3" w:rsidP="00DC06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177121,6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3,45</w:t>
            </w:r>
          </w:p>
        </w:tc>
      </w:tr>
      <w:tr w:rsidR="00226E1F" w:rsidRPr="00DF295B" w:rsidTr="00784897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  <w:sz w:val="22"/>
                <w:szCs w:val="22"/>
              </w:rPr>
            </w:pPr>
            <w:r w:rsidRPr="00DF295B">
              <w:rPr>
                <w:color w:val="000000"/>
                <w:sz w:val="22"/>
                <w:szCs w:val="22"/>
              </w:rPr>
              <w:t>Подметание лестничных площадок и маршей, мест перед загрузочными клапанами, полов кабин лифтов с предварительным их увлажнением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1 раз в неделю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E1F" w:rsidRPr="00DF295B" w:rsidRDefault="00226E1F" w:rsidP="004C3E1B">
            <w:pPr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  <w:sz w:val="22"/>
                <w:szCs w:val="22"/>
              </w:rPr>
            </w:pPr>
            <w:r w:rsidRPr="00DF295B">
              <w:rPr>
                <w:color w:val="000000"/>
                <w:sz w:val="22"/>
                <w:szCs w:val="22"/>
              </w:rPr>
              <w:t>Мытье лестничных площадок, маршей и полов кабин лифтов с периодической сменой воды или моющего раствора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1 раз в месяц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E1F" w:rsidRPr="00DF295B" w:rsidRDefault="00226E1F" w:rsidP="004C3E1B">
            <w:pPr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rPr>
                <w:color w:val="000000"/>
                <w:sz w:val="22"/>
                <w:szCs w:val="22"/>
              </w:rPr>
            </w:pPr>
            <w:r w:rsidRPr="00DF295B">
              <w:rPr>
                <w:color w:val="000000"/>
                <w:sz w:val="22"/>
                <w:szCs w:val="22"/>
              </w:rPr>
              <w:t>Мытье и протирка дверей и окон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1 раз в месяц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6E1F" w:rsidRPr="00DF295B" w:rsidRDefault="00226E1F" w:rsidP="004C3E1B">
            <w:pPr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1.7.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Транспортирование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Не менее 3 раз в неделю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1F" w:rsidRPr="00DF295B" w:rsidRDefault="00540DE3" w:rsidP="00DC06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100625,6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1,96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1.8.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Утилизация твердых бытовых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Не менее 3 раз в неделю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E1F" w:rsidRPr="00DF295B" w:rsidRDefault="00540DE3" w:rsidP="00DC069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41585,1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0,81</w:t>
            </w:r>
          </w:p>
        </w:tc>
      </w:tr>
      <w:tr w:rsidR="00226E1F" w:rsidRPr="00DF295B" w:rsidTr="007848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540DE3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1832310,32</w:t>
            </w:r>
            <w:bookmarkStart w:id="1" w:name="_GoBack"/>
            <w:bookmarkEnd w:id="1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35,69</w:t>
            </w:r>
          </w:p>
        </w:tc>
      </w:tr>
    </w:tbl>
    <w:p w:rsidR="00226E1F" w:rsidRDefault="00226E1F" w:rsidP="00226E1F">
      <w:pPr>
        <w:jc w:val="both"/>
        <w:rPr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lastRenderedPageBreak/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891A44">
        <w:rPr>
          <w:b/>
          <w:bCs/>
          <w:i/>
          <w:iCs/>
          <w:color w:val="000000"/>
          <w:sz w:val="20"/>
          <w:szCs w:val="20"/>
        </w:rPr>
        <w:t>29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>
        <w:rPr>
          <w:b/>
          <w:bCs/>
          <w:i/>
          <w:iCs/>
          <w:color w:val="000000"/>
          <w:sz w:val="20"/>
          <w:szCs w:val="20"/>
        </w:rPr>
        <w:t>6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891A44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891A44">
        <w:rPr>
          <w:b/>
          <w:bCs/>
          <w:i/>
          <w:iCs/>
          <w:color w:val="000000"/>
          <w:sz w:val="20"/>
          <w:szCs w:val="20"/>
        </w:rPr>
        <w:t>169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1F"/>
    <w:rsid w:val="001A6776"/>
    <w:rsid w:val="00210AB7"/>
    <w:rsid w:val="00216B65"/>
    <w:rsid w:val="00226E1F"/>
    <w:rsid w:val="00387BCE"/>
    <w:rsid w:val="00512523"/>
    <w:rsid w:val="00526E9A"/>
    <w:rsid w:val="005312FF"/>
    <w:rsid w:val="00540DE3"/>
    <w:rsid w:val="0062208A"/>
    <w:rsid w:val="00625E43"/>
    <w:rsid w:val="00646323"/>
    <w:rsid w:val="006A3CC0"/>
    <w:rsid w:val="006F5842"/>
    <w:rsid w:val="00784897"/>
    <w:rsid w:val="0079160A"/>
    <w:rsid w:val="007A3CD3"/>
    <w:rsid w:val="00817DD6"/>
    <w:rsid w:val="00891A44"/>
    <w:rsid w:val="008F14A2"/>
    <w:rsid w:val="00B72598"/>
    <w:rsid w:val="00C20B61"/>
    <w:rsid w:val="00CB2768"/>
    <w:rsid w:val="00DC0698"/>
    <w:rsid w:val="00F4568F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CBCE1-F88C-4128-8ADA-59F8340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4E8D-5E72-4171-8645-869439D9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Иван М. Харюзов</cp:lastModifiedBy>
  <cp:revision>13</cp:revision>
  <cp:lastPrinted>2017-11-14T00:32:00Z</cp:lastPrinted>
  <dcterms:created xsi:type="dcterms:W3CDTF">2017-11-09T07:42:00Z</dcterms:created>
  <dcterms:modified xsi:type="dcterms:W3CDTF">2018-03-28T10:21:00Z</dcterms:modified>
</cp:coreProperties>
</file>